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36" w:rsidRPr="00EA3AFC" w:rsidRDefault="00DC7036" w:rsidP="000A77D6">
      <w:pPr>
        <w:pStyle w:val="BodyTextIndent"/>
        <w:tabs>
          <w:tab w:val="num" w:pos="540"/>
        </w:tabs>
        <w:spacing w:line="360" w:lineRule="auto"/>
        <w:ind w:left="720" w:hanging="720"/>
        <w:jc w:val="center"/>
        <w:rPr>
          <w:rFonts w:ascii="Arial" w:hAnsi="Arial" w:cs="Arial"/>
          <w:b/>
          <w:sz w:val="20"/>
          <w:szCs w:val="20"/>
        </w:rPr>
      </w:pPr>
      <w:r w:rsidRPr="00EA3AFC">
        <w:rPr>
          <w:rFonts w:ascii="Arial" w:hAnsi="Arial" w:cs="Arial"/>
          <w:b/>
          <w:sz w:val="20"/>
          <w:szCs w:val="20"/>
        </w:rPr>
        <w:t>UCLA Integrated Substance Abuse Programs</w:t>
      </w:r>
      <w:r w:rsidR="00B667B4" w:rsidRPr="00EA3AFC">
        <w:rPr>
          <w:rFonts w:ascii="Arial" w:hAnsi="Arial" w:cs="Arial"/>
          <w:b/>
          <w:sz w:val="20"/>
          <w:szCs w:val="20"/>
        </w:rPr>
        <w:t xml:space="preserve"> Publications</w:t>
      </w:r>
    </w:p>
    <w:p w:rsidR="00B667B4" w:rsidRPr="00EA3AFC" w:rsidRDefault="00F86D96" w:rsidP="000A77D6">
      <w:pPr>
        <w:pStyle w:val="BodyTextIndent"/>
        <w:tabs>
          <w:tab w:val="num" w:pos="540"/>
        </w:tabs>
        <w:spacing w:line="360" w:lineRule="auto"/>
        <w:ind w:left="720" w:hanging="720"/>
        <w:jc w:val="center"/>
        <w:rPr>
          <w:rFonts w:ascii="Arial" w:hAnsi="Arial" w:cs="Arial"/>
          <w:b/>
          <w:sz w:val="20"/>
          <w:szCs w:val="20"/>
        </w:rPr>
      </w:pPr>
      <w:r w:rsidRPr="00EA3AFC">
        <w:rPr>
          <w:rFonts w:ascii="Arial" w:hAnsi="Arial" w:cs="Arial"/>
          <w:b/>
          <w:sz w:val="20"/>
          <w:szCs w:val="20"/>
        </w:rPr>
        <w:t>July</w:t>
      </w:r>
      <w:r w:rsidR="00C06579">
        <w:rPr>
          <w:rFonts w:ascii="Arial" w:hAnsi="Arial" w:cs="Arial"/>
          <w:b/>
          <w:sz w:val="20"/>
          <w:szCs w:val="20"/>
        </w:rPr>
        <w:t xml:space="preserve"> 1,</w:t>
      </w:r>
      <w:r w:rsidRPr="00EA3AFC">
        <w:rPr>
          <w:rFonts w:ascii="Arial" w:hAnsi="Arial" w:cs="Arial"/>
          <w:b/>
          <w:sz w:val="20"/>
          <w:szCs w:val="20"/>
        </w:rPr>
        <w:t xml:space="preserve"> 2012</w:t>
      </w:r>
      <w:r w:rsidR="00C06579">
        <w:rPr>
          <w:rFonts w:ascii="Arial" w:hAnsi="Arial" w:cs="Arial"/>
          <w:b/>
          <w:sz w:val="20"/>
          <w:szCs w:val="20"/>
        </w:rPr>
        <w:t>,</w:t>
      </w:r>
      <w:r w:rsidR="00B667B4" w:rsidRPr="00EA3AFC">
        <w:rPr>
          <w:rFonts w:ascii="Arial" w:hAnsi="Arial" w:cs="Arial"/>
          <w:b/>
          <w:sz w:val="20"/>
          <w:szCs w:val="20"/>
        </w:rPr>
        <w:t xml:space="preserve"> to </w:t>
      </w:r>
      <w:r w:rsidR="00C06579">
        <w:rPr>
          <w:rFonts w:ascii="Arial" w:hAnsi="Arial" w:cs="Arial"/>
          <w:b/>
          <w:sz w:val="20"/>
          <w:szCs w:val="20"/>
        </w:rPr>
        <w:t>June 30, 2014</w:t>
      </w:r>
    </w:p>
    <w:p w:rsidR="00F86D96" w:rsidRDefault="00DC7036" w:rsidP="00B106A5">
      <w:pPr>
        <w:pStyle w:val="BodyTextIndent"/>
        <w:tabs>
          <w:tab w:val="num" w:pos="540"/>
        </w:tabs>
        <w:spacing w:line="360" w:lineRule="auto"/>
        <w:ind w:left="360" w:firstLine="0"/>
        <w:rPr>
          <w:rFonts w:ascii="Arial" w:hAnsi="Arial" w:cs="Arial"/>
          <w:sz w:val="20"/>
          <w:szCs w:val="20"/>
        </w:rPr>
      </w:pPr>
      <w:r w:rsidRPr="00EA3AFC">
        <w:rPr>
          <w:rFonts w:ascii="Arial" w:hAnsi="Arial" w:cs="Arial"/>
          <w:sz w:val="20"/>
          <w:szCs w:val="20"/>
        </w:rPr>
        <w:t>(</w:t>
      </w:r>
      <w:r w:rsidR="00F86D96" w:rsidRPr="00EA3AFC">
        <w:rPr>
          <w:rFonts w:ascii="Arial" w:hAnsi="Arial" w:cs="Arial"/>
          <w:sz w:val="20"/>
          <w:szCs w:val="20"/>
        </w:rPr>
        <w:t xml:space="preserve">Updated </w:t>
      </w:r>
      <w:r w:rsidR="007A41E0">
        <w:rPr>
          <w:rFonts w:ascii="Arial" w:hAnsi="Arial" w:cs="Arial"/>
          <w:sz w:val="20"/>
          <w:szCs w:val="20"/>
        </w:rPr>
        <w:t>Feb. 5, 2015</w:t>
      </w:r>
      <w:r w:rsidR="007366FB">
        <w:rPr>
          <w:rFonts w:ascii="Arial" w:hAnsi="Arial" w:cs="Arial"/>
          <w:sz w:val="20"/>
          <w:szCs w:val="20"/>
        </w:rPr>
        <w:t xml:space="preserve">. Articles with asterisks appeared in the </w:t>
      </w:r>
      <w:r w:rsidR="00853754">
        <w:rPr>
          <w:rFonts w:ascii="Arial" w:hAnsi="Arial" w:cs="Arial"/>
          <w:sz w:val="20"/>
          <w:szCs w:val="20"/>
        </w:rPr>
        <w:t>previous ISAP</w:t>
      </w:r>
      <w:r w:rsidR="007366FB">
        <w:rPr>
          <w:rFonts w:ascii="Arial" w:hAnsi="Arial" w:cs="Arial"/>
          <w:sz w:val="20"/>
          <w:szCs w:val="20"/>
        </w:rPr>
        <w:t xml:space="preserve"> Biennial Report</w:t>
      </w:r>
      <w:r w:rsidR="00A8381A">
        <w:rPr>
          <w:rFonts w:ascii="Arial" w:hAnsi="Arial" w:cs="Arial"/>
          <w:sz w:val="20"/>
          <w:szCs w:val="20"/>
        </w:rPr>
        <w:t xml:space="preserve"> [</w:t>
      </w:r>
      <w:r w:rsidR="00853754">
        <w:rPr>
          <w:rFonts w:ascii="Arial" w:hAnsi="Arial" w:cs="Arial"/>
          <w:sz w:val="20"/>
          <w:szCs w:val="20"/>
        </w:rPr>
        <w:t>2010</w:t>
      </w:r>
      <w:r w:rsidR="00A8381A">
        <w:rPr>
          <w:rFonts w:ascii="Arial" w:hAnsi="Arial" w:cs="Arial"/>
          <w:sz w:val="20"/>
          <w:szCs w:val="20"/>
        </w:rPr>
        <w:t>–2012]</w:t>
      </w:r>
      <w:r w:rsidR="007366FB">
        <w:rPr>
          <w:rFonts w:ascii="Arial" w:hAnsi="Arial" w:cs="Arial"/>
          <w:sz w:val="20"/>
          <w:szCs w:val="20"/>
        </w:rPr>
        <w:t xml:space="preserve"> because they were published online ahead of print</w:t>
      </w:r>
      <w:r w:rsidR="00853754">
        <w:rPr>
          <w:rFonts w:ascii="Arial" w:hAnsi="Arial" w:cs="Arial"/>
          <w:sz w:val="20"/>
          <w:szCs w:val="20"/>
        </w:rPr>
        <w:t xml:space="preserve"> during the time period of that report</w:t>
      </w:r>
      <w:r w:rsidR="007366FB">
        <w:rPr>
          <w:rFonts w:ascii="Arial" w:hAnsi="Arial" w:cs="Arial"/>
          <w:sz w:val="20"/>
          <w:szCs w:val="20"/>
        </w:rPr>
        <w:t xml:space="preserve">.  </w:t>
      </w:r>
      <w:r w:rsidR="001B1F3A">
        <w:rPr>
          <w:rFonts w:ascii="Arial" w:hAnsi="Arial" w:cs="Arial"/>
          <w:sz w:val="20"/>
          <w:szCs w:val="20"/>
        </w:rPr>
        <w:t>They are also included here because t</w:t>
      </w:r>
      <w:r w:rsidR="007366FB">
        <w:rPr>
          <w:rFonts w:ascii="Arial" w:hAnsi="Arial" w:cs="Arial"/>
          <w:sz w:val="20"/>
          <w:szCs w:val="20"/>
        </w:rPr>
        <w:t>he hard-copy publication of these articles occurred during the time period o</w:t>
      </w:r>
      <w:r w:rsidR="00A8381A">
        <w:rPr>
          <w:rFonts w:ascii="Arial" w:hAnsi="Arial" w:cs="Arial"/>
          <w:sz w:val="20"/>
          <w:szCs w:val="20"/>
        </w:rPr>
        <w:t xml:space="preserve">f this report, July </w:t>
      </w:r>
      <w:r w:rsidR="007366FB">
        <w:rPr>
          <w:rFonts w:ascii="Arial" w:hAnsi="Arial" w:cs="Arial"/>
          <w:sz w:val="20"/>
          <w:szCs w:val="20"/>
        </w:rPr>
        <w:t>2012</w:t>
      </w:r>
      <w:r w:rsidR="00A8381A">
        <w:rPr>
          <w:rFonts w:ascii="Arial" w:hAnsi="Arial" w:cs="Arial"/>
          <w:sz w:val="20"/>
          <w:szCs w:val="20"/>
        </w:rPr>
        <w:t xml:space="preserve"> through</w:t>
      </w:r>
      <w:r w:rsidR="007366FB">
        <w:rPr>
          <w:rFonts w:ascii="Arial" w:hAnsi="Arial" w:cs="Arial"/>
          <w:sz w:val="20"/>
          <w:szCs w:val="20"/>
        </w:rPr>
        <w:t xml:space="preserve"> June 2014</w:t>
      </w:r>
      <w:r w:rsidR="004E4C80">
        <w:rPr>
          <w:rFonts w:ascii="Arial" w:hAnsi="Arial" w:cs="Arial"/>
          <w:sz w:val="20"/>
          <w:szCs w:val="20"/>
        </w:rPr>
        <w:t xml:space="preserve">, </w:t>
      </w:r>
      <w:r w:rsidR="00856A5D">
        <w:rPr>
          <w:rFonts w:ascii="Arial" w:hAnsi="Arial" w:cs="Arial"/>
          <w:sz w:val="20"/>
          <w:szCs w:val="20"/>
        </w:rPr>
        <w:t>which is</w:t>
      </w:r>
      <w:r w:rsidR="004E4C80">
        <w:rPr>
          <w:rFonts w:ascii="Arial" w:hAnsi="Arial" w:cs="Arial"/>
          <w:sz w:val="20"/>
          <w:szCs w:val="20"/>
        </w:rPr>
        <w:t xml:space="preserve"> reflected in their final citation.</w:t>
      </w:r>
      <w:r w:rsidRPr="00EA3AFC">
        <w:rPr>
          <w:rFonts w:ascii="Arial" w:hAnsi="Arial" w:cs="Arial"/>
          <w:sz w:val="20"/>
          <w:szCs w:val="20"/>
        </w:rPr>
        <w:t>)</w:t>
      </w:r>
    </w:p>
    <w:p w:rsidR="007A41E0" w:rsidRDefault="007A41E0" w:rsidP="00B106A5">
      <w:pPr>
        <w:pStyle w:val="BodyTextIndent"/>
        <w:tabs>
          <w:tab w:val="num" w:pos="540"/>
        </w:tabs>
        <w:spacing w:line="360" w:lineRule="auto"/>
        <w:ind w:left="360" w:firstLine="0"/>
        <w:rPr>
          <w:rFonts w:ascii="Arial" w:hAnsi="Arial" w:cs="Arial"/>
          <w:sz w:val="20"/>
          <w:szCs w:val="20"/>
        </w:rPr>
      </w:pPr>
    </w:p>
    <w:p w:rsidR="00741E5F" w:rsidRPr="00EA3AFC" w:rsidRDefault="00741E5F" w:rsidP="00741E5F">
      <w:pPr>
        <w:pStyle w:val="Title0"/>
        <w:pBdr>
          <w:top w:val="single" w:sz="4" w:space="6" w:color="auto"/>
          <w:left w:val="single" w:sz="4" w:space="6" w:color="auto"/>
          <w:bottom w:val="single" w:sz="4" w:space="3" w:color="auto"/>
          <w:right w:val="single" w:sz="4" w:space="6" w:color="auto"/>
        </w:pBdr>
        <w:tabs>
          <w:tab w:val="left" w:pos="9540"/>
        </w:tabs>
        <w:spacing w:after="240"/>
        <w:ind w:right="274" w:firstLine="0"/>
        <w:jc w:val="both"/>
        <w:rPr>
          <w:rFonts w:ascii="Arial" w:hAnsi="Arial" w:cs="Arial"/>
          <w:b w:val="0"/>
          <w:sz w:val="20"/>
        </w:rPr>
      </w:pPr>
      <w:r w:rsidRPr="00EA3AFC">
        <w:rPr>
          <w:rFonts w:ascii="Arial" w:hAnsi="Arial" w:cs="Arial"/>
          <w:sz w:val="20"/>
        </w:rPr>
        <w:t>Please note:</w:t>
      </w:r>
      <w:r w:rsidRPr="00EA3AFC">
        <w:rPr>
          <w:rFonts w:ascii="Arial" w:hAnsi="Arial" w:cs="Arial"/>
          <w:b w:val="0"/>
          <w:sz w:val="20"/>
        </w:rPr>
        <w:t xml:space="preserve"> Many of the articles listed below are available online at no charge. Click on the link and you will be taken directly to the journal or to the article’s </w:t>
      </w:r>
      <w:hyperlink r:id="rId7" w:history="1">
        <w:proofErr w:type="spellStart"/>
        <w:r w:rsidRPr="00EA3AFC">
          <w:rPr>
            <w:rStyle w:val="Hyperlink"/>
            <w:rFonts w:ascii="Arial" w:hAnsi="Arial" w:cs="Arial"/>
            <w:b w:val="0"/>
            <w:sz w:val="20"/>
          </w:rPr>
          <w:t>PubMed</w:t>
        </w:r>
        <w:proofErr w:type="spellEnd"/>
      </w:hyperlink>
      <w:r w:rsidRPr="00EA3AFC">
        <w:rPr>
          <w:rFonts w:ascii="Arial" w:hAnsi="Arial" w:cs="Arial"/>
          <w:b w:val="0"/>
          <w:sz w:val="20"/>
        </w:rPr>
        <w:t xml:space="preserve"> page, which provides an abstract of the article and may provide a link to the full text of the article. If there are no links provided for an article, you still may find the article or its abstract by searching for it online.</w:t>
      </w:r>
    </w:p>
    <w:p w:rsidR="00BF4343" w:rsidRPr="00FD5FF1" w:rsidRDefault="00BF4343" w:rsidP="00FD5FF1">
      <w:pPr>
        <w:spacing w:line="360" w:lineRule="auto"/>
        <w:ind w:left="720" w:hanging="720"/>
        <w:rPr>
          <w:rFonts w:ascii="Arial" w:hAnsi="Arial" w:cs="Arial"/>
          <w:bCs/>
          <w:sz w:val="20"/>
          <w:szCs w:val="20"/>
        </w:rPr>
      </w:pPr>
      <w:r w:rsidRPr="00FD5FF1">
        <w:rPr>
          <w:rFonts w:ascii="Arial" w:hAnsi="Arial" w:cs="Arial"/>
          <w:sz w:val="20"/>
          <w:szCs w:val="20"/>
        </w:rPr>
        <w:t xml:space="preserve">Al </w:t>
      </w:r>
      <w:proofErr w:type="spellStart"/>
      <w:r w:rsidRPr="00FD5FF1">
        <w:rPr>
          <w:rFonts w:ascii="Arial" w:hAnsi="Arial" w:cs="Arial"/>
          <w:sz w:val="20"/>
          <w:szCs w:val="20"/>
        </w:rPr>
        <w:t>Hemiary</w:t>
      </w:r>
      <w:proofErr w:type="spellEnd"/>
      <w:r w:rsidRPr="00FD5FF1">
        <w:rPr>
          <w:rFonts w:ascii="Arial" w:hAnsi="Arial" w:cs="Arial"/>
          <w:sz w:val="20"/>
          <w:szCs w:val="20"/>
        </w:rPr>
        <w:t>, N., Al-</w:t>
      </w:r>
      <w:proofErr w:type="spellStart"/>
      <w:r w:rsidRPr="00FD5FF1">
        <w:rPr>
          <w:rFonts w:ascii="Arial" w:hAnsi="Arial" w:cs="Arial"/>
          <w:sz w:val="20"/>
          <w:szCs w:val="20"/>
        </w:rPr>
        <w:t>Diwan</w:t>
      </w:r>
      <w:proofErr w:type="spellEnd"/>
      <w:r w:rsidRPr="00FD5FF1">
        <w:rPr>
          <w:rFonts w:ascii="Arial" w:hAnsi="Arial" w:cs="Arial"/>
          <w:sz w:val="20"/>
          <w:szCs w:val="20"/>
        </w:rPr>
        <w:t>, J., Hasson, A.,</w:t>
      </w:r>
      <w:r w:rsidR="00FA781C" w:rsidRPr="00FD5FF1">
        <w:rPr>
          <w:rFonts w:ascii="Arial" w:hAnsi="Arial" w:cs="Arial"/>
          <w:sz w:val="20"/>
          <w:szCs w:val="20"/>
        </w:rPr>
        <w:t xml:space="preserve"> &amp;</w:t>
      </w:r>
      <w:r w:rsidRPr="00FD5FF1">
        <w:rPr>
          <w:rFonts w:ascii="Arial" w:hAnsi="Arial" w:cs="Arial"/>
          <w:sz w:val="20"/>
          <w:szCs w:val="20"/>
        </w:rPr>
        <w:t xml:space="preserve"> Rawson, R.A. (2012). Report on drug and alcohol use in Iraq: The inaugural meeting of the Community Epidemiology Work Group. [Letter to Editor] </w:t>
      </w:r>
      <w:hyperlink r:id="rId8" w:history="1">
        <w:r w:rsidRPr="00FD5FF1">
          <w:rPr>
            <w:rStyle w:val="Hyperlink"/>
            <w:rFonts w:ascii="Arial" w:hAnsi="Arial" w:cs="Arial"/>
            <w:bCs/>
            <w:i/>
            <w:sz w:val="20"/>
            <w:szCs w:val="20"/>
          </w:rPr>
          <w:t>International Psychiatry, 9</w:t>
        </w:r>
        <w:r w:rsidRPr="00FD5FF1">
          <w:rPr>
            <w:rStyle w:val="Hyperlink"/>
            <w:rFonts w:ascii="Arial" w:hAnsi="Arial" w:cs="Arial"/>
            <w:bCs/>
            <w:sz w:val="20"/>
            <w:szCs w:val="20"/>
          </w:rPr>
          <w:t>(4), 102</w:t>
        </w:r>
      </w:hyperlink>
      <w:r w:rsidRPr="00FD5FF1">
        <w:rPr>
          <w:rFonts w:ascii="Arial" w:hAnsi="Arial" w:cs="Arial"/>
          <w:bCs/>
          <w:sz w:val="20"/>
          <w:szCs w:val="20"/>
        </w:rPr>
        <w:t>.</w:t>
      </w:r>
    </w:p>
    <w:p w:rsidR="0054665D" w:rsidRDefault="0054665D" w:rsidP="00FD5FF1">
      <w:pPr>
        <w:pStyle w:val="Title0"/>
        <w:tabs>
          <w:tab w:val="left" w:pos="720"/>
        </w:tabs>
        <w:spacing w:after="0" w:line="360" w:lineRule="auto"/>
        <w:ind w:left="720" w:hanging="720"/>
        <w:jc w:val="left"/>
        <w:rPr>
          <w:rFonts w:ascii="Arial" w:hAnsi="Arial" w:cs="Arial"/>
          <w:b w:val="0"/>
          <w:sz w:val="20"/>
        </w:rPr>
      </w:pPr>
      <w:r w:rsidRPr="00FD5FF1">
        <w:rPr>
          <w:rFonts w:ascii="Arial" w:hAnsi="Arial" w:cs="Arial"/>
          <w:b w:val="0"/>
          <w:sz w:val="20"/>
        </w:rPr>
        <w:t>Al-</w:t>
      </w:r>
      <w:proofErr w:type="spellStart"/>
      <w:r w:rsidRPr="00FD5FF1">
        <w:rPr>
          <w:rFonts w:ascii="Arial" w:hAnsi="Arial" w:cs="Arial"/>
          <w:b w:val="0"/>
          <w:sz w:val="20"/>
        </w:rPr>
        <w:t>Hemiary</w:t>
      </w:r>
      <w:proofErr w:type="spellEnd"/>
      <w:r w:rsidRPr="00FD5FF1">
        <w:rPr>
          <w:rFonts w:ascii="Arial" w:hAnsi="Arial" w:cs="Arial"/>
          <w:b w:val="0"/>
          <w:sz w:val="20"/>
        </w:rPr>
        <w:t>, N.J., Al-</w:t>
      </w:r>
      <w:proofErr w:type="spellStart"/>
      <w:r w:rsidRPr="00FD5FF1">
        <w:rPr>
          <w:rFonts w:ascii="Arial" w:hAnsi="Arial" w:cs="Arial"/>
          <w:b w:val="0"/>
          <w:sz w:val="20"/>
        </w:rPr>
        <w:t>Diwan</w:t>
      </w:r>
      <w:proofErr w:type="spellEnd"/>
      <w:r w:rsidRPr="00FD5FF1">
        <w:rPr>
          <w:rFonts w:ascii="Arial" w:hAnsi="Arial" w:cs="Arial"/>
          <w:b w:val="0"/>
          <w:sz w:val="20"/>
        </w:rPr>
        <w:t xml:space="preserve">, J.K., Hasson, A., &amp; Rawson, R.A. (2014). Drug and alcohol use in Iraq: Findings of the inaugural Iraqi Community Epidemiological Workgroup. </w:t>
      </w:r>
      <w:hyperlink r:id="rId9" w:history="1">
        <w:r w:rsidRPr="00FD5FF1">
          <w:rPr>
            <w:rStyle w:val="Hyperlink"/>
            <w:rFonts w:ascii="Arial" w:hAnsi="Arial" w:cs="Arial"/>
            <w:b w:val="0"/>
            <w:i/>
            <w:sz w:val="20"/>
          </w:rPr>
          <w:t>Substance Use &amp; Misuse</w:t>
        </w:r>
        <w:r w:rsidR="00D82BAB">
          <w:rPr>
            <w:rStyle w:val="Hyperlink"/>
            <w:rFonts w:ascii="Arial" w:hAnsi="Arial" w:cs="Arial"/>
            <w:b w:val="0"/>
            <w:i/>
            <w:sz w:val="20"/>
          </w:rPr>
          <w:t>, 49</w:t>
        </w:r>
        <w:r w:rsidR="00D82BAB" w:rsidRPr="00D82BAB">
          <w:rPr>
            <w:rStyle w:val="Hyperlink"/>
            <w:rFonts w:ascii="Arial" w:hAnsi="Arial" w:cs="Arial"/>
            <w:b w:val="0"/>
            <w:sz w:val="20"/>
          </w:rPr>
          <w:t>(13), 1759-1763</w:t>
        </w:r>
        <w:r w:rsidR="00D82BAB">
          <w:rPr>
            <w:rStyle w:val="Hyperlink"/>
            <w:rFonts w:ascii="Arial" w:hAnsi="Arial" w:cs="Arial"/>
            <w:b w:val="0"/>
            <w:i/>
            <w:sz w:val="20"/>
          </w:rPr>
          <w:t>.</w:t>
        </w:r>
      </w:hyperlink>
      <w:r w:rsidRPr="00FD5FF1">
        <w:rPr>
          <w:rFonts w:ascii="Arial" w:hAnsi="Arial" w:cs="Arial"/>
          <w:b w:val="0"/>
          <w:sz w:val="20"/>
        </w:rPr>
        <w:t xml:space="preserve">  </w:t>
      </w:r>
      <w:proofErr w:type="spellStart"/>
      <w:r w:rsidR="002E145A">
        <w:rPr>
          <w:rFonts w:ascii="Arial" w:hAnsi="Arial" w:cs="Arial"/>
          <w:b w:val="0"/>
          <w:sz w:val="20"/>
        </w:rPr>
        <w:t>doi</w:t>
      </w:r>
      <w:proofErr w:type="spellEnd"/>
      <w:r w:rsidRPr="00FD5FF1">
        <w:rPr>
          <w:rFonts w:ascii="Arial" w:hAnsi="Arial" w:cs="Arial"/>
          <w:b w:val="0"/>
          <w:sz w:val="20"/>
        </w:rPr>
        <w:t>: 10.3109/10826084.2014.913633</w:t>
      </w:r>
    </w:p>
    <w:p w:rsidR="0054665D" w:rsidRPr="00FD5FF1" w:rsidRDefault="0054665D" w:rsidP="00FD5FF1">
      <w:pPr>
        <w:pStyle w:val="HTMLPreformatted"/>
        <w:spacing w:line="360" w:lineRule="auto"/>
        <w:ind w:left="720" w:hanging="720"/>
        <w:rPr>
          <w:rFonts w:ascii="Arial" w:hAnsi="Arial" w:cs="Arial"/>
        </w:rPr>
      </w:pPr>
      <w:r w:rsidRPr="00FD5FF1">
        <w:rPr>
          <w:rFonts w:ascii="Arial" w:hAnsi="Arial" w:cs="Arial"/>
        </w:rPr>
        <w:t xml:space="preserve">Amato, L., </w:t>
      </w:r>
      <w:proofErr w:type="spellStart"/>
      <w:r w:rsidRPr="00FD5FF1">
        <w:rPr>
          <w:rFonts w:ascii="Arial" w:hAnsi="Arial" w:cs="Arial"/>
        </w:rPr>
        <w:t>Mitrova</w:t>
      </w:r>
      <w:proofErr w:type="spellEnd"/>
      <w:r w:rsidRPr="00FD5FF1">
        <w:rPr>
          <w:rFonts w:ascii="Arial" w:hAnsi="Arial" w:cs="Arial"/>
        </w:rPr>
        <w:t xml:space="preserve">, Z., &amp; </w:t>
      </w:r>
      <w:proofErr w:type="spellStart"/>
      <w:r w:rsidRPr="00FD5FF1">
        <w:rPr>
          <w:rFonts w:ascii="Arial" w:hAnsi="Arial" w:cs="Arial"/>
        </w:rPr>
        <w:t>Davoli</w:t>
      </w:r>
      <w:proofErr w:type="spellEnd"/>
      <w:r w:rsidRPr="00FD5FF1">
        <w:rPr>
          <w:rFonts w:ascii="Arial" w:hAnsi="Arial" w:cs="Arial"/>
        </w:rPr>
        <w:t xml:space="preserve">, M.; Cochrane Drugs and Alcohol Group (Collaborators include Ling, W.). (2013). Cochrane systematic reviews in the field of addiction: Past and future. </w:t>
      </w:r>
      <w:hyperlink r:id="rId10" w:history="1">
        <w:r w:rsidRPr="00FD5FF1">
          <w:rPr>
            <w:rStyle w:val="Hyperlink"/>
            <w:rFonts w:ascii="Arial" w:hAnsi="Arial" w:cs="Arial"/>
            <w:i/>
          </w:rPr>
          <w:t>Journal of Evidence-Based Medicine, 6</w:t>
        </w:r>
        <w:r w:rsidRPr="00FD5FF1">
          <w:rPr>
            <w:rStyle w:val="Hyperlink"/>
            <w:rFonts w:ascii="Arial" w:hAnsi="Arial" w:cs="Arial"/>
          </w:rPr>
          <w:t>(4), 221-228</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10.1111/jebm.12067.</w:t>
      </w:r>
    </w:p>
    <w:p w:rsidR="0054665D" w:rsidRPr="00FD5FF1" w:rsidRDefault="0054665D"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Anglin, D.M., </w:t>
      </w:r>
      <w:proofErr w:type="spellStart"/>
      <w:r w:rsidRPr="00FD5FF1">
        <w:rPr>
          <w:rFonts w:ascii="Arial" w:hAnsi="Arial" w:cs="Arial"/>
          <w:sz w:val="20"/>
          <w:szCs w:val="20"/>
        </w:rPr>
        <w:t>Jaffee</w:t>
      </w:r>
      <w:proofErr w:type="spellEnd"/>
      <w:r w:rsidRPr="00FD5FF1">
        <w:rPr>
          <w:rFonts w:ascii="Arial" w:hAnsi="Arial" w:cs="Arial"/>
          <w:sz w:val="20"/>
          <w:szCs w:val="20"/>
        </w:rPr>
        <w:t xml:space="preserve">, A., </w:t>
      </w:r>
      <w:proofErr w:type="spellStart"/>
      <w:r w:rsidRPr="00FD5FF1">
        <w:rPr>
          <w:rFonts w:ascii="Arial" w:hAnsi="Arial" w:cs="Arial"/>
          <w:sz w:val="20"/>
          <w:szCs w:val="20"/>
        </w:rPr>
        <w:t>Nysok</w:t>
      </w:r>
      <w:proofErr w:type="spellEnd"/>
      <w:r w:rsidRPr="00FD5FF1">
        <w:rPr>
          <w:rFonts w:ascii="Arial" w:hAnsi="Arial" w:cs="Arial"/>
          <w:sz w:val="20"/>
          <w:szCs w:val="20"/>
        </w:rPr>
        <w:t xml:space="preserve">, B., Urada, D., &amp; Evans, E. (2013). Offender diversion into substance use disorder treatment: Demographic variation in the economic impact of California’s Proposition 36. </w:t>
      </w:r>
      <w:hyperlink r:id="rId11" w:history="1">
        <w:r w:rsidRPr="00FD5FF1">
          <w:rPr>
            <w:rStyle w:val="Hyperlink"/>
            <w:rFonts w:ascii="Arial" w:hAnsi="Arial" w:cs="Arial"/>
            <w:i/>
            <w:sz w:val="20"/>
            <w:szCs w:val="20"/>
          </w:rPr>
          <w:t>Journal of Alcoholism and Drug Dependence, 1</w:t>
        </w:r>
        <w:r w:rsidRPr="00FD5FF1">
          <w:rPr>
            <w:rStyle w:val="Hyperlink"/>
            <w:rFonts w:ascii="Arial" w:hAnsi="Arial" w:cs="Arial"/>
            <w:sz w:val="20"/>
            <w:szCs w:val="20"/>
          </w:rPr>
          <w:t>:140</w:t>
        </w:r>
      </w:hyperlink>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xml:space="preserve">: 10.4172/2329-6488.1000140 </w:t>
      </w:r>
    </w:p>
    <w:p w:rsidR="00EA3AFC" w:rsidRPr="00FD5FF1" w:rsidRDefault="00EA3AFC" w:rsidP="00FD5FF1">
      <w:pPr>
        <w:spacing w:line="360" w:lineRule="auto"/>
        <w:ind w:left="720" w:hanging="720"/>
        <w:rPr>
          <w:rFonts w:ascii="Arial" w:hAnsi="Arial" w:cs="Arial"/>
          <w:sz w:val="20"/>
          <w:szCs w:val="20"/>
        </w:rPr>
      </w:pPr>
      <w:r w:rsidRPr="00FD5FF1">
        <w:rPr>
          <w:rFonts w:ascii="Arial" w:hAnsi="Arial" w:cs="Arial"/>
          <w:sz w:val="20"/>
          <w:szCs w:val="20"/>
        </w:rPr>
        <w:t xml:space="preserve">Anglin, M.D., Nosyk, B., Jaffe, A., Urada, D., &amp; Evans, E. (2013).  Offender diversion into substance use disorder treatment: The economic impact of California's Proposition 36. </w:t>
      </w:r>
      <w:hyperlink r:id="rId12" w:history="1">
        <w:r w:rsidRPr="00FD5FF1">
          <w:rPr>
            <w:rStyle w:val="Hyperlink"/>
            <w:rFonts w:ascii="Arial" w:hAnsi="Arial" w:cs="Arial"/>
            <w:i/>
            <w:iCs/>
            <w:sz w:val="20"/>
            <w:szCs w:val="20"/>
          </w:rPr>
          <w:t>American Journal of Public Health, 103</w:t>
        </w:r>
        <w:r w:rsidRPr="00FD5FF1">
          <w:rPr>
            <w:rStyle w:val="Hyperlink"/>
            <w:rFonts w:ascii="Arial" w:hAnsi="Arial" w:cs="Arial"/>
            <w:iCs/>
            <w:sz w:val="20"/>
            <w:szCs w:val="20"/>
          </w:rPr>
          <w:t>(6), 1096-1102</w:t>
        </w:r>
      </w:hyperlink>
      <w:r w:rsidRPr="00FD5FF1">
        <w:rPr>
          <w:rFonts w:ascii="Arial" w:hAnsi="Arial" w:cs="Arial"/>
          <w:sz w:val="20"/>
          <w:szCs w:val="20"/>
        </w:rPr>
        <w:t>.  PMCID: PMC3698729</w:t>
      </w:r>
    </w:p>
    <w:p w:rsidR="002666C7" w:rsidRPr="00FD5FF1" w:rsidRDefault="003770C6" w:rsidP="00FD5FF1">
      <w:pPr>
        <w:spacing w:line="360" w:lineRule="auto"/>
        <w:ind w:left="720" w:hanging="720"/>
        <w:rPr>
          <w:rFonts w:ascii="Arial" w:hAnsi="Arial" w:cs="Arial"/>
          <w:sz w:val="20"/>
          <w:szCs w:val="20"/>
        </w:rPr>
      </w:pPr>
      <w:r w:rsidRPr="00FD5FF1">
        <w:rPr>
          <w:rFonts w:ascii="Arial" w:hAnsi="Arial" w:cs="Arial"/>
          <w:sz w:val="20"/>
          <w:szCs w:val="20"/>
        </w:rPr>
        <w:t xml:space="preserve">Antonini, V.P., Oeser, B.T., &amp; Urada, D. (2012). The California Integration Learning Collaborative: A forum to address challenges of SUD-primary care service integration. </w:t>
      </w:r>
      <w:hyperlink r:id="rId13" w:history="1">
        <w:r w:rsidRPr="00FD5FF1">
          <w:rPr>
            <w:rStyle w:val="Hyperlink"/>
            <w:rFonts w:ascii="Arial" w:hAnsi="Arial" w:cs="Arial"/>
            <w:i/>
            <w:sz w:val="20"/>
            <w:szCs w:val="20"/>
          </w:rPr>
          <w:t>Journal of Psychoactive Drugs, 44</w:t>
        </w:r>
        <w:r w:rsidRPr="00FD5FF1">
          <w:rPr>
            <w:rStyle w:val="Hyperlink"/>
            <w:rFonts w:ascii="Arial" w:hAnsi="Arial" w:cs="Arial"/>
            <w:sz w:val="20"/>
            <w:szCs w:val="20"/>
          </w:rPr>
          <w:t>(4), 285-291</w:t>
        </w:r>
      </w:hyperlink>
      <w:r w:rsidRPr="00FD5FF1">
        <w:rPr>
          <w:rFonts w:ascii="Arial" w:hAnsi="Arial" w:cs="Arial"/>
          <w:sz w:val="20"/>
          <w:szCs w:val="20"/>
        </w:rPr>
        <w:t>.</w:t>
      </w:r>
      <w:r w:rsidR="002666C7" w:rsidRPr="00FD5FF1">
        <w:rPr>
          <w:rFonts w:ascii="Arial" w:hAnsi="Arial" w:cs="Arial"/>
          <w:sz w:val="20"/>
          <w:szCs w:val="20"/>
        </w:rPr>
        <w:t xml:space="preserve"> PMID: 23210376</w:t>
      </w:r>
    </w:p>
    <w:p w:rsidR="0054665D" w:rsidRPr="00FD5FF1" w:rsidRDefault="0054665D" w:rsidP="00425656">
      <w:pPr>
        <w:pStyle w:val="desc"/>
        <w:shd w:val="clear" w:color="auto" w:fill="FFFFFF"/>
        <w:spacing w:before="0" w:beforeAutospacing="0" w:after="0" w:afterAutospacing="0" w:line="360" w:lineRule="auto"/>
        <w:ind w:left="720" w:hanging="720"/>
        <w:rPr>
          <w:rFonts w:ascii="Arial" w:hAnsi="Arial" w:cs="Arial"/>
          <w:color w:val="000000"/>
          <w:sz w:val="20"/>
          <w:szCs w:val="20"/>
        </w:rPr>
      </w:pPr>
      <w:proofErr w:type="spellStart"/>
      <w:r w:rsidRPr="00FD5FF1">
        <w:rPr>
          <w:rFonts w:ascii="Arial" w:hAnsi="Arial" w:cs="Arial"/>
          <w:color w:val="000000"/>
          <w:sz w:val="20"/>
          <w:szCs w:val="20"/>
        </w:rPr>
        <w:t>Bacio</w:t>
      </w:r>
      <w:proofErr w:type="spellEnd"/>
      <w:r w:rsidRPr="00FD5FF1">
        <w:rPr>
          <w:rFonts w:ascii="Arial" w:hAnsi="Arial" w:cs="Arial"/>
          <w:color w:val="000000"/>
          <w:sz w:val="20"/>
          <w:szCs w:val="20"/>
        </w:rPr>
        <w:t xml:space="preserve">, G., Moore, A., Karno, M., &amp; Ray, L. (2014). Determinants of problem drinking and depression among Latino day laborers. </w:t>
      </w:r>
      <w:hyperlink r:id="rId14" w:history="1">
        <w:r w:rsidRPr="00FD5FF1">
          <w:rPr>
            <w:rStyle w:val="Hyperlink"/>
            <w:rFonts w:ascii="Arial" w:hAnsi="Arial" w:cs="Arial"/>
            <w:i/>
            <w:sz w:val="20"/>
            <w:szCs w:val="20"/>
          </w:rPr>
          <w:t>Substance Use &amp; Misuse, 49</w:t>
        </w:r>
        <w:r w:rsidRPr="00FD5FF1">
          <w:rPr>
            <w:rStyle w:val="Hyperlink"/>
            <w:rFonts w:ascii="Arial" w:hAnsi="Arial" w:cs="Arial"/>
            <w:sz w:val="20"/>
            <w:szCs w:val="20"/>
          </w:rPr>
          <w:t>(8), 1039-1048</w:t>
        </w:r>
      </w:hyperlink>
      <w:r w:rsidRPr="00FD5FF1">
        <w:rPr>
          <w:rFonts w:ascii="Arial" w:hAnsi="Arial" w:cs="Arial"/>
          <w:color w:val="000000"/>
          <w:sz w:val="20"/>
          <w:szCs w:val="20"/>
        </w:rPr>
        <w:t xml:space="preserve">. </w:t>
      </w:r>
      <w:proofErr w:type="spellStart"/>
      <w:r w:rsidRPr="00FD5FF1">
        <w:rPr>
          <w:rFonts w:ascii="Arial" w:hAnsi="Arial" w:cs="Arial"/>
          <w:color w:val="000000"/>
          <w:sz w:val="20"/>
          <w:szCs w:val="20"/>
        </w:rPr>
        <w:t>doi</w:t>
      </w:r>
      <w:proofErr w:type="spellEnd"/>
      <w:r w:rsidRPr="00FD5FF1">
        <w:rPr>
          <w:rFonts w:ascii="Arial" w:hAnsi="Arial" w:cs="Arial"/>
          <w:color w:val="000000"/>
          <w:sz w:val="20"/>
          <w:szCs w:val="20"/>
        </w:rPr>
        <w:t>: 10.3109/10826084.2013.852577.</w:t>
      </w:r>
    </w:p>
    <w:p w:rsidR="00EA3AFC" w:rsidRPr="00425656" w:rsidRDefault="00EA3AFC" w:rsidP="00425656">
      <w:pPr>
        <w:shd w:val="clear" w:color="auto" w:fill="FFFFFF"/>
        <w:spacing w:line="360" w:lineRule="auto"/>
        <w:ind w:left="720" w:hanging="720"/>
        <w:outlineLvl w:val="0"/>
        <w:rPr>
          <w:rFonts w:ascii="Arial" w:hAnsi="Arial" w:cs="Arial"/>
          <w:bCs/>
          <w:color w:val="000000"/>
          <w:kern w:val="36"/>
          <w:sz w:val="20"/>
          <w:szCs w:val="20"/>
        </w:rPr>
      </w:pPr>
      <w:proofErr w:type="spellStart"/>
      <w:r w:rsidRPr="00FD5FF1">
        <w:rPr>
          <w:rFonts w:ascii="Arial" w:hAnsi="Arial" w:cs="Arial"/>
          <w:bCs/>
          <w:color w:val="000000"/>
          <w:kern w:val="36"/>
          <w:sz w:val="20"/>
          <w:szCs w:val="20"/>
        </w:rPr>
        <w:t>Belenko</w:t>
      </w:r>
      <w:proofErr w:type="spellEnd"/>
      <w:r w:rsidRPr="00FD5FF1">
        <w:rPr>
          <w:rFonts w:ascii="Arial" w:hAnsi="Arial" w:cs="Arial"/>
          <w:bCs/>
          <w:color w:val="000000"/>
          <w:kern w:val="36"/>
          <w:sz w:val="20"/>
          <w:szCs w:val="20"/>
        </w:rPr>
        <w:t xml:space="preserve">, S., Hiller, M., </w:t>
      </w:r>
      <w:proofErr w:type="spellStart"/>
      <w:r w:rsidRPr="00FD5FF1">
        <w:rPr>
          <w:rFonts w:ascii="Arial" w:hAnsi="Arial" w:cs="Arial"/>
          <w:bCs/>
          <w:color w:val="000000"/>
          <w:kern w:val="36"/>
          <w:sz w:val="20"/>
          <w:szCs w:val="20"/>
        </w:rPr>
        <w:t>Visher</w:t>
      </w:r>
      <w:proofErr w:type="spellEnd"/>
      <w:r w:rsidRPr="00FD5FF1">
        <w:rPr>
          <w:rFonts w:ascii="Arial" w:hAnsi="Arial" w:cs="Arial"/>
          <w:bCs/>
          <w:color w:val="000000"/>
          <w:kern w:val="36"/>
          <w:sz w:val="20"/>
          <w:szCs w:val="20"/>
        </w:rPr>
        <w:t xml:space="preserve">, C., </w:t>
      </w:r>
      <w:proofErr w:type="spellStart"/>
      <w:r w:rsidRPr="00FD5FF1">
        <w:rPr>
          <w:rFonts w:ascii="Arial" w:hAnsi="Arial" w:cs="Arial"/>
          <w:bCs/>
          <w:color w:val="000000"/>
          <w:kern w:val="36"/>
          <w:sz w:val="20"/>
          <w:szCs w:val="20"/>
        </w:rPr>
        <w:t>Copenhaver</w:t>
      </w:r>
      <w:proofErr w:type="spellEnd"/>
      <w:r w:rsidRPr="00FD5FF1">
        <w:rPr>
          <w:rFonts w:ascii="Arial" w:hAnsi="Arial" w:cs="Arial"/>
          <w:bCs/>
          <w:color w:val="000000"/>
          <w:kern w:val="36"/>
          <w:sz w:val="20"/>
          <w:szCs w:val="20"/>
        </w:rPr>
        <w:t xml:space="preserve">, M., O’Connell, D., Burdon, W., </w:t>
      </w:r>
      <w:proofErr w:type="spellStart"/>
      <w:r w:rsidRPr="00FD5FF1">
        <w:rPr>
          <w:rFonts w:ascii="Arial" w:hAnsi="Arial" w:cs="Arial"/>
          <w:bCs/>
          <w:color w:val="000000"/>
          <w:kern w:val="36"/>
          <w:sz w:val="20"/>
          <w:szCs w:val="20"/>
        </w:rPr>
        <w:t>Pankow</w:t>
      </w:r>
      <w:proofErr w:type="spellEnd"/>
      <w:r w:rsidRPr="00FD5FF1">
        <w:rPr>
          <w:rFonts w:ascii="Arial" w:hAnsi="Arial" w:cs="Arial"/>
          <w:bCs/>
          <w:color w:val="000000"/>
          <w:kern w:val="36"/>
          <w:sz w:val="20"/>
          <w:szCs w:val="20"/>
        </w:rPr>
        <w:t xml:space="preserve">, J., Clarke, J., </w:t>
      </w:r>
      <w:proofErr w:type="spellStart"/>
      <w:r w:rsidRPr="00FD5FF1">
        <w:rPr>
          <w:rFonts w:ascii="Arial" w:hAnsi="Arial" w:cs="Arial"/>
          <w:bCs/>
          <w:color w:val="000000"/>
          <w:kern w:val="36"/>
          <w:sz w:val="20"/>
          <w:szCs w:val="20"/>
        </w:rPr>
        <w:t>Oser</w:t>
      </w:r>
      <w:proofErr w:type="spellEnd"/>
      <w:r w:rsidRPr="00FD5FF1">
        <w:rPr>
          <w:rFonts w:ascii="Arial" w:hAnsi="Arial" w:cs="Arial"/>
          <w:bCs/>
          <w:color w:val="000000"/>
          <w:kern w:val="36"/>
          <w:sz w:val="20"/>
          <w:szCs w:val="20"/>
        </w:rPr>
        <w:t xml:space="preserve">, C. (2013). Policies and practices in the delivery of HIV services in correctional agencies and facilities: Results from a multisite survey. </w:t>
      </w:r>
      <w:hyperlink r:id="rId15" w:history="1">
        <w:r w:rsidRPr="00425656">
          <w:rPr>
            <w:rStyle w:val="Hyperlink"/>
            <w:rFonts w:ascii="Arial" w:hAnsi="Arial" w:cs="Arial"/>
            <w:bCs/>
            <w:i/>
            <w:kern w:val="36"/>
            <w:sz w:val="20"/>
            <w:szCs w:val="20"/>
          </w:rPr>
          <w:t>Journal of Correctional Health Care, 19</w:t>
        </w:r>
        <w:r w:rsidRPr="00425656">
          <w:rPr>
            <w:rStyle w:val="Hyperlink"/>
            <w:rFonts w:ascii="Arial" w:hAnsi="Arial" w:cs="Arial"/>
            <w:bCs/>
            <w:kern w:val="36"/>
            <w:sz w:val="20"/>
            <w:szCs w:val="20"/>
          </w:rPr>
          <w:t>(4), 293-310</w:t>
        </w:r>
      </w:hyperlink>
      <w:r w:rsidRPr="00425656">
        <w:rPr>
          <w:rFonts w:ascii="Arial" w:hAnsi="Arial" w:cs="Arial"/>
          <w:bCs/>
          <w:color w:val="000000"/>
          <w:kern w:val="36"/>
          <w:sz w:val="20"/>
          <w:szCs w:val="20"/>
        </w:rPr>
        <w:t>. PMCID: PMC3801270.</w:t>
      </w:r>
    </w:p>
    <w:p w:rsidR="0050007F" w:rsidRPr="00425656" w:rsidRDefault="0050007F" w:rsidP="00425656">
      <w:pPr>
        <w:spacing w:line="360" w:lineRule="auto"/>
        <w:ind w:left="720" w:hanging="720"/>
        <w:rPr>
          <w:rFonts w:ascii="Arial" w:hAnsi="Arial" w:cs="Arial"/>
          <w:color w:val="000000"/>
          <w:sz w:val="20"/>
          <w:szCs w:val="20"/>
        </w:rPr>
      </w:pPr>
      <w:r w:rsidRPr="00425656">
        <w:rPr>
          <w:rFonts w:ascii="Arial" w:hAnsi="Arial" w:cs="Arial"/>
          <w:bCs/>
          <w:color w:val="000000"/>
          <w:sz w:val="20"/>
          <w:szCs w:val="20"/>
        </w:rPr>
        <w:lastRenderedPageBreak/>
        <w:t>Brecht</w:t>
      </w:r>
      <w:r w:rsidRPr="00425656">
        <w:rPr>
          <w:rFonts w:ascii="Arial" w:hAnsi="Arial" w:cs="Arial"/>
          <w:color w:val="000000"/>
          <w:sz w:val="20"/>
          <w:szCs w:val="20"/>
        </w:rPr>
        <w:t>, M.-L.</w:t>
      </w:r>
      <w:r w:rsidR="00425656">
        <w:rPr>
          <w:rFonts w:ascii="Arial" w:hAnsi="Arial" w:cs="Arial"/>
          <w:color w:val="000000"/>
          <w:sz w:val="20"/>
          <w:szCs w:val="20"/>
        </w:rPr>
        <w:t>,</w:t>
      </w:r>
      <w:r w:rsidRPr="00425656">
        <w:rPr>
          <w:rFonts w:ascii="Arial" w:hAnsi="Arial" w:cs="Arial"/>
          <w:color w:val="000000"/>
          <w:sz w:val="20"/>
          <w:szCs w:val="20"/>
        </w:rPr>
        <w:t xml:space="preserve"> &amp; Herbeck, D.</w:t>
      </w:r>
      <w:r w:rsidR="00425656">
        <w:rPr>
          <w:rFonts w:ascii="Arial" w:hAnsi="Arial" w:cs="Arial"/>
          <w:color w:val="000000"/>
          <w:sz w:val="20"/>
          <w:szCs w:val="20"/>
        </w:rPr>
        <w:t xml:space="preserve"> (2013).</w:t>
      </w:r>
      <w:r w:rsidRPr="00425656">
        <w:rPr>
          <w:rFonts w:ascii="Arial" w:hAnsi="Arial" w:cs="Arial"/>
          <w:color w:val="000000"/>
          <w:sz w:val="20"/>
          <w:szCs w:val="20"/>
        </w:rPr>
        <w:t xml:space="preserve"> Methampheta</w:t>
      </w:r>
      <w:r w:rsidR="00425656">
        <w:rPr>
          <w:rFonts w:ascii="Arial" w:hAnsi="Arial" w:cs="Arial"/>
          <w:color w:val="000000"/>
          <w:sz w:val="20"/>
          <w:szCs w:val="20"/>
        </w:rPr>
        <w:t>mine use and violent behavior: U</w:t>
      </w:r>
      <w:r w:rsidRPr="00425656">
        <w:rPr>
          <w:rFonts w:ascii="Arial" w:hAnsi="Arial" w:cs="Arial"/>
          <w:color w:val="000000"/>
          <w:sz w:val="20"/>
          <w:szCs w:val="20"/>
        </w:rPr>
        <w:t xml:space="preserve">ser perceptions and predictors. </w:t>
      </w:r>
      <w:hyperlink r:id="rId16" w:history="1">
        <w:r w:rsidRPr="00425656">
          <w:rPr>
            <w:rStyle w:val="Hyperlink"/>
            <w:rFonts w:ascii="Arial" w:hAnsi="Arial" w:cs="Arial"/>
            <w:i/>
            <w:sz w:val="20"/>
            <w:szCs w:val="20"/>
          </w:rPr>
          <w:t>Journal of Drug Issues</w:t>
        </w:r>
        <w:r w:rsidR="00425656" w:rsidRPr="00425656">
          <w:rPr>
            <w:rStyle w:val="Hyperlink"/>
            <w:rFonts w:ascii="Arial" w:hAnsi="Arial" w:cs="Arial"/>
            <w:i/>
            <w:sz w:val="20"/>
            <w:szCs w:val="20"/>
          </w:rPr>
          <w:t>,</w:t>
        </w:r>
        <w:r w:rsidRPr="00425656">
          <w:rPr>
            <w:rStyle w:val="Hyperlink"/>
            <w:rFonts w:ascii="Arial" w:hAnsi="Arial" w:cs="Arial"/>
            <w:i/>
            <w:sz w:val="20"/>
            <w:szCs w:val="20"/>
          </w:rPr>
          <w:t xml:space="preserve"> 43</w:t>
        </w:r>
        <w:r w:rsidRPr="00425656">
          <w:rPr>
            <w:rStyle w:val="Hyperlink"/>
            <w:rFonts w:ascii="Arial" w:hAnsi="Arial" w:cs="Arial"/>
            <w:sz w:val="20"/>
            <w:szCs w:val="20"/>
          </w:rPr>
          <w:t>, 468-482</w:t>
        </w:r>
      </w:hyperlink>
      <w:r w:rsidRPr="00425656">
        <w:rPr>
          <w:rFonts w:ascii="Arial" w:hAnsi="Arial" w:cs="Arial"/>
          <w:color w:val="000000"/>
          <w:sz w:val="20"/>
          <w:szCs w:val="20"/>
        </w:rPr>
        <w:t>.</w:t>
      </w:r>
      <w:r w:rsidRPr="00425656">
        <w:rPr>
          <w:rStyle w:val="apple-converted-space"/>
          <w:rFonts w:ascii="Arial" w:hAnsi="Arial" w:cs="Arial"/>
          <w:color w:val="000000"/>
          <w:sz w:val="20"/>
          <w:szCs w:val="20"/>
        </w:rPr>
        <w:t> </w:t>
      </w:r>
      <w:r w:rsidRPr="00425656">
        <w:rPr>
          <w:rFonts w:ascii="Arial" w:hAnsi="Arial" w:cs="Arial"/>
          <w:color w:val="000000"/>
          <w:sz w:val="20"/>
          <w:szCs w:val="20"/>
        </w:rPr>
        <w:t>NIHMSID: 516268. PMCID: in process.</w:t>
      </w:r>
    </w:p>
    <w:p w:rsidR="0054665D" w:rsidRPr="00FD5FF1" w:rsidRDefault="0054665D" w:rsidP="00425656">
      <w:pPr>
        <w:pStyle w:val="HTMLPreformatted"/>
        <w:spacing w:line="360" w:lineRule="auto"/>
        <w:ind w:left="720" w:hanging="720"/>
        <w:rPr>
          <w:rFonts w:ascii="Arial" w:hAnsi="Arial" w:cs="Arial"/>
        </w:rPr>
      </w:pPr>
      <w:r w:rsidRPr="00425656">
        <w:rPr>
          <w:rFonts w:ascii="Arial" w:hAnsi="Arial" w:cs="Arial"/>
        </w:rPr>
        <w:t xml:space="preserve">Brecht, M.L., Herbeck. D.M. (2014). Pregnancy and fetal loss reported by methamphetamine-using women. </w:t>
      </w:r>
      <w:r w:rsidRPr="00425656">
        <w:rPr>
          <w:rFonts w:ascii="Arial" w:hAnsi="Arial" w:cs="Arial"/>
          <w:i/>
        </w:rPr>
        <w:t>Substance Abu</w:t>
      </w:r>
      <w:r w:rsidRPr="00FD5FF1">
        <w:rPr>
          <w:rFonts w:ascii="Arial" w:hAnsi="Arial" w:cs="Arial"/>
          <w:i/>
        </w:rPr>
        <w:t>se, 8</w:t>
      </w:r>
      <w:r w:rsidRPr="00FD5FF1">
        <w:rPr>
          <w:rFonts w:ascii="Arial" w:hAnsi="Arial" w:cs="Arial"/>
        </w:rPr>
        <w:t xml:space="preserve">, 25-33. </w:t>
      </w:r>
      <w:proofErr w:type="spellStart"/>
      <w:r w:rsidRPr="00FD5FF1">
        <w:rPr>
          <w:rFonts w:ascii="Arial" w:hAnsi="Arial" w:cs="Arial"/>
        </w:rPr>
        <w:t>doi</w:t>
      </w:r>
      <w:proofErr w:type="spellEnd"/>
      <w:r w:rsidRPr="00FD5FF1">
        <w:rPr>
          <w:rFonts w:ascii="Arial" w:hAnsi="Arial" w:cs="Arial"/>
        </w:rPr>
        <w:t>: 10.4137/SART.S14125</w:t>
      </w:r>
    </w:p>
    <w:p w:rsidR="0054665D" w:rsidRPr="00FD5FF1" w:rsidRDefault="0054665D" w:rsidP="00425656">
      <w:pPr>
        <w:pStyle w:val="HTMLPreformatted"/>
        <w:spacing w:line="360" w:lineRule="auto"/>
        <w:ind w:left="720" w:hanging="720"/>
        <w:rPr>
          <w:rFonts w:ascii="Arial" w:hAnsi="Arial" w:cs="Arial"/>
        </w:rPr>
      </w:pPr>
      <w:r w:rsidRPr="00FD5FF1">
        <w:rPr>
          <w:rFonts w:ascii="Arial" w:hAnsi="Arial" w:cs="Arial"/>
        </w:rPr>
        <w:t xml:space="preserve">Brecht, M.L., &amp; Herbeck, D. (2014). Time to relapse following treatment for methamphetamine use: A long-term perspective on patterns and predictors. </w:t>
      </w:r>
      <w:hyperlink r:id="rId17" w:history="1">
        <w:r w:rsidRPr="00FD5FF1">
          <w:rPr>
            <w:rStyle w:val="Hyperlink"/>
            <w:rFonts w:ascii="Arial" w:hAnsi="Arial" w:cs="Arial"/>
            <w:i/>
          </w:rPr>
          <w:t>Drug and Alcohol Dependence</w:t>
        </w:r>
      </w:hyperlink>
      <w:r w:rsidRPr="00FD5FF1">
        <w:rPr>
          <w:rFonts w:ascii="Arial" w:hAnsi="Arial" w:cs="Arial"/>
        </w:rPr>
        <w:t>,</w:t>
      </w:r>
      <w:r w:rsidRPr="00FD5FF1">
        <w:rPr>
          <w:rFonts w:ascii="Arial" w:hAnsi="Arial" w:cs="Arial"/>
          <w:i/>
        </w:rPr>
        <w:t xml:space="preserve"> 139</w:t>
      </w:r>
      <w:r w:rsidRPr="00FD5FF1">
        <w:rPr>
          <w:rFonts w:ascii="Arial" w:hAnsi="Arial" w:cs="Arial"/>
        </w:rPr>
        <w:t xml:space="preserve">, 18-25.  </w:t>
      </w:r>
      <w:proofErr w:type="spellStart"/>
      <w:r w:rsidRPr="00FD5FF1">
        <w:rPr>
          <w:rFonts w:ascii="Arial" w:hAnsi="Arial" w:cs="Arial"/>
        </w:rPr>
        <w:t>doi</w:t>
      </w:r>
      <w:proofErr w:type="spellEnd"/>
      <w:r w:rsidRPr="00FD5FF1">
        <w:rPr>
          <w:rFonts w:ascii="Arial" w:hAnsi="Arial" w:cs="Arial"/>
        </w:rPr>
        <w:t xml:space="preserve">: 10.1016/j.drugalcdep.2014.02.702. </w:t>
      </w:r>
    </w:p>
    <w:p w:rsidR="00DD24FA" w:rsidRPr="00FD5FF1" w:rsidRDefault="00DD24FA" w:rsidP="00425656">
      <w:pPr>
        <w:spacing w:line="360" w:lineRule="auto"/>
        <w:ind w:left="720" w:hanging="720"/>
        <w:rPr>
          <w:rFonts w:ascii="Arial" w:hAnsi="Arial" w:cs="Arial"/>
          <w:sz w:val="20"/>
          <w:szCs w:val="20"/>
        </w:rPr>
      </w:pPr>
      <w:r w:rsidRPr="00FD5FF1">
        <w:rPr>
          <w:rFonts w:ascii="Arial" w:hAnsi="Arial" w:cs="Arial"/>
          <w:sz w:val="20"/>
          <w:szCs w:val="20"/>
        </w:rPr>
        <w:t xml:space="preserve">Brecht, M.L., </w:t>
      </w:r>
      <w:proofErr w:type="spellStart"/>
      <w:r w:rsidRPr="00FD5FF1">
        <w:rPr>
          <w:rFonts w:ascii="Arial" w:hAnsi="Arial" w:cs="Arial"/>
          <w:sz w:val="20"/>
          <w:szCs w:val="20"/>
        </w:rPr>
        <w:t>Lovinger</w:t>
      </w:r>
      <w:proofErr w:type="spellEnd"/>
      <w:r w:rsidRPr="00FD5FF1">
        <w:rPr>
          <w:rFonts w:ascii="Arial" w:hAnsi="Arial" w:cs="Arial"/>
          <w:sz w:val="20"/>
          <w:szCs w:val="20"/>
        </w:rPr>
        <w:t xml:space="preserve">, K., Herbeck, D.M., &amp; Urada, D. (2013). </w:t>
      </w:r>
      <w:r w:rsidR="00721CFC" w:rsidRPr="00FD5FF1">
        <w:rPr>
          <w:rStyle w:val="highlight"/>
          <w:rFonts w:ascii="Arial" w:hAnsi="Arial" w:cs="Arial"/>
          <w:sz w:val="20"/>
          <w:szCs w:val="20"/>
        </w:rPr>
        <w:t>Patterns</w:t>
      </w:r>
      <w:r w:rsidR="00721CFC" w:rsidRPr="00FD5FF1">
        <w:rPr>
          <w:rFonts w:ascii="Arial" w:hAnsi="Arial" w:cs="Arial"/>
          <w:sz w:val="20"/>
          <w:szCs w:val="20"/>
        </w:rPr>
        <w:t xml:space="preserve"> of </w:t>
      </w:r>
      <w:r w:rsidR="00721CFC" w:rsidRPr="00FD5FF1">
        <w:rPr>
          <w:rStyle w:val="highlight"/>
          <w:rFonts w:ascii="Arial" w:hAnsi="Arial" w:cs="Arial"/>
          <w:sz w:val="20"/>
          <w:szCs w:val="20"/>
        </w:rPr>
        <w:t>treatment</w:t>
      </w:r>
      <w:r w:rsidR="00721CFC" w:rsidRPr="00FD5FF1">
        <w:rPr>
          <w:rFonts w:ascii="Arial" w:hAnsi="Arial" w:cs="Arial"/>
          <w:sz w:val="20"/>
          <w:szCs w:val="20"/>
        </w:rPr>
        <w:t xml:space="preserve"> </w:t>
      </w:r>
      <w:r w:rsidR="00721CFC" w:rsidRPr="00FD5FF1">
        <w:rPr>
          <w:rStyle w:val="highlight"/>
          <w:rFonts w:ascii="Arial" w:hAnsi="Arial" w:cs="Arial"/>
          <w:sz w:val="20"/>
          <w:szCs w:val="20"/>
        </w:rPr>
        <w:t>utilization</w:t>
      </w:r>
      <w:r w:rsidR="00721CFC" w:rsidRPr="00FD5FF1">
        <w:rPr>
          <w:rFonts w:ascii="Arial" w:hAnsi="Arial" w:cs="Arial"/>
          <w:sz w:val="20"/>
          <w:szCs w:val="20"/>
        </w:rPr>
        <w:t xml:space="preserve"> and </w:t>
      </w:r>
      <w:r w:rsidR="00721CFC" w:rsidRPr="00FD5FF1">
        <w:rPr>
          <w:rStyle w:val="highlight"/>
          <w:rFonts w:ascii="Arial" w:hAnsi="Arial" w:cs="Arial"/>
          <w:sz w:val="20"/>
          <w:szCs w:val="20"/>
        </w:rPr>
        <w:t>methamphetamine</w:t>
      </w:r>
      <w:r w:rsidR="00721CFC" w:rsidRPr="00FD5FF1">
        <w:rPr>
          <w:rFonts w:ascii="Arial" w:hAnsi="Arial" w:cs="Arial"/>
          <w:sz w:val="20"/>
          <w:szCs w:val="20"/>
        </w:rPr>
        <w:t xml:space="preserve"> use during </w:t>
      </w:r>
      <w:r w:rsidR="00721CFC" w:rsidRPr="00FD5FF1">
        <w:rPr>
          <w:rStyle w:val="highlight"/>
          <w:rFonts w:ascii="Arial" w:hAnsi="Arial" w:cs="Arial"/>
          <w:sz w:val="20"/>
          <w:szCs w:val="20"/>
        </w:rPr>
        <w:t>first</w:t>
      </w:r>
      <w:r w:rsidR="00721CFC" w:rsidRPr="00FD5FF1">
        <w:rPr>
          <w:rFonts w:ascii="Arial" w:hAnsi="Arial" w:cs="Arial"/>
          <w:sz w:val="20"/>
          <w:szCs w:val="20"/>
        </w:rPr>
        <w:t xml:space="preserve"> </w:t>
      </w:r>
      <w:r w:rsidR="00721CFC" w:rsidRPr="00FD5FF1">
        <w:rPr>
          <w:rStyle w:val="highlight"/>
          <w:rFonts w:ascii="Arial" w:hAnsi="Arial" w:cs="Arial"/>
          <w:sz w:val="20"/>
          <w:szCs w:val="20"/>
        </w:rPr>
        <w:t>10</w:t>
      </w:r>
      <w:r w:rsidR="00270B28" w:rsidRPr="00FD5FF1">
        <w:rPr>
          <w:rStyle w:val="highlight"/>
          <w:rFonts w:ascii="Arial" w:hAnsi="Arial" w:cs="Arial"/>
          <w:sz w:val="20"/>
          <w:szCs w:val="20"/>
        </w:rPr>
        <w:t xml:space="preserve"> </w:t>
      </w:r>
      <w:r w:rsidR="00721CFC" w:rsidRPr="00FD5FF1">
        <w:rPr>
          <w:rStyle w:val="highlight"/>
          <w:rFonts w:ascii="Arial" w:hAnsi="Arial" w:cs="Arial"/>
          <w:sz w:val="20"/>
          <w:szCs w:val="20"/>
        </w:rPr>
        <w:t>years</w:t>
      </w:r>
      <w:r w:rsidR="00721CFC" w:rsidRPr="00FD5FF1">
        <w:rPr>
          <w:rFonts w:ascii="Arial" w:hAnsi="Arial" w:cs="Arial"/>
          <w:sz w:val="20"/>
          <w:szCs w:val="20"/>
        </w:rPr>
        <w:t xml:space="preserve"> after </w:t>
      </w:r>
      <w:r w:rsidR="00721CFC" w:rsidRPr="00FD5FF1">
        <w:rPr>
          <w:rStyle w:val="highlight"/>
          <w:rFonts w:ascii="Arial" w:hAnsi="Arial" w:cs="Arial"/>
          <w:sz w:val="20"/>
          <w:szCs w:val="20"/>
        </w:rPr>
        <w:t>methamphetamine</w:t>
      </w:r>
      <w:r w:rsidR="00721CFC" w:rsidRPr="00FD5FF1">
        <w:rPr>
          <w:rFonts w:ascii="Arial" w:hAnsi="Arial" w:cs="Arial"/>
          <w:sz w:val="20"/>
          <w:szCs w:val="20"/>
        </w:rPr>
        <w:t xml:space="preserve"> initiation</w:t>
      </w:r>
      <w:hyperlink r:id="rId18" w:history="1">
        <w:r w:rsidR="00721CFC" w:rsidRPr="00FD5FF1">
          <w:rPr>
            <w:rStyle w:val="Hyperlink"/>
            <w:rFonts w:ascii="Arial" w:hAnsi="Arial" w:cs="Arial"/>
            <w:sz w:val="20"/>
            <w:szCs w:val="20"/>
          </w:rPr>
          <w:t>.</w:t>
        </w:r>
        <w:r w:rsidRPr="00FD5FF1">
          <w:rPr>
            <w:rStyle w:val="Hyperlink"/>
            <w:rFonts w:ascii="Arial" w:hAnsi="Arial" w:cs="Arial"/>
            <w:sz w:val="20"/>
            <w:szCs w:val="20"/>
          </w:rPr>
          <w:t xml:space="preserve"> </w:t>
        </w:r>
        <w:r w:rsidRPr="00FD5FF1">
          <w:rPr>
            <w:rStyle w:val="Hyperlink"/>
            <w:rFonts w:ascii="Arial" w:hAnsi="Arial" w:cs="Arial"/>
            <w:i/>
            <w:sz w:val="20"/>
            <w:szCs w:val="20"/>
          </w:rPr>
          <w:t>Journal of Substance Abuse Treatment, 44</w:t>
        </w:r>
        <w:r w:rsidRPr="00FD5FF1">
          <w:rPr>
            <w:rStyle w:val="Hyperlink"/>
            <w:rFonts w:ascii="Arial" w:hAnsi="Arial" w:cs="Arial"/>
            <w:sz w:val="20"/>
            <w:szCs w:val="20"/>
          </w:rPr>
          <w:t>(5), 548-556</w:t>
        </w:r>
      </w:hyperlink>
      <w:r w:rsidRPr="00FD5FF1">
        <w:rPr>
          <w:rFonts w:ascii="Arial" w:hAnsi="Arial" w:cs="Arial"/>
          <w:sz w:val="20"/>
          <w:szCs w:val="20"/>
        </w:rPr>
        <w:t xml:space="preserve">. </w:t>
      </w:r>
      <w:r w:rsidR="00265910" w:rsidRPr="00FD5FF1">
        <w:rPr>
          <w:rFonts w:ascii="Arial" w:hAnsi="Arial" w:cs="Arial"/>
          <w:sz w:val="20"/>
          <w:szCs w:val="20"/>
        </w:rPr>
        <w:t>PMCID: PMC3602162</w:t>
      </w:r>
    </w:p>
    <w:p w:rsidR="00EA3AFC" w:rsidRPr="00FD5FF1" w:rsidRDefault="00EA3AFC" w:rsidP="00425656">
      <w:pPr>
        <w:shd w:val="clear" w:color="auto" w:fill="FFFFFF"/>
        <w:spacing w:line="360" w:lineRule="auto"/>
        <w:ind w:left="720" w:hanging="720"/>
        <w:rPr>
          <w:rFonts w:ascii="Arial" w:hAnsi="Arial" w:cs="Arial"/>
          <w:sz w:val="20"/>
          <w:szCs w:val="20"/>
        </w:rPr>
      </w:pPr>
      <w:r w:rsidRPr="00FD5FF1">
        <w:rPr>
          <w:rFonts w:ascii="Arial" w:hAnsi="Arial" w:cs="Arial"/>
          <w:bCs/>
          <w:color w:val="000000"/>
          <w:kern w:val="36"/>
          <w:sz w:val="20"/>
          <w:szCs w:val="20"/>
        </w:rPr>
        <w:t xml:space="preserve">Burdon, W.M., St De Lore, J., Dang, J., Warda, U.S., &amp; Prendergast, M.L. (2013). Psychosocial functioning among inmates in prison-based drug treatment: Results from Project BRITE. </w:t>
      </w:r>
      <w:hyperlink r:id="rId19" w:history="1">
        <w:r w:rsidRPr="00FD5FF1">
          <w:rPr>
            <w:rStyle w:val="Hyperlink"/>
            <w:rFonts w:ascii="Arial" w:hAnsi="Arial" w:cs="Arial"/>
            <w:bCs/>
            <w:i/>
            <w:kern w:val="36"/>
            <w:sz w:val="20"/>
            <w:szCs w:val="20"/>
          </w:rPr>
          <w:t xml:space="preserve">Journal of Experimental Criminology, </w:t>
        </w:r>
        <w:r w:rsidRPr="00FD5FF1">
          <w:rPr>
            <w:rStyle w:val="Hyperlink"/>
            <w:rFonts w:ascii="Arial" w:hAnsi="Arial" w:cs="Arial"/>
            <w:i/>
            <w:sz w:val="20"/>
            <w:szCs w:val="20"/>
          </w:rPr>
          <w:t>9</w:t>
        </w:r>
        <w:r w:rsidRPr="00FD5FF1">
          <w:rPr>
            <w:rStyle w:val="Hyperlink"/>
            <w:rFonts w:ascii="Arial" w:hAnsi="Arial" w:cs="Arial"/>
            <w:sz w:val="20"/>
            <w:szCs w:val="20"/>
          </w:rPr>
          <w:t>(1), 45-64</w:t>
        </w:r>
      </w:hyperlink>
      <w:r w:rsidRPr="00FD5FF1">
        <w:rPr>
          <w:rFonts w:ascii="Arial" w:hAnsi="Arial" w:cs="Arial"/>
          <w:sz w:val="20"/>
          <w:szCs w:val="20"/>
        </w:rPr>
        <w:t>. PMCID: PMC3634718</w:t>
      </w:r>
    </w:p>
    <w:p w:rsidR="00EA3AFC" w:rsidRPr="00FD5FF1" w:rsidRDefault="00EA3AFC" w:rsidP="00FD5FF1">
      <w:pPr>
        <w:pStyle w:val="references"/>
        <w:tabs>
          <w:tab w:val="num" w:pos="720"/>
        </w:tabs>
        <w:spacing w:before="0" w:beforeAutospacing="0" w:after="0" w:afterAutospacing="0" w:line="360" w:lineRule="auto"/>
        <w:ind w:left="720" w:hanging="720"/>
        <w:rPr>
          <w:rFonts w:ascii="Arial" w:hAnsi="Arial" w:cs="Arial"/>
          <w:sz w:val="20"/>
          <w:szCs w:val="20"/>
        </w:rPr>
      </w:pPr>
      <w:proofErr w:type="spellStart"/>
      <w:r w:rsidRPr="00FD5FF1">
        <w:rPr>
          <w:rFonts w:ascii="Arial" w:hAnsi="Arial" w:cs="Arial"/>
          <w:sz w:val="20"/>
          <w:szCs w:val="20"/>
        </w:rPr>
        <w:t>Chaple</w:t>
      </w:r>
      <w:proofErr w:type="spellEnd"/>
      <w:r w:rsidRPr="00FD5FF1">
        <w:rPr>
          <w:rFonts w:ascii="Arial" w:hAnsi="Arial" w:cs="Arial"/>
          <w:sz w:val="20"/>
          <w:szCs w:val="20"/>
        </w:rPr>
        <w:t xml:space="preserve">, M., Sacks, S., </w:t>
      </w:r>
      <w:proofErr w:type="spellStart"/>
      <w:r w:rsidRPr="00FD5FF1">
        <w:rPr>
          <w:rFonts w:ascii="Arial" w:hAnsi="Arial" w:cs="Arial"/>
          <w:sz w:val="20"/>
          <w:szCs w:val="20"/>
        </w:rPr>
        <w:t>McKendrick</w:t>
      </w:r>
      <w:proofErr w:type="spellEnd"/>
      <w:r w:rsidRPr="00FD5FF1">
        <w:rPr>
          <w:rFonts w:ascii="Arial" w:hAnsi="Arial" w:cs="Arial"/>
          <w:sz w:val="20"/>
          <w:szCs w:val="20"/>
        </w:rPr>
        <w:t xml:space="preserve">, K., </w:t>
      </w:r>
      <w:proofErr w:type="spellStart"/>
      <w:r w:rsidRPr="00FD5FF1">
        <w:rPr>
          <w:rFonts w:ascii="Arial" w:hAnsi="Arial" w:cs="Arial"/>
          <w:sz w:val="20"/>
          <w:szCs w:val="20"/>
        </w:rPr>
        <w:t>Marsch</w:t>
      </w:r>
      <w:proofErr w:type="spellEnd"/>
      <w:r w:rsidRPr="00FD5FF1">
        <w:rPr>
          <w:rFonts w:ascii="Arial" w:hAnsi="Arial" w:cs="Arial"/>
          <w:sz w:val="20"/>
          <w:szCs w:val="20"/>
        </w:rPr>
        <w:t xml:space="preserve">, L., </w:t>
      </w:r>
      <w:proofErr w:type="spellStart"/>
      <w:r w:rsidRPr="00FD5FF1">
        <w:rPr>
          <w:rFonts w:ascii="Arial" w:hAnsi="Arial" w:cs="Arial"/>
          <w:sz w:val="20"/>
          <w:szCs w:val="20"/>
        </w:rPr>
        <w:t>Belenko</w:t>
      </w:r>
      <w:proofErr w:type="spellEnd"/>
      <w:r w:rsidRPr="00FD5FF1">
        <w:rPr>
          <w:rFonts w:ascii="Arial" w:hAnsi="Arial" w:cs="Arial"/>
          <w:sz w:val="20"/>
          <w:szCs w:val="20"/>
        </w:rPr>
        <w:t xml:space="preserve">, S., </w:t>
      </w:r>
      <w:proofErr w:type="spellStart"/>
      <w:r w:rsidRPr="00FD5FF1">
        <w:rPr>
          <w:rFonts w:ascii="Arial" w:hAnsi="Arial" w:cs="Arial"/>
          <w:sz w:val="20"/>
          <w:szCs w:val="20"/>
        </w:rPr>
        <w:t>Leukefeld</w:t>
      </w:r>
      <w:proofErr w:type="spellEnd"/>
      <w:r w:rsidRPr="00FD5FF1">
        <w:rPr>
          <w:rFonts w:ascii="Arial" w:hAnsi="Arial" w:cs="Arial"/>
          <w:sz w:val="20"/>
          <w:szCs w:val="20"/>
        </w:rPr>
        <w:t>, C., Pre</w:t>
      </w:r>
      <w:r w:rsidR="00727F77" w:rsidRPr="00FD5FF1">
        <w:rPr>
          <w:rFonts w:ascii="Arial" w:hAnsi="Arial" w:cs="Arial"/>
          <w:sz w:val="20"/>
          <w:szCs w:val="20"/>
        </w:rPr>
        <w:t>ndergast, M., &amp; French, M. (2014</w:t>
      </w:r>
      <w:r w:rsidRPr="00FD5FF1">
        <w:rPr>
          <w:rFonts w:ascii="Arial" w:hAnsi="Arial" w:cs="Arial"/>
          <w:sz w:val="20"/>
          <w:szCs w:val="20"/>
        </w:rPr>
        <w:t xml:space="preserve">). Feasibility of a computerized intervention for offenders with substance use disorders: A research note. </w:t>
      </w:r>
      <w:hyperlink r:id="rId20" w:history="1">
        <w:r w:rsidRPr="00FD5FF1">
          <w:rPr>
            <w:rStyle w:val="Hyperlink"/>
            <w:rFonts w:ascii="Arial" w:hAnsi="Arial" w:cs="Arial"/>
            <w:i/>
            <w:sz w:val="20"/>
            <w:szCs w:val="20"/>
          </w:rPr>
          <w:t>Journal of Experimental Criminology</w:t>
        </w:r>
      </w:hyperlink>
      <w:r w:rsidR="00727F77" w:rsidRPr="00FD5FF1">
        <w:rPr>
          <w:rFonts w:ascii="Arial" w:hAnsi="Arial" w:cs="Arial"/>
          <w:sz w:val="20"/>
          <w:szCs w:val="20"/>
        </w:rPr>
        <w:t xml:space="preserve">, </w:t>
      </w:r>
      <w:r w:rsidR="00727F77" w:rsidRPr="00FD5FF1">
        <w:rPr>
          <w:rFonts w:ascii="Arial" w:hAnsi="Arial" w:cs="Arial"/>
          <w:i/>
          <w:sz w:val="20"/>
          <w:szCs w:val="20"/>
        </w:rPr>
        <w:t>10</w:t>
      </w:r>
      <w:r w:rsidR="00727F77" w:rsidRPr="00FD5FF1">
        <w:rPr>
          <w:rFonts w:ascii="Arial" w:hAnsi="Arial" w:cs="Arial"/>
          <w:sz w:val="20"/>
          <w:szCs w:val="20"/>
        </w:rPr>
        <w:t>(1), 105-127</w:t>
      </w:r>
      <w:r w:rsidRPr="00FD5FF1">
        <w:rPr>
          <w:rFonts w:ascii="Arial" w:hAnsi="Arial" w:cs="Arial"/>
          <w:i/>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10.1007/s11292-013-9187-y</w:t>
      </w:r>
    </w:p>
    <w:p w:rsidR="0054665D" w:rsidRDefault="0054665D" w:rsidP="00FD5FF1">
      <w:pPr>
        <w:shd w:val="clear" w:color="auto" w:fill="FFFFFF"/>
        <w:spacing w:line="360" w:lineRule="auto"/>
        <w:ind w:left="720" w:hanging="720"/>
        <w:rPr>
          <w:rFonts w:ascii="Arial" w:hAnsi="Arial" w:cs="Arial"/>
          <w:color w:val="000000"/>
          <w:sz w:val="20"/>
          <w:szCs w:val="20"/>
        </w:rPr>
      </w:pPr>
      <w:r w:rsidRPr="00FD5FF1">
        <w:rPr>
          <w:rFonts w:ascii="Arial" w:hAnsi="Arial" w:cs="Arial"/>
          <w:sz w:val="20"/>
          <w:szCs w:val="20"/>
        </w:rPr>
        <w:t xml:space="preserve">Chi, F.W., </w:t>
      </w:r>
      <w:proofErr w:type="spellStart"/>
      <w:r w:rsidRPr="00FD5FF1">
        <w:rPr>
          <w:rFonts w:ascii="Arial" w:hAnsi="Arial" w:cs="Arial"/>
          <w:sz w:val="20"/>
          <w:szCs w:val="20"/>
        </w:rPr>
        <w:t>Weisner</w:t>
      </w:r>
      <w:proofErr w:type="spellEnd"/>
      <w:r w:rsidRPr="00FD5FF1">
        <w:rPr>
          <w:rFonts w:ascii="Arial" w:hAnsi="Arial" w:cs="Arial"/>
          <w:sz w:val="20"/>
          <w:szCs w:val="20"/>
        </w:rPr>
        <w:t xml:space="preserve">, C., Grella, C.E., Hser, Y.I., Moore, C., &amp; </w:t>
      </w:r>
      <w:proofErr w:type="spellStart"/>
      <w:r w:rsidRPr="00FD5FF1">
        <w:rPr>
          <w:rFonts w:ascii="Arial" w:hAnsi="Arial" w:cs="Arial"/>
          <w:sz w:val="20"/>
          <w:szCs w:val="20"/>
        </w:rPr>
        <w:t>Mertens</w:t>
      </w:r>
      <w:proofErr w:type="spellEnd"/>
      <w:r w:rsidRPr="00FD5FF1">
        <w:rPr>
          <w:rFonts w:ascii="Arial" w:hAnsi="Arial" w:cs="Arial"/>
          <w:sz w:val="20"/>
          <w:szCs w:val="20"/>
        </w:rPr>
        <w:t xml:space="preserve">, J. (2014). Does age at first treatment episode make a difference in outcomes over 11 years? </w:t>
      </w:r>
      <w:hyperlink r:id="rId21" w:history="1">
        <w:r w:rsidRPr="00FD5FF1">
          <w:rPr>
            <w:rStyle w:val="Hyperlink"/>
            <w:rFonts w:ascii="Arial" w:hAnsi="Arial" w:cs="Arial"/>
            <w:i/>
            <w:sz w:val="20"/>
            <w:szCs w:val="20"/>
          </w:rPr>
          <w:t>Journal of Substance Abuse Treatment, 46</w:t>
        </w:r>
        <w:r w:rsidRPr="00FD5FF1">
          <w:rPr>
            <w:rStyle w:val="Hyperlink"/>
            <w:rFonts w:ascii="Arial" w:hAnsi="Arial" w:cs="Arial"/>
            <w:sz w:val="20"/>
            <w:szCs w:val="20"/>
          </w:rPr>
          <w:t>(4), 482-490</w:t>
        </w:r>
      </w:hyperlink>
      <w:r w:rsidRPr="00FD5FF1">
        <w:rPr>
          <w:rFonts w:ascii="Arial" w:hAnsi="Arial" w:cs="Arial"/>
          <w:sz w:val="20"/>
          <w:szCs w:val="20"/>
        </w:rPr>
        <w:t>. PMCID: PMC3940137 (Available April 1, 2015)</w:t>
      </w:r>
      <w:r w:rsidRPr="00FD5FF1">
        <w:rPr>
          <w:rFonts w:ascii="Arial" w:hAnsi="Arial" w:cs="Arial"/>
          <w:color w:val="000000"/>
          <w:sz w:val="20"/>
          <w:szCs w:val="20"/>
        </w:rPr>
        <w:t xml:space="preserve"> </w:t>
      </w:r>
      <w:proofErr w:type="spellStart"/>
      <w:r w:rsidRPr="00FD5FF1">
        <w:rPr>
          <w:rFonts w:ascii="Arial" w:hAnsi="Arial" w:cs="Arial"/>
          <w:color w:val="000000"/>
          <w:sz w:val="20"/>
          <w:szCs w:val="20"/>
        </w:rPr>
        <w:t>doi</w:t>
      </w:r>
      <w:proofErr w:type="spellEnd"/>
      <w:r w:rsidRPr="00FD5FF1">
        <w:rPr>
          <w:rFonts w:ascii="Arial" w:hAnsi="Arial" w:cs="Arial"/>
          <w:color w:val="000000"/>
          <w:sz w:val="20"/>
          <w:szCs w:val="20"/>
        </w:rPr>
        <w:t>: 10.1016/j.jsat.2013.12.003.</w:t>
      </w:r>
    </w:p>
    <w:p w:rsidR="007D3ACB" w:rsidRDefault="0095254D" w:rsidP="00FD5FF1">
      <w:pPr>
        <w:shd w:val="clear" w:color="auto" w:fill="FFFFFF"/>
        <w:spacing w:line="360" w:lineRule="auto"/>
        <w:ind w:left="720" w:hanging="720"/>
        <w:rPr>
          <w:rFonts w:ascii="Arial" w:hAnsi="Arial" w:cs="Arial"/>
          <w:sz w:val="20"/>
          <w:szCs w:val="20"/>
        </w:rPr>
      </w:pPr>
      <w:r>
        <w:rPr>
          <w:rFonts w:ascii="Arial" w:hAnsi="Arial" w:cs="Arial"/>
          <w:bCs/>
          <w:sz w:val="20"/>
          <w:szCs w:val="20"/>
        </w:rPr>
        <w:t>*Cochran, S.D., Grella, C.E., &amp; Mays, V.M. (2012). Do substance use norms and perceived drug a</w:t>
      </w:r>
      <w:r w:rsidRPr="00836114">
        <w:rPr>
          <w:rFonts w:ascii="Arial" w:hAnsi="Arial" w:cs="Arial"/>
          <w:bCs/>
          <w:sz w:val="20"/>
          <w:szCs w:val="20"/>
        </w:rPr>
        <w:t xml:space="preserve">vailability </w:t>
      </w:r>
      <w:r>
        <w:rPr>
          <w:rFonts w:ascii="Arial" w:hAnsi="Arial" w:cs="Arial"/>
          <w:bCs/>
          <w:sz w:val="20"/>
          <w:szCs w:val="20"/>
        </w:rPr>
        <w:t>mediate s</w:t>
      </w:r>
      <w:r w:rsidRPr="00836114">
        <w:rPr>
          <w:rFonts w:ascii="Arial" w:hAnsi="Arial" w:cs="Arial"/>
          <w:bCs/>
          <w:sz w:val="20"/>
          <w:szCs w:val="20"/>
        </w:rPr>
        <w:t>exu</w:t>
      </w:r>
      <w:r>
        <w:rPr>
          <w:rFonts w:ascii="Arial" w:hAnsi="Arial" w:cs="Arial"/>
          <w:bCs/>
          <w:sz w:val="20"/>
          <w:szCs w:val="20"/>
        </w:rPr>
        <w:t>al orientation differences in p</w:t>
      </w:r>
      <w:r w:rsidRPr="00836114">
        <w:rPr>
          <w:rFonts w:ascii="Arial" w:hAnsi="Arial" w:cs="Arial"/>
          <w:bCs/>
          <w:sz w:val="20"/>
          <w:szCs w:val="20"/>
        </w:rPr>
        <w:t xml:space="preserve">atterns </w:t>
      </w:r>
      <w:r>
        <w:rPr>
          <w:rFonts w:ascii="Arial" w:hAnsi="Arial" w:cs="Arial"/>
          <w:bCs/>
          <w:sz w:val="20"/>
          <w:szCs w:val="20"/>
        </w:rPr>
        <w:t>of substance u</w:t>
      </w:r>
      <w:r w:rsidRPr="00836114">
        <w:rPr>
          <w:rFonts w:ascii="Arial" w:hAnsi="Arial" w:cs="Arial"/>
          <w:bCs/>
          <w:sz w:val="20"/>
          <w:szCs w:val="20"/>
        </w:rPr>
        <w:t xml:space="preserve">se? Results </w:t>
      </w:r>
      <w:r w:rsidRPr="00906094">
        <w:rPr>
          <w:rFonts w:ascii="Arial" w:hAnsi="Arial" w:cs="Arial"/>
          <w:bCs/>
          <w:sz w:val="20"/>
          <w:szCs w:val="20"/>
        </w:rPr>
        <w:t>from the California Quality of Life Survey II</w:t>
      </w:r>
      <w:r w:rsidRPr="00906094">
        <w:rPr>
          <w:rFonts w:ascii="Arial" w:hAnsi="Arial" w:cs="Arial"/>
          <w:sz w:val="20"/>
          <w:szCs w:val="20"/>
        </w:rPr>
        <w:t xml:space="preserve">. </w:t>
      </w:r>
      <w:hyperlink r:id="rId22" w:history="1">
        <w:r w:rsidRPr="00906094">
          <w:rPr>
            <w:rStyle w:val="Hyperlink"/>
            <w:rFonts w:ascii="Arial" w:hAnsi="Arial" w:cs="Arial"/>
            <w:i/>
            <w:sz w:val="20"/>
            <w:szCs w:val="20"/>
          </w:rPr>
          <w:t>Journal of Studies on Alcohol and Drugs, 73</w:t>
        </w:r>
        <w:r w:rsidRPr="00906094">
          <w:rPr>
            <w:rStyle w:val="Hyperlink"/>
            <w:rFonts w:ascii="Arial" w:hAnsi="Arial" w:cs="Arial"/>
            <w:sz w:val="20"/>
            <w:szCs w:val="20"/>
          </w:rPr>
          <w:t>(4), 675-685</w:t>
        </w:r>
      </w:hyperlink>
      <w:r w:rsidRPr="00906094">
        <w:rPr>
          <w:rFonts w:ascii="Arial" w:hAnsi="Arial" w:cs="Arial"/>
          <w:sz w:val="20"/>
          <w:szCs w:val="20"/>
        </w:rPr>
        <w:t>. PM</w:t>
      </w:r>
      <w:r w:rsidR="00FF2F5E">
        <w:rPr>
          <w:rFonts w:ascii="Arial" w:hAnsi="Arial" w:cs="Arial"/>
          <w:sz w:val="20"/>
          <w:szCs w:val="20"/>
        </w:rPr>
        <w:t>C</w:t>
      </w:r>
      <w:r w:rsidRPr="00906094">
        <w:rPr>
          <w:rFonts w:ascii="Arial" w:hAnsi="Arial" w:cs="Arial"/>
          <w:sz w:val="20"/>
          <w:szCs w:val="20"/>
        </w:rPr>
        <w:t xml:space="preserve">ID: </w:t>
      </w:r>
      <w:r w:rsidR="00FF2F5E">
        <w:rPr>
          <w:rFonts w:ascii="Arial" w:hAnsi="Arial" w:cs="Arial"/>
          <w:sz w:val="20"/>
          <w:szCs w:val="20"/>
        </w:rPr>
        <w:t>PMC336433</w:t>
      </w:r>
    </w:p>
    <w:p w:rsidR="00FA781C" w:rsidRPr="00FD5FF1" w:rsidRDefault="00535133" w:rsidP="00FD5FF1">
      <w:pPr>
        <w:shd w:val="clear" w:color="auto" w:fill="FFFFFF"/>
        <w:spacing w:line="360" w:lineRule="auto"/>
        <w:ind w:left="720" w:hanging="720"/>
        <w:rPr>
          <w:rFonts w:ascii="Arial" w:hAnsi="Arial" w:cs="Arial"/>
          <w:sz w:val="20"/>
          <w:szCs w:val="20"/>
        </w:rPr>
      </w:pPr>
      <w:r w:rsidRPr="00FD5FF1">
        <w:rPr>
          <w:rFonts w:ascii="Arial" w:hAnsi="Arial" w:cs="Arial"/>
          <w:bCs/>
          <w:sz w:val="20"/>
          <w:szCs w:val="20"/>
        </w:rPr>
        <w:t xml:space="preserve">Cousins, S.J., Antonini, V.P., &amp; Rawson, R.A. (2012). Utilization, measurement, and funding of recovery supports and services in California. </w:t>
      </w:r>
      <w:r w:rsidRPr="00FD5FF1">
        <w:rPr>
          <w:rFonts w:ascii="Arial" w:hAnsi="Arial" w:cs="Arial"/>
          <w:sz w:val="20"/>
          <w:szCs w:val="20"/>
        </w:rPr>
        <w:t xml:space="preserve"> </w:t>
      </w:r>
      <w:hyperlink r:id="rId23" w:history="1">
        <w:r w:rsidRPr="00FD5FF1">
          <w:rPr>
            <w:rStyle w:val="Hyperlink"/>
            <w:rFonts w:ascii="Arial" w:hAnsi="Arial" w:cs="Arial"/>
            <w:i/>
            <w:iCs/>
            <w:sz w:val="20"/>
            <w:szCs w:val="20"/>
          </w:rPr>
          <w:t>Journal of Psychoactive Drugs, 44</w:t>
        </w:r>
        <w:r w:rsidRPr="00FD5FF1">
          <w:rPr>
            <w:rStyle w:val="Hyperlink"/>
            <w:rFonts w:ascii="Arial" w:hAnsi="Arial" w:cs="Arial"/>
            <w:iCs/>
            <w:sz w:val="20"/>
            <w:szCs w:val="20"/>
          </w:rPr>
          <w:t>(4), 325-333</w:t>
        </w:r>
      </w:hyperlink>
      <w:r w:rsidRPr="00FD5FF1">
        <w:rPr>
          <w:rFonts w:ascii="Arial" w:hAnsi="Arial" w:cs="Arial"/>
          <w:iCs/>
          <w:sz w:val="20"/>
          <w:szCs w:val="20"/>
        </w:rPr>
        <w:t>.</w:t>
      </w:r>
      <w:r w:rsidR="00FA781C" w:rsidRPr="00FD5FF1">
        <w:rPr>
          <w:rFonts w:ascii="Arial" w:hAnsi="Arial" w:cs="Arial"/>
          <w:sz w:val="20"/>
          <w:szCs w:val="20"/>
        </w:rPr>
        <w:t xml:space="preserve"> PMID: 23210381</w:t>
      </w:r>
    </w:p>
    <w:p w:rsidR="00EA3AFC" w:rsidRPr="00FD5FF1" w:rsidRDefault="00EA3AFC" w:rsidP="00FD5FF1">
      <w:pPr>
        <w:shd w:val="clear" w:color="auto" w:fill="FFFFFF"/>
        <w:spacing w:line="360" w:lineRule="auto"/>
        <w:ind w:left="720" w:hanging="720"/>
        <w:rPr>
          <w:rFonts w:ascii="Arial" w:hAnsi="Arial" w:cs="Arial"/>
          <w:sz w:val="20"/>
          <w:szCs w:val="20"/>
        </w:rPr>
      </w:pPr>
      <w:proofErr w:type="spellStart"/>
      <w:r w:rsidRPr="00FD5FF1">
        <w:rPr>
          <w:rFonts w:ascii="Arial" w:hAnsi="Arial" w:cs="Arial"/>
          <w:sz w:val="20"/>
          <w:szCs w:val="20"/>
        </w:rPr>
        <w:t>Crist</w:t>
      </w:r>
      <w:proofErr w:type="spellEnd"/>
      <w:r w:rsidRPr="00FD5FF1">
        <w:rPr>
          <w:rFonts w:ascii="Arial" w:hAnsi="Arial" w:cs="Arial"/>
          <w:sz w:val="20"/>
          <w:szCs w:val="20"/>
        </w:rPr>
        <w:t xml:space="preserve">, R.C., Clarke, T.K., </w:t>
      </w:r>
      <w:proofErr w:type="spellStart"/>
      <w:r w:rsidRPr="00FD5FF1">
        <w:rPr>
          <w:rFonts w:ascii="Arial" w:hAnsi="Arial" w:cs="Arial"/>
          <w:sz w:val="20"/>
          <w:szCs w:val="20"/>
        </w:rPr>
        <w:t>Ang</w:t>
      </w:r>
      <w:proofErr w:type="spellEnd"/>
      <w:r w:rsidRPr="00FD5FF1">
        <w:rPr>
          <w:rFonts w:ascii="Arial" w:hAnsi="Arial" w:cs="Arial"/>
          <w:sz w:val="20"/>
          <w:szCs w:val="20"/>
        </w:rPr>
        <w:t>, A., Ambrose-</w:t>
      </w:r>
      <w:proofErr w:type="spellStart"/>
      <w:r w:rsidRPr="00FD5FF1">
        <w:rPr>
          <w:rFonts w:ascii="Arial" w:hAnsi="Arial" w:cs="Arial"/>
          <w:sz w:val="20"/>
          <w:szCs w:val="20"/>
        </w:rPr>
        <w:t>Lanci</w:t>
      </w:r>
      <w:proofErr w:type="spellEnd"/>
      <w:r w:rsidRPr="00FD5FF1">
        <w:rPr>
          <w:rFonts w:ascii="Arial" w:hAnsi="Arial" w:cs="Arial"/>
          <w:sz w:val="20"/>
          <w:szCs w:val="20"/>
        </w:rPr>
        <w:t xml:space="preserve">, L.M., </w:t>
      </w:r>
      <w:proofErr w:type="spellStart"/>
      <w:r w:rsidRPr="00FD5FF1">
        <w:rPr>
          <w:rFonts w:ascii="Arial" w:hAnsi="Arial" w:cs="Arial"/>
          <w:sz w:val="20"/>
          <w:szCs w:val="20"/>
        </w:rPr>
        <w:t>Lohoff</w:t>
      </w:r>
      <w:proofErr w:type="spellEnd"/>
      <w:r w:rsidRPr="00FD5FF1">
        <w:rPr>
          <w:rFonts w:ascii="Arial" w:hAnsi="Arial" w:cs="Arial"/>
          <w:sz w:val="20"/>
          <w:szCs w:val="20"/>
        </w:rPr>
        <w:t xml:space="preserve">, F.W., Saxon, A.J., Ling, W., Hillhouse, M.P., Douglas Bruce, R., Woody, G., &amp; </w:t>
      </w:r>
      <w:proofErr w:type="spellStart"/>
      <w:r w:rsidRPr="00FD5FF1">
        <w:rPr>
          <w:rFonts w:ascii="Arial" w:hAnsi="Arial" w:cs="Arial"/>
          <w:sz w:val="20"/>
          <w:szCs w:val="20"/>
        </w:rPr>
        <w:t>Berrettini</w:t>
      </w:r>
      <w:proofErr w:type="spellEnd"/>
      <w:r w:rsidRPr="00FD5FF1">
        <w:rPr>
          <w:rFonts w:ascii="Arial" w:hAnsi="Arial" w:cs="Arial"/>
          <w:sz w:val="20"/>
          <w:szCs w:val="20"/>
        </w:rPr>
        <w:t xml:space="preserve">, W.H. (2013). An </w:t>
      </w:r>
      <w:proofErr w:type="spellStart"/>
      <w:r w:rsidRPr="00FD5FF1">
        <w:rPr>
          <w:rFonts w:ascii="Arial" w:hAnsi="Arial" w:cs="Arial"/>
          <w:sz w:val="20"/>
          <w:szCs w:val="20"/>
        </w:rPr>
        <w:t>intronic</w:t>
      </w:r>
      <w:proofErr w:type="spellEnd"/>
      <w:r w:rsidRPr="00FD5FF1">
        <w:rPr>
          <w:rFonts w:ascii="Arial" w:hAnsi="Arial" w:cs="Arial"/>
          <w:sz w:val="20"/>
          <w:szCs w:val="20"/>
        </w:rPr>
        <w:t xml:space="preserve"> variant in OPRD1 predicts treatment outcome for </w:t>
      </w:r>
      <w:proofErr w:type="spellStart"/>
      <w:r w:rsidRPr="00FD5FF1">
        <w:rPr>
          <w:rFonts w:ascii="Arial" w:hAnsi="Arial" w:cs="Arial"/>
          <w:sz w:val="20"/>
          <w:szCs w:val="20"/>
        </w:rPr>
        <w:t>opioid</w:t>
      </w:r>
      <w:proofErr w:type="spellEnd"/>
      <w:r w:rsidRPr="00FD5FF1">
        <w:rPr>
          <w:rFonts w:ascii="Arial" w:hAnsi="Arial" w:cs="Arial"/>
          <w:sz w:val="20"/>
          <w:szCs w:val="20"/>
        </w:rPr>
        <w:t xml:space="preserve"> dependence in African-Americans. </w:t>
      </w:r>
      <w:hyperlink r:id="rId24" w:history="1">
        <w:proofErr w:type="spellStart"/>
        <w:r w:rsidRPr="00FD5FF1">
          <w:rPr>
            <w:rStyle w:val="Hyperlink"/>
            <w:rFonts w:ascii="Arial" w:hAnsi="Arial" w:cs="Arial"/>
            <w:i/>
            <w:sz w:val="20"/>
            <w:szCs w:val="20"/>
          </w:rPr>
          <w:t>Neuropsychopharmacolog</w:t>
        </w:r>
      </w:hyperlink>
      <w:r w:rsidRPr="00FD5FF1">
        <w:rPr>
          <w:rFonts w:ascii="Arial" w:hAnsi="Arial" w:cs="Arial"/>
          <w:i/>
          <w:sz w:val="20"/>
          <w:szCs w:val="20"/>
        </w:rPr>
        <w:t>y</w:t>
      </w:r>
      <w:proofErr w:type="spellEnd"/>
      <w:r w:rsidRPr="00FD5FF1">
        <w:rPr>
          <w:rFonts w:ascii="Arial" w:hAnsi="Arial" w:cs="Arial"/>
          <w:i/>
          <w:sz w:val="20"/>
          <w:szCs w:val="20"/>
        </w:rPr>
        <w:t>, 38</w:t>
      </w:r>
      <w:r w:rsidRPr="00FD5FF1">
        <w:rPr>
          <w:rFonts w:ascii="Arial" w:hAnsi="Arial" w:cs="Arial"/>
          <w:sz w:val="20"/>
          <w:szCs w:val="20"/>
        </w:rPr>
        <w:t>(10), 2003-2010. PMCID: PMC3746708</w:t>
      </w:r>
    </w:p>
    <w:p w:rsidR="00AB524D" w:rsidRPr="00FD5FF1" w:rsidRDefault="00AB524D" w:rsidP="00FD5FF1">
      <w:pPr>
        <w:pStyle w:val="HTMLPreformatted"/>
        <w:tabs>
          <w:tab w:val="clear" w:pos="916"/>
          <w:tab w:val="left" w:pos="720"/>
        </w:tabs>
        <w:spacing w:line="360" w:lineRule="auto"/>
        <w:ind w:left="720" w:hanging="720"/>
        <w:rPr>
          <w:rFonts w:ascii="Arial" w:hAnsi="Arial" w:cs="Arial"/>
        </w:rPr>
      </w:pPr>
      <w:proofErr w:type="spellStart"/>
      <w:r w:rsidRPr="00FD5FF1">
        <w:rPr>
          <w:rFonts w:ascii="Arial" w:hAnsi="Arial" w:cs="Arial"/>
        </w:rPr>
        <w:t>Crist</w:t>
      </w:r>
      <w:proofErr w:type="spellEnd"/>
      <w:r w:rsidRPr="00FD5FF1">
        <w:rPr>
          <w:rFonts w:ascii="Arial" w:hAnsi="Arial" w:cs="Arial"/>
        </w:rPr>
        <w:t xml:space="preserve">, R.C., Clarke, T.K., </w:t>
      </w:r>
      <w:proofErr w:type="spellStart"/>
      <w:r w:rsidRPr="00FD5FF1">
        <w:rPr>
          <w:rFonts w:ascii="Arial" w:hAnsi="Arial" w:cs="Arial"/>
        </w:rPr>
        <w:t>Ang</w:t>
      </w:r>
      <w:proofErr w:type="spellEnd"/>
      <w:r w:rsidRPr="00FD5FF1">
        <w:rPr>
          <w:rFonts w:ascii="Arial" w:hAnsi="Arial" w:cs="Arial"/>
        </w:rPr>
        <w:t>, A., Ambrose-</w:t>
      </w:r>
      <w:proofErr w:type="spellStart"/>
      <w:r w:rsidRPr="00FD5FF1">
        <w:rPr>
          <w:rFonts w:ascii="Arial" w:hAnsi="Arial" w:cs="Arial"/>
        </w:rPr>
        <w:t>Lanci</w:t>
      </w:r>
      <w:proofErr w:type="spellEnd"/>
      <w:r w:rsidRPr="00FD5FF1">
        <w:rPr>
          <w:rFonts w:ascii="Arial" w:hAnsi="Arial" w:cs="Arial"/>
        </w:rPr>
        <w:t xml:space="preserve">, L.M., </w:t>
      </w:r>
      <w:proofErr w:type="spellStart"/>
      <w:r w:rsidRPr="00FD5FF1">
        <w:rPr>
          <w:rFonts w:ascii="Arial" w:hAnsi="Arial" w:cs="Arial"/>
        </w:rPr>
        <w:t>Lohoff</w:t>
      </w:r>
      <w:proofErr w:type="spellEnd"/>
      <w:r w:rsidRPr="00FD5FF1">
        <w:rPr>
          <w:rFonts w:ascii="Arial" w:hAnsi="Arial" w:cs="Arial"/>
        </w:rPr>
        <w:t xml:space="preserve">, F.W., Saxon, A.J., Ling, W., Hillhouse, M.P., Douglas Bruce, R., Woody, G., &amp; </w:t>
      </w:r>
      <w:proofErr w:type="spellStart"/>
      <w:r w:rsidRPr="00FD5FF1">
        <w:rPr>
          <w:rFonts w:ascii="Arial" w:hAnsi="Arial" w:cs="Arial"/>
        </w:rPr>
        <w:t>Berrettini</w:t>
      </w:r>
      <w:proofErr w:type="spellEnd"/>
      <w:r w:rsidRPr="00FD5FF1">
        <w:rPr>
          <w:rFonts w:ascii="Arial" w:hAnsi="Arial" w:cs="Arial"/>
        </w:rPr>
        <w:t xml:space="preserve">, W.H. (2014). An </w:t>
      </w:r>
      <w:proofErr w:type="spellStart"/>
      <w:r w:rsidRPr="00FD5FF1">
        <w:rPr>
          <w:rFonts w:ascii="Arial" w:hAnsi="Arial" w:cs="Arial"/>
        </w:rPr>
        <w:t>intronic</w:t>
      </w:r>
      <w:proofErr w:type="spellEnd"/>
      <w:r w:rsidRPr="00FD5FF1">
        <w:rPr>
          <w:rFonts w:ascii="Arial" w:hAnsi="Arial" w:cs="Arial"/>
        </w:rPr>
        <w:t xml:space="preserve"> variant in OPRD1 predicts treatment outcome for </w:t>
      </w:r>
      <w:proofErr w:type="spellStart"/>
      <w:r w:rsidRPr="00FD5FF1">
        <w:rPr>
          <w:rFonts w:ascii="Arial" w:hAnsi="Arial" w:cs="Arial"/>
        </w:rPr>
        <w:t>opioid</w:t>
      </w:r>
      <w:proofErr w:type="spellEnd"/>
      <w:r w:rsidRPr="00FD5FF1">
        <w:rPr>
          <w:rFonts w:ascii="Arial" w:hAnsi="Arial" w:cs="Arial"/>
        </w:rPr>
        <w:t xml:space="preserve"> dependence in African-Americans. </w:t>
      </w:r>
      <w:proofErr w:type="spellStart"/>
      <w:r w:rsidRPr="00FD5FF1">
        <w:rPr>
          <w:rFonts w:ascii="Arial" w:hAnsi="Arial" w:cs="Arial"/>
          <w:i/>
        </w:rPr>
        <w:t>Neuropsychopharmacology</w:t>
      </w:r>
      <w:proofErr w:type="spellEnd"/>
      <w:r w:rsidRPr="00FD5FF1">
        <w:rPr>
          <w:rFonts w:ascii="Arial" w:hAnsi="Arial" w:cs="Arial"/>
          <w:i/>
        </w:rPr>
        <w:t>, 39</w:t>
      </w:r>
      <w:r w:rsidRPr="00FD5FF1">
        <w:rPr>
          <w:rFonts w:ascii="Arial" w:hAnsi="Arial" w:cs="Arial"/>
        </w:rPr>
        <w:t xml:space="preserve">(4), 1039. </w:t>
      </w:r>
      <w:proofErr w:type="spellStart"/>
      <w:r w:rsidRPr="00FD5FF1">
        <w:rPr>
          <w:rFonts w:ascii="Arial" w:hAnsi="Arial" w:cs="Arial"/>
        </w:rPr>
        <w:t>doi</w:t>
      </w:r>
      <w:proofErr w:type="spellEnd"/>
      <w:r w:rsidRPr="00FD5FF1">
        <w:rPr>
          <w:rFonts w:ascii="Arial" w:hAnsi="Arial" w:cs="Arial"/>
        </w:rPr>
        <w:t xml:space="preserve">: 10.1038/npp.2013.304. PMCID: PMC3924536 (Available March 1, 2015)  </w:t>
      </w:r>
      <w:r w:rsidRPr="00FD5FF1">
        <w:rPr>
          <w:rFonts w:ascii="Arial" w:hAnsi="Arial" w:cs="Arial"/>
          <w:b/>
          <w:bCs/>
          <w:shd w:val="clear" w:color="auto" w:fill="FFFFFF"/>
        </w:rPr>
        <w:t>Correction to:</w:t>
      </w:r>
      <w:r w:rsidRPr="00FD5FF1">
        <w:rPr>
          <w:rStyle w:val="apple-converted-space"/>
          <w:rFonts w:ascii="Arial" w:hAnsi="Arial" w:cs="Arial"/>
          <w:shd w:val="clear" w:color="auto" w:fill="FFFFFF"/>
        </w:rPr>
        <w:t> </w:t>
      </w:r>
      <w:proofErr w:type="spellStart"/>
      <w:r w:rsidRPr="00FD5FF1">
        <w:rPr>
          <w:rFonts w:ascii="Arial" w:hAnsi="Arial" w:cs="Arial"/>
          <w:i/>
          <w:iCs/>
          <w:shd w:val="clear" w:color="auto" w:fill="FFFFFF"/>
        </w:rPr>
        <w:t>Neuropsychopharmacology</w:t>
      </w:r>
      <w:proofErr w:type="spellEnd"/>
      <w:r w:rsidRPr="00FD5FF1">
        <w:rPr>
          <w:rStyle w:val="apple-converted-space"/>
          <w:rFonts w:ascii="Arial" w:hAnsi="Arial" w:cs="Arial"/>
          <w:shd w:val="clear" w:color="auto" w:fill="FFFFFF"/>
        </w:rPr>
        <w:t> </w:t>
      </w:r>
      <w:r w:rsidRPr="00FD5FF1">
        <w:rPr>
          <w:rFonts w:ascii="Arial" w:hAnsi="Arial" w:cs="Arial"/>
          <w:shd w:val="clear" w:color="auto" w:fill="FFFFFF"/>
        </w:rPr>
        <w:t>(2013)</w:t>
      </w:r>
      <w:r w:rsidRPr="00FD5FF1">
        <w:rPr>
          <w:rStyle w:val="apple-converted-space"/>
          <w:rFonts w:ascii="Arial" w:hAnsi="Arial" w:cs="Arial"/>
          <w:shd w:val="clear" w:color="auto" w:fill="FFFFFF"/>
        </w:rPr>
        <w:t> </w:t>
      </w:r>
      <w:r w:rsidRPr="00FD5FF1">
        <w:rPr>
          <w:rFonts w:ascii="Arial" w:hAnsi="Arial" w:cs="Arial"/>
          <w:bCs/>
          <w:shd w:val="clear" w:color="auto" w:fill="FFFFFF"/>
        </w:rPr>
        <w:t>38</w:t>
      </w:r>
      <w:r w:rsidRPr="00FD5FF1">
        <w:rPr>
          <w:rFonts w:ascii="Arial" w:hAnsi="Arial" w:cs="Arial"/>
          <w:shd w:val="clear" w:color="auto" w:fill="FFFFFF"/>
        </w:rPr>
        <w:t>, 2003–2010; doi:</w:t>
      </w:r>
      <w:hyperlink r:id="rId25" w:history="1">
        <w:r w:rsidRPr="00FD5FF1">
          <w:rPr>
            <w:rStyle w:val="Hyperlink"/>
            <w:rFonts w:ascii="Arial" w:hAnsi="Arial" w:cs="Arial"/>
            <w:color w:val="663399"/>
            <w:shd w:val="clear" w:color="auto" w:fill="FFFFFF"/>
          </w:rPr>
          <w:t>10.1038/npp.2013.99</w:t>
        </w:r>
      </w:hyperlink>
      <w:r w:rsidRPr="00FD5FF1">
        <w:rPr>
          <w:rFonts w:ascii="Arial" w:hAnsi="Arial" w:cs="Arial"/>
        </w:rPr>
        <w:t xml:space="preserve"> </w:t>
      </w:r>
    </w:p>
    <w:p w:rsidR="007C7519" w:rsidRPr="00FD5FF1" w:rsidRDefault="007C7519" w:rsidP="00FD5FF1">
      <w:pPr>
        <w:spacing w:line="360" w:lineRule="auto"/>
        <w:ind w:left="720" w:hanging="720"/>
        <w:rPr>
          <w:rFonts w:ascii="Arial" w:hAnsi="Arial" w:cs="Arial"/>
          <w:sz w:val="20"/>
          <w:szCs w:val="20"/>
        </w:rPr>
      </w:pPr>
      <w:r w:rsidRPr="00FD5FF1">
        <w:rPr>
          <w:rFonts w:ascii="Arial" w:hAnsi="Arial" w:cs="Arial"/>
          <w:sz w:val="20"/>
          <w:szCs w:val="20"/>
        </w:rPr>
        <w:t xml:space="preserve">Denering, L.L., &amp; Spear, S.E. (2012). Routine use of screening and brief intervention for college students in a university counseling center. </w:t>
      </w:r>
      <w:hyperlink r:id="rId26" w:history="1">
        <w:r w:rsidRPr="00FD5FF1">
          <w:rPr>
            <w:rStyle w:val="Hyperlink"/>
            <w:rFonts w:ascii="Arial" w:hAnsi="Arial" w:cs="Arial"/>
            <w:i/>
            <w:sz w:val="20"/>
            <w:szCs w:val="20"/>
          </w:rPr>
          <w:t>Journal of Psychoactive Drugs, 44</w:t>
        </w:r>
        <w:r w:rsidRPr="00FD5FF1">
          <w:rPr>
            <w:rStyle w:val="Hyperlink"/>
            <w:rFonts w:ascii="Arial" w:hAnsi="Arial" w:cs="Arial"/>
            <w:sz w:val="20"/>
            <w:szCs w:val="20"/>
          </w:rPr>
          <w:t>(4), 318-324</w:t>
        </w:r>
      </w:hyperlink>
      <w:r w:rsidRPr="00FD5FF1">
        <w:rPr>
          <w:rFonts w:ascii="Arial" w:hAnsi="Arial" w:cs="Arial"/>
          <w:sz w:val="20"/>
          <w:szCs w:val="20"/>
        </w:rPr>
        <w:t>. PMCID: PMC3518854</w:t>
      </w:r>
    </w:p>
    <w:p w:rsidR="009334FA" w:rsidRPr="00FD5FF1" w:rsidRDefault="006E23EC" w:rsidP="00FD5FF1">
      <w:pPr>
        <w:spacing w:line="360" w:lineRule="auto"/>
        <w:ind w:left="720" w:hanging="720"/>
        <w:rPr>
          <w:rFonts w:ascii="Arial" w:hAnsi="Arial" w:cs="Arial"/>
          <w:sz w:val="20"/>
          <w:szCs w:val="20"/>
        </w:rPr>
      </w:pPr>
      <w:r w:rsidRPr="00FD5FF1">
        <w:rPr>
          <w:rFonts w:ascii="Arial" w:hAnsi="Arial" w:cs="Arial"/>
          <w:sz w:val="20"/>
          <w:szCs w:val="20"/>
        </w:rPr>
        <w:t>Dickerson</w:t>
      </w:r>
      <w:r w:rsidR="009334FA" w:rsidRPr="00FD5FF1">
        <w:rPr>
          <w:rFonts w:ascii="Arial" w:hAnsi="Arial" w:cs="Arial"/>
          <w:sz w:val="20"/>
          <w:szCs w:val="20"/>
        </w:rPr>
        <w:t>,</w:t>
      </w:r>
      <w:r w:rsidRPr="00FD5FF1">
        <w:rPr>
          <w:rFonts w:ascii="Arial" w:hAnsi="Arial" w:cs="Arial"/>
          <w:sz w:val="20"/>
          <w:szCs w:val="20"/>
        </w:rPr>
        <w:t xml:space="preserve"> D</w:t>
      </w:r>
      <w:r w:rsidR="009334FA" w:rsidRPr="00FD5FF1">
        <w:rPr>
          <w:rFonts w:ascii="Arial" w:hAnsi="Arial" w:cs="Arial"/>
          <w:sz w:val="20"/>
          <w:szCs w:val="20"/>
        </w:rPr>
        <w:t>.</w:t>
      </w:r>
      <w:r w:rsidRPr="00FD5FF1">
        <w:rPr>
          <w:rFonts w:ascii="Arial" w:hAnsi="Arial" w:cs="Arial"/>
          <w:sz w:val="20"/>
          <w:szCs w:val="20"/>
        </w:rPr>
        <w:t>L</w:t>
      </w:r>
      <w:r w:rsidR="009334FA" w:rsidRPr="00FD5FF1">
        <w:rPr>
          <w:rFonts w:ascii="Arial" w:hAnsi="Arial" w:cs="Arial"/>
          <w:sz w:val="20"/>
          <w:szCs w:val="20"/>
        </w:rPr>
        <w:t>.</w:t>
      </w:r>
      <w:r w:rsidRPr="00FD5FF1">
        <w:rPr>
          <w:rFonts w:ascii="Arial" w:hAnsi="Arial" w:cs="Arial"/>
          <w:sz w:val="20"/>
          <w:szCs w:val="20"/>
        </w:rPr>
        <w:t>, Fisher</w:t>
      </w:r>
      <w:r w:rsidR="009334FA" w:rsidRPr="00FD5FF1">
        <w:rPr>
          <w:rFonts w:ascii="Arial" w:hAnsi="Arial" w:cs="Arial"/>
          <w:sz w:val="20"/>
          <w:szCs w:val="20"/>
        </w:rPr>
        <w:t>,</w:t>
      </w:r>
      <w:r w:rsidRPr="00FD5FF1">
        <w:rPr>
          <w:rFonts w:ascii="Arial" w:hAnsi="Arial" w:cs="Arial"/>
          <w:sz w:val="20"/>
          <w:szCs w:val="20"/>
        </w:rPr>
        <w:t xml:space="preserve"> D</w:t>
      </w:r>
      <w:r w:rsidR="009334FA" w:rsidRPr="00FD5FF1">
        <w:rPr>
          <w:rFonts w:ascii="Arial" w:hAnsi="Arial" w:cs="Arial"/>
          <w:sz w:val="20"/>
          <w:szCs w:val="20"/>
        </w:rPr>
        <w:t>.</w:t>
      </w:r>
      <w:r w:rsidRPr="00FD5FF1">
        <w:rPr>
          <w:rFonts w:ascii="Arial" w:hAnsi="Arial" w:cs="Arial"/>
          <w:sz w:val="20"/>
          <w:szCs w:val="20"/>
        </w:rPr>
        <w:t>G</w:t>
      </w:r>
      <w:r w:rsidR="009334FA" w:rsidRPr="00FD5FF1">
        <w:rPr>
          <w:rFonts w:ascii="Arial" w:hAnsi="Arial" w:cs="Arial"/>
          <w:sz w:val="20"/>
          <w:szCs w:val="20"/>
        </w:rPr>
        <w:t>.</w:t>
      </w:r>
      <w:r w:rsidRPr="00FD5FF1">
        <w:rPr>
          <w:rFonts w:ascii="Arial" w:hAnsi="Arial" w:cs="Arial"/>
          <w:sz w:val="20"/>
          <w:szCs w:val="20"/>
        </w:rPr>
        <w:t>, Reynolds</w:t>
      </w:r>
      <w:r w:rsidR="009334FA" w:rsidRPr="00FD5FF1">
        <w:rPr>
          <w:rFonts w:ascii="Arial" w:hAnsi="Arial" w:cs="Arial"/>
          <w:sz w:val="20"/>
          <w:szCs w:val="20"/>
        </w:rPr>
        <w:t>,</w:t>
      </w:r>
      <w:r w:rsidRPr="00FD5FF1">
        <w:rPr>
          <w:rFonts w:ascii="Arial" w:hAnsi="Arial" w:cs="Arial"/>
          <w:sz w:val="20"/>
          <w:szCs w:val="20"/>
        </w:rPr>
        <w:t xml:space="preserve"> G</w:t>
      </w:r>
      <w:r w:rsidR="009334FA" w:rsidRPr="00FD5FF1">
        <w:rPr>
          <w:rFonts w:ascii="Arial" w:hAnsi="Arial" w:cs="Arial"/>
          <w:sz w:val="20"/>
          <w:szCs w:val="20"/>
        </w:rPr>
        <w:t>.</w:t>
      </w:r>
      <w:r w:rsidRPr="00FD5FF1">
        <w:rPr>
          <w:rFonts w:ascii="Arial" w:hAnsi="Arial" w:cs="Arial"/>
          <w:sz w:val="20"/>
          <w:szCs w:val="20"/>
        </w:rPr>
        <w:t>L</w:t>
      </w:r>
      <w:r w:rsidR="009334FA"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Baig</w:t>
      </w:r>
      <w:proofErr w:type="spellEnd"/>
      <w:r w:rsidR="009334FA" w:rsidRPr="00FD5FF1">
        <w:rPr>
          <w:rFonts w:ascii="Arial" w:hAnsi="Arial" w:cs="Arial"/>
          <w:sz w:val="20"/>
          <w:szCs w:val="20"/>
        </w:rPr>
        <w:t>,</w:t>
      </w:r>
      <w:r w:rsidRPr="00FD5FF1">
        <w:rPr>
          <w:rFonts w:ascii="Arial" w:hAnsi="Arial" w:cs="Arial"/>
          <w:sz w:val="20"/>
          <w:szCs w:val="20"/>
        </w:rPr>
        <w:t xml:space="preserve"> S</w:t>
      </w:r>
      <w:r w:rsidR="009334FA"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Napper</w:t>
      </w:r>
      <w:proofErr w:type="spellEnd"/>
      <w:r w:rsidR="009334FA" w:rsidRPr="00FD5FF1">
        <w:rPr>
          <w:rFonts w:ascii="Arial" w:hAnsi="Arial" w:cs="Arial"/>
          <w:sz w:val="20"/>
          <w:szCs w:val="20"/>
        </w:rPr>
        <w:t>,</w:t>
      </w:r>
      <w:r w:rsidRPr="00FD5FF1">
        <w:rPr>
          <w:rFonts w:ascii="Arial" w:hAnsi="Arial" w:cs="Arial"/>
          <w:sz w:val="20"/>
          <w:szCs w:val="20"/>
        </w:rPr>
        <w:t xml:space="preserve"> L</w:t>
      </w:r>
      <w:r w:rsidR="009334FA" w:rsidRPr="00FD5FF1">
        <w:rPr>
          <w:rFonts w:ascii="Arial" w:hAnsi="Arial" w:cs="Arial"/>
          <w:sz w:val="20"/>
          <w:szCs w:val="20"/>
        </w:rPr>
        <w:t>.</w:t>
      </w:r>
      <w:r w:rsidRPr="00FD5FF1">
        <w:rPr>
          <w:rFonts w:ascii="Arial" w:hAnsi="Arial" w:cs="Arial"/>
          <w:sz w:val="20"/>
          <w:szCs w:val="20"/>
        </w:rPr>
        <w:t>E</w:t>
      </w:r>
      <w:r w:rsidR="009334FA" w:rsidRPr="00FD5FF1">
        <w:rPr>
          <w:rFonts w:ascii="Arial" w:hAnsi="Arial" w:cs="Arial"/>
          <w:sz w:val="20"/>
          <w:szCs w:val="20"/>
        </w:rPr>
        <w:t>.</w:t>
      </w:r>
      <w:r w:rsidRPr="00FD5FF1">
        <w:rPr>
          <w:rFonts w:ascii="Arial" w:hAnsi="Arial" w:cs="Arial"/>
          <w:sz w:val="20"/>
          <w:szCs w:val="20"/>
        </w:rPr>
        <w:t xml:space="preserve">, </w:t>
      </w:r>
      <w:r w:rsidR="009334FA" w:rsidRPr="00FD5FF1">
        <w:rPr>
          <w:rFonts w:ascii="Arial" w:hAnsi="Arial" w:cs="Arial"/>
          <w:sz w:val="20"/>
          <w:szCs w:val="20"/>
        </w:rPr>
        <w:t xml:space="preserve">&amp; </w:t>
      </w:r>
      <w:r w:rsidRPr="00FD5FF1">
        <w:rPr>
          <w:rFonts w:ascii="Arial" w:hAnsi="Arial" w:cs="Arial"/>
          <w:sz w:val="20"/>
          <w:szCs w:val="20"/>
        </w:rPr>
        <w:t>Anglin</w:t>
      </w:r>
      <w:r w:rsidR="009334FA" w:rsidRPr="00FD5FF1">
        <w:rPr>
          <w:rFonts w:ascii="Arial" w:hAnsi="Arial" w:cs="Arial"/>
          <w:sz w:val="20"/>
          <w:szCs w:val="20"/>
        </w:rPr>
        <w:t>,</w:t>
      </w:r>
      <w:r w:rsidRPr="00FD5FF1">
        <w:rPr>
          <w:rFonts w:ascii="Arial" w:hAnsi="Arial" w:cs="Arial"/>
          <w:sz w:val="20"/>
          <w:szCs w:val="20"/>
        </w:rPr>
        <w:t xml:space="preserve"> M</w:t>
      </w:r>
      <w:r w:rsidR="009334FA" w:rsidRPr="00FD5FF1">
        <w:rPr>
          <w:rFonts w:ascii="Arial" w:hAnsi="Arial" w:cs="Arial"/>
          <w:sz w:val="20"/>
          <w:szCs w:val="20"/>
        </w:rPr>
        <w:t>.</w:t>
      </w:r>
      <w:r w:rsidRPr="00FD5FF1">
        <w:rPr>
          <w:rFonts w:ascii="Arial" w:hAnsi="Arial" w:cs="Arial"/>
          <w:sz w:val="20"/>
          <w:szCs w:val="20"/>
        </w:rPr>
        <w:t>D.</w:t>
      </w:r>
      <w:r w:rsidR="009334FA" w:rsidRPr="00FD5FF1">
        <w:rPr>
          <w:rFonts w:ascii="Arial" w:hAnsi="Arial" w:cs="Arial"/>
          <w:sz w:val="20"/>
          <w:szCs w:val="20"/>
        </w:rPr>
        <w:t xml:space="preserve"> (2012). Substance use patterns among high-r</w:t>
      </w:r>
      <w:r w:rsidRPr="00FD5FF1">
        <w:rPr>
          <w:rFonts w:ascii="Arial" w:hAnsi="Arial" w:cs="Arial"/>
          <w:sz w:val="20"/>
          <w:szCs w:val="20"/>
        </w:rPr>
        <w:t xml:space="preserve">isk American Indians/Alaska Natives in Los Angeles County. </w:t>
      </w:r>
      <w:hyperlink r:id="rId27" w:history="1">
        <w:r w:rsidRPr="00FD5FF1">
          <w:rPr>
            <w:rStyle w:val="Hyperlink"/>
            <w:rFonts w:ascii="Arial" w:hAnsi="Arial" w:cs="Arial"/>
            <w:i/>
            <w:sz w:val="20"/>
            <w:szCs w:val="20"/>
          </w:rPr>
          <w:t>Am</w:t>
        </w:r>
        <w:r w:rsidR="009334FA" w:rsidRPr="00FD5FF1">
          <w:rPr>
            <w:rStyle w:val="Hyperlink"/>
            <w:rFonts w:ascii="Arial" w:hAnsi="Arial" w:cs="Arial"/>
            <w:i/>
            <w:sz w:val="20"/>
            <w:szCs w:val="20"/>
          </w:rPr>
          <w:t>erican</w:t>
        </w:r>
        <w:r w:rsidRPr="00FD5FF1">
          <w:rPr>
            <w:rStyle w:val="Hyperlink"/>
            <w:rFonts w:ascii="Arial" w:hAnsi="Arial" w:cs="Arial"/>
            <w:i/>
            <w:sz w:val="20"/>
            <w:szCs w:val="20"/>
          </w:rPr>
          <w:t xml:space="preserve"> J</w:t>
        </w:r>
        <w:r w:rsidR="009334FA" w:rsidRPr="00FD5FF1">
          <w:rPr>
            <w:rStyle w:val="Hyperlink"/>
            <w:rFonts w:ascii="Arial" w:hAnsi="Arial" w:cs="Arial"/>
            <w:i/>
            <w:sz w:val="20"/>
            <w:szCs w:val="20"/>
          </w:rPr>
          <w:t>ournal on</w:t>
        </w:r>
        <w:r w:rsidRPr="00FD5FF1">
          <w:rPr>
            <w:rStyle w:val="Hyperlink"/>
            <w:rFonts w:ascii="Arial" w:hAnsi="Arial" w:cs="Arial"/>
            <w:i/>
            <w:sz w:val="20"/>
            <w:szCs w:val="20"/>
          </w:rPr>
          <w:t xml:space="preserve"> Addict</w:t>
        </w:r>
        <w:r w:rsidR="009334FA" w:rsidRPr="00FD5FF1">
          <w:rPr>
            <w:rStyle w:val="Hyperlink"/>
            <w:rFonts w:ascii="Arial" w:hAnsi="Arial" w:cs="Arial"/>
            <w:i/>
            <w:sz w:val="20"/>
            <w:szCs w:val="20"/>
          </w:rPr>
          <w:t xml:space="preserve">ions, </w:t>
        </w:r>
        <w:r w:rsidRPr="00FD5FF1">
          <w:rPr>
            <w:rStyle w:val="Hyperlink"/>
            <w:rFonts w:ascii="Arial" w:hAnsi="Arial" w:cs="Arial"/>
            <w:i/>
            <w:sz w:val="20"/>
            <w:szCs w:val="20"/>
          </w:rPr>
          <w:t>21</w:t>
        </w:r>
        <w:r w:rsidRPr="00FD5FF1">
          <w:rPr>
            <w:rStyle w:val="Hyperlink"/>
            <w:rFonts w:ascii="Arial" w:hAnsi="Arial" w:cs="Arial"/>
            <w:sz w:val="20"/>
            <w:szCs w:val="20"/>
          </w:rPr>
          <w:t>(5)</w:t>
        </w:r>
        <w:r w:rsidR="009334FA" w:rsidRPr="00FD5FF1">
          <w:rPr>
            <w:rStyle w:val="Hyperlink"/>
            <w:rFonts w:ascii="Arial" w:hAnsi="Arial" w:cs="Arial"/>
            <w:sz w:val="20"/>
            <w:szCs w:val="20"/>
          </w:rPr>
          <w:t xml:space="preserve">, </w:t>
        </w:r>
        <w:r w:rsidRPr="00FD5FF1">
          <w:rPr>
            <w:rStyle w:val="Hyperlink"/>
            <w:rFonts w:ascii="Arial" w:hAnsi="Arial" w:cs="Arial"/>
            <w:sz w:val="20"/>
            <w:szCs w:val="20"/>
          </w:rPr>
          <w:t>445-</w:t>
        </w:r>
        <w:r w:rsidR="009334FA" w:rsidRPr="00FD5FF1">
          <w:rPr>
            <w:rStyle w:val="Hyperlink"/>
            <w:rFonts w:ascii="Arial" w:hAnsi="Arial" w:cs="Arial"/>
            <w:sz w:val="20"/>
            <w:szCs w:val="20"/>
          </w:rPr>
          <w:t>4</w:t>
        </w:r>
        <w:r w:rsidRPr="00FD5FF1">
          <w:rPr>
            <w:rStyle w:val="Hyperlink"/>
            <w:rFonts w:ascii="Arial" w:hAnsi="Arial" w:cs="Arial"/>
            <w:sz w:val="20"/>
            <w:szCs w:val="20"/>
          </w:rPr>
          <w:t>52</w:t>
        </w:r>
      </w:hyperlink>
      <w:r w:rsidRPr="00FD5FF1">
        <w:rPr>
          <w:rFonts w:ascii="Arial" w:hAnsi="Arial" w:cs="Arial"/>
          <w:sz w:val="20"/>
          <w:szCs w:val="20"/>
        </w:rPr>
        <w:t>.</w:t>
      </w:r>
      <w:r w:rsidR="009334FA" w:rsidRPr="00FD5FF1">
        <w:rPr>
          <w:rFonts w:ascii="Arial" w:hAnsi="Arial" w:cs="Arial"/>
          <w:sz w:val="20"/>
          <w:szCs w:val="20"/>
        </w:rPr>
        <w:t xml:space="preserve"> PMID: 22882395</w:t>
      </w:r>
    </w:p>
    <w:p w:rsidR="00C27060" w:rsidRPr="00FD5FF1" w:rsidRDefault="006E23EC" w:rsidP="00FD5FF1">
      <w:pPr>
        <w:spacing w:line="360" w:lineRule="auto"/>
        <w:ind w:left="720" w:hanging="720"/>
        <w:rPr>
          <w:rFonts w:ascii="Arial" w:hAnsi="Arial" w:cs="Arial"/>
          <w:sz w:val="20"/>
          <w:szCs w:val="20"/>
        </w:rPr>
      </w:pPr>
      <w:r w:rsidRPr="00FD5FF1">
        <w:rPr>
          <w:rFonts w:ascii="Arial" w:hAnsi="Arial" w:cs="Arial"/>
          <w:sz w:val="20"/>
          <w:szCs w:val="20"/>
        </w:rPr>
        <w:t>Dickerson</w:t>
      </w:r>
      <w:r w:rsidR="009334FA" w:rsidRPr="00FD5FF1">
        <w:rPr>
          <w:rFonts w:ascii="Arial" w:hAnsi="Arial" w:cs="Arial"/>
          <w:sz w:val="20"/>
          <w:szCs w:val="20"/>
        </w:rPr>
        <w:t>,</w:t>
      </w:r>
      <w:r w:rsidRPr="00FD5FF1">
        <w:rPr>
          <w:rFonts w:ascii="Arial" w:hAnsi="Arial" w:cs="Arial"/>
          <w:sz w:val="20"/>
          <w:szCs w:val="20"/>
        </w:rPr>
        <w:t xml:space="preserve"> D</w:t>
      </w:r>
      <w:r w:rsidR="009334FA"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Robichaud</w:t>
      </w:r>
      <w:proofErr w:type="spellEnd"/>
      <w:r w:rsidR="009334FA" w:rsidRPr="00FD5FF1">
        <w:rPr>
          <w:rFonts w:ascii="Arial" w:hAnsi="Arial" w:cs="Arial"/>
          <w:sz w:val="20"/>
          <w:szCs w:val="20"/>
        </w:rPr>
        <w:t>,</w:t>
      </w:r>
      <w:r w:rsidRPr="00FD5FF1">
        <w:rPr>
          <w:rFonts w:ascii="Arial" w:hAnsi="Arial" w:cs="Arial"/>
          <w:sz w:val="20"/>
          <w:szCs w:val="20"/>
        </w:rPr>
        <w:t xml:space="preserve"> F</w:t>
      </w:r>
      <w:r w:rsidR="009334FA" w:rsidRPr="00FD5FF1">
        <w:rPr>
          <w:rFonts w:ascii="Arial" w:hAnsi="Arial" w:cs="Arial"/>
          <w:sz w:val="20"/>
          <w:szCs w:val="20"/>
        </w:rPr>
        <w:t>.</w:t>
      </w:r>
      <w:r w:rsidRPr="00FD5FF1">
        <w:rPr>
          <w:rFonts w:ascii="Arial" w:hAnsi="Arial" w:cs="Arial"/>
          <w:sz w:val="20"/>
          <w:szCs w:val="20"/>
        </w:rPr>
        <w:t>, Teruya</w:t>
      </w:r>
      <w:r w:rsidR="009334FA" w:rsidRPr="00FD5FF1">
        <w:rPr>
          <w:rFonts w:ascii="Arial" w:hAnsi="Arial" w:cs="Arial"/>
          <w:sz w:val="20"/>
          <w:szCs w:val="20"/>
        </w:rPr>
        <w:t>,</w:t>
      </w:r>
      <w:r w:rsidRPr="00FD5FF1">
        <w:rPr>
          <w:rFonts w:ascii="Arial" w:hAnsi="Arial" w:cs="Arial"/>
          <w:sz w:val="20"/>
          <w:szCs w:val="20"/>
        </w:rPr>
        <w:t xml:space="preserve"> C</w:t>
      </w:r>
      <w:r w:rsidR="009334FA"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Nagaran</w:t>
      </w:r>
      <w:proofErr w:type="spellEnd"/>
      <w:r w:rsidR="009334FA" w:rsidRPr="00FD5FF1">
        <w:rPr>
          <w:rFonts w:ascii="Arial" w:hAnsi="Arial" w:cs="Arial"/>
          <w:sz w:val="20"/>
          <w:szCs w:val="20"/>
        </w:rPr>
        <w:t>,</w:t>
      </w:r>
      <w:r w:rsidRPr="00FD5FF1">
        <w:rPr>
          <w:rFonts w:ascii="Arial" w:hAnsi="Arial" w:cs="Arial"/>
          <w:sz w:val="20"/>
          <w:szCs w:val="20"/>
        </w:rPr>
        <w:t xml:space="preserve"> K</w:t>
      </w:r>
      <w:r w:rsidR="009334FA" w:rsidRPr="00FD5FF1">
        <w:rPr>
          <w:rFonts w:ascii="Arial" w:hAnsi="Arial" w:cs="Arial"/>
          <w:sz w:val="20"/>
          <w:szCs w:val="20"/>
        </w:rPr>
        <w:t>.</w:t>
      </w:r>
      <w:r w:rsidRPr="00FD5FF1">
        <w:rPr>
          <w:rFonts w:ascii="Arial" w:hAnsi="Arial" w:cs="Arial"/>
          <w:sz w:val="20"/>
          <w:szCs w:val="20"/>
        </w:rPr>
        <w:t xml:space="preserve">, </w:t>
      </w:r>
      <w:r w:rsidR="009334FA" w:rsidRPr="00FD5FF1">
        <w:rPr>
          <w:rFonts w:ascii="Arial" w:hAnsi="Arial" w:cs="Arial"/>
          <w:sz w:val="20"/>
          <w:szCs w:val="20"/>
        </w:rPr>
        <w:t xml:space="preserve">&amp; </w:t>
      </w:r>
      <w:r w:rsidRPr="00FD5FF1">
        <w:rPr>
          <w:rFonts w:ascii="Arial" w:hAnsi="Arial" w:cs="Arial"/>
          <w:sz w:val="20"/>
          <w:szCs w:val="20"/>
        </w:rPr>
        <w:t>Hser</w:t>
      </w:r>
      <w:r w:rsidR="009334FA" w:rsidRPr="00FD5FF1">
        <w:rPr>
          <w:rFonts w:ascii="Arial" w:hAnsi="Arial" w:cs="Arial"/>
          <w:sz w:val="20"/>
          <w:szCs w:val="20"/>
        </w:rPr>
        <w:t>,</w:t>
      </w:r>
      <w:r w:rsidRPr="00FD5FF1">
        <w:rPr>
          <w:rFonts w:ascii="Arial" w:hAnsi="Arial" w:cs="Arial"/>
          <w:sz w:val="20"/>
          <w:szCs w:val="20"/>
        </w:rPr>
        <w:t xml:space="preserve"> Y</w:t>
      </w:r>
      <w:r w:rsidR="009334FA" w:rsidRPr="00FD5FF1">
        <w:rPr>
          <w:rFonts w:ascii="Arial" w:hAnsi="Arial" w:cs="Arial"/>
          <w:sz w:val="20"/>
          <w:szCs w:val="20"/>
        </w:rPr>
        <w:t>.</w:t>
      </w:r>
      <w:r w:rsidRPr="00FD5FF1">
        <w:rPr>
          <w:rFonts w:ascii="Arial" w:hAnsi="Arial" w:cs="Arial"/>
          <w:sz w:val="20"/>
          <w:szCs w:val="20"/>
        </w:rPr>
        <w:t>I.</w:t>
      </w:r>
      <w:r w:rsidR="009334FA" w:rsidRPr="00FD5FF1">
        <w:rPr>
          <w:rFonts w:ascii="Arial" w:hAnsi="Arial" w:cs="Arial"/>
          <w:sz w:val="20"/>
          <w:szCs w:val="20"/>
        </w:rPr>
        <w:t xml:space="preserve"> (2012). Utilizing drumming for American Indians/Alaska N</w:t>
      </w:r>
      <w:r w:rsidRPr="00FD5FF1">
        <w:rPr>
          <w:rFonts w:ascii="Arial" w:hAnsi="Arial" w:cs="Arial"/>
          <w:sz w:val="20"/>
          <w:szCs w:val="20"/>
        </w:rPr>
        <w:t>atives</w:t>
      </w:r>
      <w:r w:rsidR="009334FA" w:rsidRPr="00FD5FF1">
        <w:rPr>
          <w:rFonts w:ascii="Arial" w:hAnsi="Arial" w:cs="Arial"/>
          <w:sz w:val="20"/>
          <w:szCs w:val="20"/>
        </w:rPr>
        <w:t xml:space="preserve"> with substance use disorders: A</w:t>
      </w:r>
      <w:r w:rsidRPr="00FD5FF1">
        <w:rPr>
          <w:rFonts w:ascii="Arial" w:hAnsi="Arial" w:cs="Arial"/>
          <w:sz w:val="20"/>
          <w:szCs w:val="20"/>
        </w:rPr>
        <w:t xml:space="preserve"> focus group study. </w:t>
      </w:r>
      <w:hyperlink r:id="rId28" w:history="1">
        <w:r w:rsidRPr="00FD5FF1">
          <w:rPr>
            <w:rStyle w:val="Hyperlink"/>
            <w:rFonts w:ascii="Arial" w:hAnsi="Arial" w:cs="Arial"/>
            <w:i/>
            <w:sz w:val="20"/>
            <w:szCs w:val="20"/>
          </w:rPr>
          <w:t>Am</w:t>
        </w:r>
        <w:r w:rsidR="009334FA" w:rsidRPr="00FD5FF1">
          <w:rPr>
            <w:rStyle w:val="Hyperlink"/>
            <w:rFonts w:ascii="Arial" w:hAnsi="Arial" w:cs="Arial"/>
            <w:i/>
            <w:sz w:val="20"/>
            <w:szCs w:val="20"/>
          </w:rPr>
          <w:t>erican</w:t>
        </w:r>
        <w:r w:rsidRPr="00FD5FF1">
          <w:rPr>
            <w:rStyle w:val="Hyperlink"/>
            <w:rFonts w:ascii="Arial" w:hAnsi="Arial" w:cs="Arial"/>
            <w:i/>
            <w:sz w:val="20"/>
            <w:szCs w:val="20"/>
          </w:rPr>
          <w:t xml:space="preserve"> J</w:t>
        </w:r>
        <w:r w:rsidR="009334FA" w:rsidRPr="00FD5FF1">
          <w:rPr>
            <w:rStyle w:val="Hyperlink"/>
            <w:rFonts w:ascii="Arial" w:hAnsi="Arial" w:cs="Arial"/>
            <w:i/>
            <w:sz w:val="20"/>
            <w:szCs w:val="20"/>
          </w:rPr>
          <w:t>ournal of</w:t>
        </w:r>
        <w:r w:rsidRPr="00FD5FF1">
          <w:rPr>
            <w:rStyle w:val="Hyperlink"/>
            <w:rFonts w:ascii="Arial" w:hAnsi="Arial" w:cs="Arial"/>
            <w:i/>
            <w:sz w:val="20"/>
            <w:szCs w:val="20"/>
          </w:rPr>
          <w:t xml:space="preserve"> Drug </w:t>
        </w:r>
        <w:r w:rsidR="009334FA" w:rsidRPr="00FD5FF1">
          <w:rPr>
            <w:rStyle w:val="Hyperlink"/>
            <w:rFonts w:ascii="Arial" w:hAnsi="Arial" w:cs="Arial"/>
            <w:i/>
            <w:sz w:val="20"/>
            <w:szCs w:val="20"/>
          </w:rPr>
          <w:t xml:space="preserve">and </w:t>
        </w:r>
        <w:r w:rsidRPr="00FD5FF1">
          <w:rPr>
            <w:rStyle w:val="Hyperlink"/>
            <w:rFonts w:ascii="Arial" w:hAnsi="Arial" w:cs="Arial"/>
            <w:i/>
            <w:sz w:val="20"/>
            <w:szCs w:val="20"/>
          </w:rPr>
          <w:t>Alcohol Abuse</w:t>
        </w:r>
        <w:r w:rsidR="009334FA" w:rsidRPr="00FD5FF1">
          <w:rPr>
            <w:rStyle w:val="Hyperlink"/>
            <w:rFonts w:ascii="Arial" w:hAnsi="Arial" w:cs="Arial"/>
            <w:i/>
            <w:sz w:val="20"/>
            <w:szCs w:val="20"/>
          </w:rPr>
          <w:t>,</w:t>
        </w:r>
        <w:r w:rsidRPr="00FD5FF1">
          <w:rPr>
            <w:rStyle w:val="Hyperlink"/>
            <w:rFonts w:ascii="Arial" w:hAnsi="Arial" w:cs="Arial"/>
            <w:i/>
            <w:sz w:val="20"/>
            <w:szCs w:val="20"/>
          </w:rPr>
          <w:t xml:space="preserve"> 38</w:t>
        </w:r>
        <w:r w:rsidRPr="00FD5FF1">
          <w:rPr>
            <w:rStyle w:val="Hyperlink"/>
            <w:rFonts w:ascii="Arial" w:hAnsi="Arial" w:cs="Arial"/>
            <w:sz w:val="20"/>
            <w:szCs w:val="20"/>
          </w:rPr>
          <w:t>(5)</w:t>
        </w:r>
        <w:r w:rsidR="009334FA" w:rsidRPr="00FD5FF1">
          <w:rPr>
            <w:rStyle w:val="Hyperlink"/>
            <w:rFonts w:ascii="Arial" w:hAnsi="Arial" w:cs="Arial"/>
            <w:sz w:val="20"/>
            <w:szCs w:val="20"/>
          </w:rPr>
          <w:t xml:space="preserve">, </w:t>
        </w:r>
        <w:r w:rsidRPr="00FD5FF1">
          <w:rPr>
            <w:rStyle w:val="Hyperlink"/>
            <w:rFonts w:ascii="Arial" w:hAnsi="Arial" w:cs="Arial"/>
            <w:sz w:val="20"/>
            <w:szCs w:val="20"/>
          </w:rPr>
          <w:t>505-</w:t>
        </w:r>
        <w:r w:rsidR="009334FA" w:rsidRPr="00FD5FF1">
          <w:rPr>
            <w:rStyle w:val="Hyperlink"/>
            <w:rFonts w:ascii="Arial" w:hAnsi="Arial" w:cs="Arial"/>
            <w:sz w:val="20"/>
            <w:szCs w:val="20"/>
          </w:rPr>
          <w:t>5</w:t>
        </w:r>
        <w:r w:rsidRPr="00FD5FF1">
          <w:rPr>
            <w:rStyle w:val="Hyperlink"/>
            <w:rFonts w:ascii="Arial" w:hAnsi="Arial" w:cs="Arial"/>
            <w:sz w:val="20"/>
            <w:szCs w:val="20"/>
          </w:rPr>
          <w:t>10.</w:t>
        </w:r>
      </w:hyperlink>
      <w:r w:rsidR="00C27060" w:rsidRPr="00FD5FF1">
        <w:rPr>
          <w:rFonts w:ascii="Arial" w:hAnsi="Arial" w:cs="Arial"/>
          <w:sz w:val="20"/>
          <w:szCs w:val="20"/>
        </w:rPr>
        <w:t xml:space="preserve"> PM</w:t>
      </w:r>
      <w:r w:rsidR="00727F77" w:rsidRPr="00FD5FF1">
        <w:rPr>
          <w:rFonts w:ascii="Arial" w:hAnsi="Arial" w:cs="Arial"/>
          <w:sz w:val="20"/>
          <w:szCs w:val="20"/>
        </w:rPr>
        <w:t>C</w:t>
      </w:r>
      <w:r w:rsidR="00C27060" w:rsidRPr="00FD5FF1">
        <w:rPr>
          <w:rFonts w:ascii="Arial" w:hAnsi="Arial" w:cs="Arial"/>
          <w:sz w:val="20"/>
          <w:szCs w:val="20"/>
        </w:rPr>
        <w:t xml:space="preserve">ID: </w:t>
      </w:r>
      <w:r w:rsidR="00727F77" w:rsidRPr="00FD5FF1">
        <w:rPr>
          <w:rFonts w:ascii="Arial" w:hAnsi="Arial" w:cs="Arial"/>
          <w:sz w:val="20"/>
          <w:szCs w:val="20"/>
        </w:rPr>
        <w:t>PMC3725997</w:t>
      </w:r>
    </w:p>
    <w:p w:rsidR="00AB524D" w:rsidRPr="00FD5FF1" w:rsidRDefault="00AB524D" w:rsidP="00FD5FF1">
      <w:pPr>
        <w:pStyle w:val="PlainText"/>
        <w:spacing w:line="360" w:lineRule="auto"/>
        <w:ind w:left="720" w:hanging="720"/>
        <w:rPr>
          <w:rFonts w:ascii="Arial" w:hAnsi="Arial" w:cs="Arial"/>
          <w:sz w:val="20"/>
          <w:szCs w:val="20"/>
        </w:rPr>
      </w:pPr>
      <w:r w:rsidRPr="00FD5FF1">
        <w:rPr>
          <w:rFonts w:ascii="Arial" w:hAnsi="Arial" w:cs="Arial"/>
          <w:sz w:val="20"/>
          <w:szCs w:val="20"/>
        </w:rPr>
        <w:t xml:space="preserve">Dickerson, D. L., </w:t>
      </w:r>
      <w:proofErr w:type="spellStart"/>
      <w:r w:rsidRPr="00FD5FF1">
        <w:rPr>
          <w:rFonts w:ascii="Arial" w:hAnsi="Arial" w:cs="Arial"/>
          <w:sz w:val="20"/>
          <w:szCs w:val="20"/>
        </w:rPr>
        <w:t>Venner</w:t>
      </w:r>
      <w:proofErr w:type="spellEnd"/>
      <w:r w:rsidRPr="00FD5FF1">
        <w:rPr>
          <w:rFonts w:ascii="Arial" w:hAnsi="Arial" w:cs="Arial"/>
          <w:sz w:val="20"/>
          <w:szCs w:val="20"/>
        </w:rPr>
        <w:t xml:space="preserve">, K. L., Duran, B., Annon, J. J., Hale, B., &amp; </w:t>
      </w:r>
      <w:proofErr w:type="spellStart"/>
      <w:r w:rsidRPr="00FD5FF1">
        <w:rPr>
          <w:rFonts w:ascii="Arial" w:hAnsi="Arial" w:cs="Arial"/>
          <w:sz w:val="20"/>
          <w:szCs w:val="20"/>
        </w:rPr>
        <w:t>Funmaker</w:t>
      </w:r>
      <w:proofErr w:type="spellEnd"/>
      <w:r w:rsidRPr="00FD5FF1">
        <w:rPr>
          <w:rFonts w:ascii="Arial" w:hAnsi="Arial" w:cs="Arial"/>
          <w:sz w:val="20"/>
          <w:szCs w:val="20"/>
        </w:rPr>
        <w:t xml:space="preserve">, G. (2014).  Drum-Assisted Recovery Therapy for Native Americans (DARTNA): Results from a pretest and focus groups.  </w:t>
      </w:r>
      <w:hyperlink r:id="rId29" w:history="1">
        <w:r w:rsidRPr="00FD5FF1">
          <w:rPr>
            <w:rStyle w:val="Hyperlink"/>
            <w:rFonts w:ascii="Arial" w:hAnsi="Arial" w:cs="Arial"/>
            <w:i/>
            <w:sz w:val="20"/>
            <w:szCs w:val="20"/>
          </w:rPr>
          <w:t>American Indian and Alaska Native Mental Health Research, 21</w:t>
        </w:r>
        <w:r w:rsidRPr="00FD5FF1">
          <w:rPr>
            <w:rStyle w:val="Hyperlink"/>
            <w:rFonts w:ascii="Arial" w:hAnsi="Arial" w:cs="Arial"/>
            <w:sz w:val="20"/>
            <w:szCs w:val="20"/>
          </w:rPr>
          <w:t>(1), 35-58</w:t>
        </w:r>
      </w:hyperlink>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10.5820/aian.2101.2014.35</w:t>
      </w:r>
    </w:p>
    <w:p w:rsidR="00EA3AFC" w:rsidRPr="00FD5FF1" w:rsidRDefault="00EA3AFC"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Dolezal, B.A., Chudzynski, J., Dickerson, D., Mooney, L., Rawson, R.A., </w:t>
      </w:r>
      <w:hyperlink r:id="rId30" w:history="1">
        <w:proofErr w:type="spellStart"/>
        <w:r w:rsidRPr="00FD5FF1">
          <w:rPr>
            <w:rFonts w:ascii="Arial" w:hAnsi="Arial" w:cs="Arial"/>
            <w:sz w:val="20"/>
            <w:szCs w:val="20"/>
          </w:rPr>
          <w:t>Garfinkel</w:t>
        </w:r>
        <w:proofErr w:type="spellEnd"/>
        <w:r w:rsidRPr="00FD5FF1">
          <w:rPr>
            <w:rFonts w:ascii="Arial" w:hAnsi="Arial" w:cs="Arial"/>
            <w:sz w:val="20"/>
            <w:szCs w:val="20"/>
          </w:rPr>
          <w:t>, A</w:t>
        </w:r>
      </w:hyperlink>
      <w:r w:rsidRPr="00FD5FF1">
        <w:rPr>
          <w:rFonts w:ascii="Arial" w:hAnsi="Arial" w:cs="Arial"/>
          <w:sz w:val="20"/>
          <w:szCs w:val="20"/>
        </w:rPr>
        <w:t>., Cooper, C.B</w:t>
      </w:r>
      <w:r w:rsidR="000A7255" w:rsidRPr="00FD5FF1">
        <w:rPr>
          <w:rFonts w:ascii="Arial" w:hAnsi="Arial" w:cs="Arial"/>
          <w:color w:val="000000" w:themeColor="text1"/>
          <w:sz w:val="20"/>
          <w:szCs w:val="20"/>
        </w:rPr>
        <w:t>. (2014</w:t>
      </w:r>
      <w:r w:rsidRPr="00FD5FF1">
        <w:rPr>
          <w:rFonts w:ascii="Arial" w:hAnsi="Arial" w:cs="Arial"/>
          <w:color w:val="000000" w:themeColor="text1"/>
          <w:sz w:val="20"/>
          <w:szCs w:val="20"/>
        </w:rPr>
        <w:t>).</w:t>
      </w:r>
      <w:r w:rsidRPr="00FD5FF1">
        <w:rPr>
          <w:rFonts w:ascii="Arial" w:hAnsi="Arial" w:cs="Arial"/>
          <w:sz w:val="20"/>
          <w:szCs w:val="20"/>
        </w:rPr>
        <w:t xml:space="preserve"> </w:t>
      </w:r>
      <w:r w:rsidRPr="00FD5FF1">
        <w:rPr>
          <w:rFonts w:ascii="Arial" w:hAnsi="Arial" w:cs="Arial"/>
          <w:bCs/>
          <w:color w:val="000000"/>
          <w:kern w:val="36"/>
          <w:sz w:val="20"/>
          <w:szCs w:val="20"/>
        </w:rPr>
        <w:t>Exercise training improves heart rate variability after methamphetamine dependency.</w:t>
      </w:r>
      <w:r w:rsidRPr="00FD5FF1">
        <w:rPr>
          <w:rFonts w:ascii="Arial" w:hAnsi="Arial" w:cs="Arial"/>
          <w:sz w:val="20"/>
          <w:szCs w:val="20"/>
        </w:rPr>
        <w:t xml:space="preserve"> </w:t>
      </w:r>
      <w:hyperlink r:id="rId31" w:tooltip="Medicine and science in sports and exercise." w:history="1">
        <w:r w:rsidRPr="00FD5FF1">
          <w:rPr>
            <w:rFonts w:ascii="Arial" w:hAnsi="Arial" w:cs="Arial"/>
            <w:i/>
            <w:color w:val="2F4A8B"/>
            <w:sz w:val="20"/>
            <w:szCs w:val="20"/>
            <w:u w:val="single"/>
          </w:rPr>
          <w:t>Medicine and Science in Sports and Exercise</w:t>
        </w:r>
        <w:r w:rsidR="000A7255" w:rsidRPr="00FD5FF1">
          <w:rPr>
            <w:rFonts w:ascii="Arial" w:hAnsi="Arial" w:cs="Arial"/>
            <w:i/>
            <w:color w:val="2F4A8B"/>
            <w:sz w:val="20"/>
            <w:szCs w:val="20"/>
            <w:u w:val="single"/>
          </w:rPr>
          <w:t>, 46</w:t>
        </w:r>
        <w:r w:rsidR="000A7255" w:rsidRPr="00FD5FF1">
          <w:rPr>
            <w:rFonts w:ascii="Arial" w:hAnsi="Arial" w:cs="Arial"/>
            <w:color w:val="2F4A8B"/>
            <w:sz w:val="20"/>
            <w:szCs w:val="20"/>
            <w:u w:val="single"/>
          </w:rPr>
          <w:t>(6), 1057-1066</w:t>
        </w:r>
        <w:r w:rsidRPr="00FD5FF1">
          <w:rPr>
            <w:rFonts w:ascii="Arial" w:hAnsi="Arial" w:cs="Arial"/>
            <w:i/>
            <w:color w:val="2F4A8B"/>
            <w:sz w:val="20"/>
            <w:szCs w:val="20"/>
            <w:u w:val="single"/>
          </w:rPr>
          <w:t>.</w:t>
        </w:r>
      </w:hyperlink>
      <w:r w:rsidRPr="00FD5FF1">
        <w:rPr>
          <w:rFonts w:ascii="Arial" w:hAnsi="Arial" w:cs="Arial"/>
          <w:sz w:val="20"/>
          <w:szCs w:val="20"/>
        </w:rPr>
        <w:t xml:space="preserve"> </w:t>
      </w:r>
      <w:r w:rsidR="000A7255" w:rsidRPr="00FD5FF1">
        <w:rPr>
          <w:rFonts w:ascii="Arial" w:hAnsi="Arial" w:cs="Arial"/>
          <w:sz w:val="20"/>
          <w:szCs w:val="20"/>
        </w:rPr>
        <w:t>PMCID: PMC3999306 (Available June 1, 2015)</w:t>
      </w:r>
    </w:p>
    <w:p w:rsidR="00EA3AFC" w:rsidRPr="00FD5FF1" w:rsidRDefault="00EA3AFC" w:rsidP="00FD5FF1">
      <w:pPr>
        <w:pStyle w:val="HTMLPreformatted"/>
        <w:tabs>
          <w:tab w:val="clear" w:pos="916"/>
          <w:tab w:val="num" w:pos="540"/>
        </w:tabs>
        <w:spacing w:line="360" w:lineRule="auto"/>
        <w:ind w:left="720" w:hanging="720"/>
        <w:rPr>
          <w:rFonts w:ascii="Arial" w:hAnsi="Arial" w:cs="Arial"/>
        </w:rPr>
      </w:pPr>
      <w:r w:rsidRPr="00FD5FF1">
        <w:rPr>
          <w:rFonts w:ascii="Arial" w:hAnsi="Arial" w:cs="Arial"/>
        </w:rPr>
        <w:t xml:space="preserve">Dolezal, B.A., Chudzynski, J., Storer, T.W., </w:t>
      </w:r>
      <w:proofErr w:type="spellStart"/>
      <w:r w:rsidRPr="00FD5FF1">
        <w:rPr>
          <w:rFonts w:ascii="Arial" w:hAnsi="Arial" w:cs="Arial"/>
        </w:rPr>
        <w:t>Abrazado</w:t>
      </w:r>
      <w:proofErr w:type="spellEnd"/>
      <w:r w:rsidRPr="00FD5FF1">
        <w:rPr>
          <w:rFonts w:ascii="Arial" w:hAnsi="Arial" w:cs="Arial"/>
        </w:rPr>
        <w:t xml:space="preserve">, M., Penate, J., Mooney, L., Dickerson, D., Rawson, R.A., &amp; Cooper, C.B. (2013).  Eight weeks of exercise training improves fitness measures in methamphetamine-dependent individuals in residential treatment. </w:t>
      </w:r>
      <w:hyperlink r:id="rId32" w:history="1">
        <w:r w:rsidRPr="00FD5FF1">
          <w:rPr>
            <w:rStyle w:val="Hyperlink"/>
            <w:rFonts w:ascii="Arial" w:hAnsi="Arial" w:cs="Arial"/>
            <w:i/>
          </w:rPr>
          <w:t>Journal of Addiction Medicine, 7</w:t>
        </w:r>
        <w:r w:rsidRPr="00FD5FF1">
          <w:rPr>
            <w:rStyle w:val="Hyperlink"/>
            <w:rFonts w:ascii="Arial" w:hAnsi="Arial" w:cs="Arial"/>
          </w:rPr>
          <w:t>(2), 122-128</w:t>
        </w:r>
      </w:hyperlink>
      <w:r w:rsidRPr="00FD5FF1">
        <w:rPr>
          <w:rFonts w:ascii="Arial" w:hAnsi="Arial" w:cs="Arial"/>
        </w:rPr>
        <w:t>. PMCID: PMC3617407</w:t>
      </w:r>
    </w:p>
    <w:p w:rsidR="00B53C15" w:rsidRPr="00FF2F5E" w:rsidRDefault="00B53C15" w:rsidP="00FD5FF1">
      <w:pPr>
        <w:spacing w:line="360" w:lineRule="auto"/>
        <w:ind w:left="720" w:hanging="720"/>
        <w:rPr>
          <w:rFonts w:ascii="Arial" w:hAnsi="Arial" w:cs="Arial"/>
          <w:sz w:val="20"/>
          <w:szCs w:val="20"/>
        </w:rPr>
      </w:pPr>
      <w:r w:rsidRPr="00FD5FF1">
        <w:rPr>
          <w:rFonts w:ascii="Arial" w:hAnsi="Arial" w:cs="Arial"/>
          <w:sz w:val="20"/>
          <w:szCs w:val="20"/>
        </w:rPr>
        <w:t xml:space="preserve">Du, J., Huang, D., Zhao, M., &amp; Hser, Y.I. (2013). </w:t>
      </w:r>
      <w:r w:rsidRPr="00FD5FF1">
        <w:rPr>
          <w:rStyle w:val="highlight"/>
          <w:rFonts w:ascii="Arial" w:hAnsi="Arial" w:cs="Arial"/>
          <w:sz w:val="20"/>
          <w:szCs w:val="20"/>
        </w:rPr>
        <w:t>Drug-abusing</w:t>
      </w:r>
      <w:r w:rsidRPr="00FD5FF1">
        <w:rPr>
          <w:rFonts w:ascii="Arial" w:hAnsi="Arial" w:cs="Arial"/>
          <w:sz w:val="20"/>
          <w:szCs w:val="20"/>
        </w:rPr>
        <w:t xml:space="preserve"> </w:t>
      </w:r>
      <w:r w:rsidRPr="00FD5FF1">
        <w:rPr>
          <w:rStyle w:val="highlight"/>
          <w:rFonts w:ascii="Arial" w:hAnsi="Arial" w:cs="Arial"/>
          <w:sz w:val="20"/>
          <w:szCs w:val="20"/>
        </w:rPr>
        <w:t>offenders</w:t>
      </w:r>
      <w:r w:rsidRPr="00FD5FF1">
        <w:rPr>
          <w:rFonts w:ascii="Arial" w:hAnsi="Arial" w:cs="Arial"/>
          <w:sz w:val="20"/>
          <w:szCs w:val="20"/>
        </w:rPr>
        <w:t xml:space="preserve"> with </w:t>
      </w:r>
      <w:r w:rsidRPr="00FD5FF1">
        <w:rPr>
          <w:rStyle w:val="highlight"/>
          <w:rFonts w:ascii="Arial" w:hAnsi="Arial" w:cs="Arial"/>
          <w:sz w:val="20"/>
          <w:szCs w:val="20"/>
        </w:rPr>
        <w:t>co-morbid</w:t>
      </w:r>
      <w:r w:rsidRPr="00FD5FF1">
        <w:rPr>
          <w:rFonts w:ascii="Arial" w:hAnsi="Arial" w:cs="Arial"/>
          <w:sz w:val="20"/>
          <w:szCs w:val="20"/>
        </w:rPr>
        <w:t xml:space="preserve"> </w:t>
      </w:r>
      <w:r w:rsidRPr="00FD5FF1">
        <w:rPr>
          <w:rStyle w:val="highlight"/>
          <w:rFonts w:ascii="Arial" w:hAnsi="Arial" w:cs="Arial"/>
          <w:sz w:val="20"/>
          <w:szCs w:val="20"/>
        </w:rPr>
        <w:t>mental</w:t>
      </w:r>
      <w:r w:rsidRPr="00FD5FF1">
        <w:rPr>
          <w:rFonts w:ascii="Arial" w:hAnsi="Arial" w:cs="Arial"/>
          <w:sz w:val="20"/>
          <w:szCs w:val="20"/>
        </w:rPr>
        <w:t xml:space="preserve"> </w:t>
      </w:r>
      <w:r w:rsidRPr="00FD5FF1">
        <w:rPr>
          <w:rStyle w:val="highlight"/>
          <w:rFonts w:ascii="Arial" w:hAnsi="Arial" w:cs="Arial"/>
          <w:sz w:val="20"/>
          <w:szCs w:val="20"/>
        </w:rPr>
        <w:t>disorders</w:t>
      </w:r>
      <w:r w:rsidRPr="00FD5FF1">
        <w:rPr>
          <w:rFonts w:ascii="Arial" w:hAnsi="Arial" w:cs="Arial"/>
          <w:sz w:val="20"/>
          <w:szCs w:val="20"/>
        </w:rPr>
        <w:t xml:space="preserve">: </w:t>
      </w:r>
      <w:r w:rsidR="00270B28" w:rsidRPr="00FD5FF1">
        <w:rPr>
          <w:rStyle w:val="highlight"/>
          <w:rFonts w:ascii="Arial" w:hAnsi="Arial" w:cs="Arial"/>
          <w:sz w:val="20"/>
          <w:szCs w:val="20"/>
        </w:rPr>
        <w:t>G</w:t>
      </w:r>
      <w:r w:rsidRPr="00FD5FF1">
        <w:rPr>
          <w:rStyle w:val="highlight"/>
          <w:rFonts w:ascii="Arial" w:hAnsi="Arial" w:cs="Arial"/>
          <w:sz w:val="20"/>
          <w:szCs w:val="20"/>
        </w:rPr>
        <w:t>ender</w:t>
      </w:r>
      <w:r w:rsidRPr="00FD5FF1">
        <w:rPr>
          <w:rFonts w:ascii="Arial" w:hAnsi="Arial" w:cs="Arial"/>
          <w:sz w:val="20"/>
          <w:szCs w:val="20"/>
        </w:rPr>
        <w:t xml:space="preserve"> </w:t>
      </w:r>
      <w:r w:rsidRPr="00FD5FF1">
        <w:rPr>
          <w:rStyle w:val="highlight"/>
          <w:rFonts w:ascii="Arial" w:hAnsi="Arial" w:cs="Arial"/>
          <w:sz w:val="20"/>
          <w:szCs w:val="20"/>
        </w:rPr>
        <w:t>differences</w:t>
      </w:r>
      <w:r w:rsidRPr="00FD5FF1">
        <w:rPr>
          <w:rFonts w:ascii="Arial" w:hAnsi="Arial" w:cs="Arial"/>
          <w:sz w:val="20"/>
          <w:szCs w:val="20"/>
        </w:rPr>
        <w:t xml:space="preserve"> in problem severity, treatment participation, and recidivism. </w:t>
      </w:r>
      <w:hyperlink r:id="rId33" w:tooltip="Biomedical and environmental sciences : BES." w:history="1">
        <w:r w:rsidRPr="00FD5FF1">
          <w:rPr>
            <w:rStyle w:val="Hyperlink"/>
            <w:rFonts w:ascii="Arial" w:hAnsi="Arial" w:cs="Arial"/>
            <w:i/>
            <w:sz w:val="20"/>
            <w:szCs w:val="20"/>
          </w:rPr>
          <w:t>Biomedical and Environmental Sciences,</w:t>
        </w:r>
      </w:hyperlink>
      <w:r w:rsidRPr="00FD5FF1">
        <w:rPr>
          <w:rFonts w:ascii="Arial" w:hAnsi="Arial" w:cs="Arial"/>
          <w:i/>
          <w:sz w:val="20"/>
          <w:szCs w:val="20"/>
        </w:rPr>
        <w:t xml:space="preserve"> 26</w:t>
      </w:r>
      <w:r w:rsidRPr="00FD5FF1">
        <w:rPr>
          <w:rFonts w:ascii="Arial" w:hAnsi="Arial" w:cs="Arial"/>
          <w:sz w:val="20"/>
          <w:szCs w:val="20"/>
        </w:rPr>
        <w:t>(1), 32-39. PMID: 23294613</w:t>
      </w:r>
      <w:r w:rsidRPr="00FF2F5E">
        <w:rPr>
          <w:rFonts w:ascii="Arial" w:hAnsi="Arial" w:cs="Arial"/>
          <w:sz w:val="20"/>
          <w:szCs w:val="20"/>
        </w:rPr>
        <w:t xml:space="preserve">  </w:t>
      </w:r>
      <w:proofErr w:type="spellStart"/>
      <w:r w:rsidR="00FF2F5E" w:rsidRPr="00FF2F5E">
        <w:rPr>
          <w:rFonts w:ascii="Arial" w:hAnsi="Arial" w:cs="Arial"/>
          <w:color w:val="000000"/>
          <w:sz w:val="20"/>
          <w:szCs w:val="20"/>
          <w:shd w:val="clear" w:color="auto" w:fill="FFFFFF"/>
        </w:rPr>
        <w:t>doi</w:t>
      </w:r>
      <w:proofErr w:type="spellEnd"/>
      <w:r w:rsidR="00FF2F5E" w:rsidRPr="00FF2F5E">
        <w:rPr>
          <w:rFonts w:ascii="Arial" w:hAnsi="Arial" w:cs="Arial"/>
          <w:color w:val="000000"/>
          <w:sz w:val="20"/>
          <w:szCs w:val="20"/>
          <w:shd w:val="clear" w:color="auto" w:fill="FFFFFF"/>
        </w:rPr>
        <w:t>: 10.3967/0895-3988.2013.01.004.</w:t>
      </w:r>
    </w:p>
    <w:p w:rsidR="00E1387F" w:rsidRDefault="0095254D" w:rsidP="00FD5FF1">
      <w:pPr>
        <w:spacing w:line="360" w:lineRule="auto"/>
        <w:ind w:left="720" w:hanging="720"/>
        <w:rPr>
          <w:rFonts w:ascii="Arial" w:hAnsi="Arial" w:cs="Arial"/>
          <w:color w:val="000000"/>
          <w:sz w:val="20"/>
          <w:szCs w:val="20"/>
          <w:shd w:val="clear" w:color="auto" w:fill="FFFFFF"/>
        </w:rPr>
      </w:pPr>
      <w:r>
        <w:rPr>
          <w:rFonts w:ascii="Arial" w:hAnsi="Arial" w:cs="Arial"/>
          <w:sz w:val="20"/>
          <w:szCs w:val="20"/>
        </w:rPr>
        <w:t>*</w:t>
      </w:r>
      <w:r w:rsidRPr="00BD0FB8">
        <w:rPr>
          <w:rFonts w:ascii="Arial" w:hAnsi="Arial" w:cs="Arial"/>
          <w:sz w:val="20"/>
          <w:szCs w:val="20"/>
        </w:rPr>
        <w:t>Du, J., Lombardi</w:t>
      </w:r>
      <w:r w:rsidRPr="00F33F1C">
        <w:rPr>
          <w:rFonts w:ascii="Arial" w:hAnsi="Arial" w:cs="Arial"/>
          <w:sz w:val="20"/>
          <w:szCs w:val="20"/>
        </w:rPr>
        <w:t xml:space="preserve">, C., </w:t>
      </w:r>
      <w:r>
        <w:rPr>
          <w:rFonts w:ascii="Arial" w:hAnsi="Arial" w:cs="Arial"/>
          <w:sz w:val="20"/>
          <w:szCs w:val="20"/>
        </w:rPr>
        <w:t xml:space="preserve">Evans, E., </w:t>
      </w:r>
      <w:r w:rsidRPr="00F33F1C">
        <w:rPr>
          <w:rFonts w:ascii="Arial" w:hAnsi="Arial" w:cs="Arial"/>
          <w:sz w:val="20"/>
          <w:szCs w:val="20"/>
        </w:rPr>
        <w:t xml:space="preserve">Jiang, H., Zhao, M., &amp; </w:t>
      </w:r>
      <w:proofErr w:type="spellStart"/>
      <w:r w:rsidRPr="00F33F1C">
        <w:rPr>
          <w:rFonts w:ascii="Arial" w:hAnsi="Arial" w:cs="Arial"/>
          <w:sz w:val="20"/>
          <w:szCs w:val="20"/>
        </w:rPr>
        <w:t>Meng</w:t>
      </w:r>
      <w:proofErr w:type="spellEnd"/>
      <w:r w:rsidRPr="00F33F1C">
        <w:rPr>
          <w:rFonts w:ascii="Arial" w:hAnsi="Arial" w:cs="Arial"/>
          <w:sz w:val="20"/>
          <w:szCs w:val="20"/>
        </w:rPr>
        <w:t xml:space="preserve">, Y.Y. </w:t>
      </w:r>
      <w:r>
        <w:rPr>
          <w:rFonts w:ascii="Arial" w:hAnsi="Arial" w:cs="Arial"/>
          <w:sz w:val="20"/>
          <w:szCs w:val="20"/>
        </w:rPr>
        <w:t>(2012</w:t>
      </w:r>
      <w:r w:rsidRPr="00F33F1C">
        <w:rPr>
          <w:rFonts w:ascii="Arial" w:hAnsi="Arial" w:cs="Arial"/>
          <w:sz w:val="20"/>
          <w:szCs w:val="20"/>
        </w:rPr>
        <w:t xml:space="preserve">). A mixed methods approach to identifying factors related to voluntary HIV testing among injection drug users in Shanghai, China. </w:t>
      </w:r>
      <w:hyperlink r:id="rId34" w:history="1">
        <w:r w:rsidRPr="00A14519">
          <w:rPr>
            <w:rStyle w:val="Hyperlink"/>
            <w:rFonts w:ascii="Arial" w:hAnsi="Arial" w:cs="Arial"/>
            <w:i/>
            <w:sz w:val="20"/>
            <w:szCs w:val="20"/>
          </w:rPr>
          <w:t>International Journal of Infectious Diseases, 16</w:t>
        </w:r>
        <w:r w:rsidRPr="00A14519">
          <w:rPr>
            <w:rStyle w:val="Hyperlink"/>
            <w:rFonts w:ascii="Arial" w:hAnsi="Arial" w:cs="Arial"/>
            <w:sz w:val="20"/>
            <w:szCs w:val="20"/>
          </w:rPr>
          <w:t>(7), e498-e503</w:t>
        </w:r>
      </w:hyperlink>
      <w:r w:rsidRPr="00F33F1C">
        <w:rPr>
          <w:rFonts w:ascii="Arial" w:hAnsi="Arial" w:cs="Arial"/>
          <w:sz w:val="20"/>
          <w:szCs w:val="20"/>
        </w:rPr>
        <w:t>.</w:t>
      </w:r>
      <w:r>
        <w:rPr>
          <w:rFonts w:ascii="Arial" w:hAnsi="Arial" w:cs="Arial"/>
          <w:sz w:val="20"/>
          <w:szCs w:val="20"/>
        </w:rPr>
        <w:t xml:space="preserve"> PM</w:t>
      </w:r>
      <w:r w:rsidR="00FF2F5E">
        <w:rPr>
          <w:rFonts w:ascii="Arial" w:hAnsi="Arial" w:cs="Arial"/>
          <w:sz w:val="20"/>
          <w:szCs w:val="20"/>
        </w:rPr>
        <w:t>C</w:t>
      </w:r>
      <w:r>
        <w:rPr>
          <w:rFonts w:ascii="Arial" w:hAnsi="Arial" w:cs="Arial"/>
          <w:sz w:val="20"/>
          <w:szCs w:val="20"/>
        </w:rPr>
        <w:t xml:space="preserve">ID: </w:t>
      </w:r>
      <w:r w:rsidR="00FF2F5E">
        <w:rPr>
          <w:rFonts w:ascii="Arial" w:hAnsi="Arial" w:cs="Arial"/>
          <w:sz w:val="20"/>
          <w:szCs w:val="20"/>
        </w:rPr>
        <w:t>PMC33787</w:t>
      </w:r>
      <w:r w:rsidR="00FF2F5E" w:rsidRPr="00FF2F5E">
        <w:rPr>
          <w:rFonts w:ascii="Arial" w:hAnsi="Arial" w:cs="Arial"/>
          <w:sz w:val="20"/>
          <w:szCs w:val="20"/>
        </w:rPr>
        <w:t xml:space="preserve">74  </w:t>
      </w:r>
      <w:proofErr w:type="spellStart"/>
      <w:r w:rsidR="00FF2F5E" w:rsidRPr="00FF2F5E">
        <w:rPr>
          <w:rFonts w:ascii="Arial" w:hAnsi="Arial" w:cs="Arial"/>
          <w:color w:val="000000"/>
          <w:sz w:val="20"/>
          <w:szCs w:val="20"/>
          <w:shd w:val="clear" w:color="auto" w:fill="FFFFFF"/>
        </w:rPr>
        <w:t>doi</w:t>
      </w:r>
      <w:proofErr w:type="spellEnd"/>
      <w:r w:rsidR="00FF2F5E" w:rsidRPr="00FF2F5E">
        <w:rPr>
          <w:rFonts w:ascii="Arial" w:hAnsi="Arial" w:cs="Arial"/>
          <w:color w:val="000000"/>
          <w:sz w:val="20"/>
          <w:szCs w:val="20"/>
          <w:shd w:val="clear" w:color="auto" w:fill="FFFFFF"/>
        </w:rPr>
        <w:t>: 10.1016/j.ijid.2012.02.013</w:t>
      </w:r>
    </w:p>
    <w:p w:rsidR="007737F4" w:rsidRPr="00FD5FF1" w:rsidRDefault="00702E8D" w:rsidP="00FD5FF1">
      <w:pPr>
        <w:spacing w:line="360" w:lineRule="auto"/>
        <w:ind w:left="720" w:hanging="720"/>
        <w:rPr>
          <w:rFonts w:ascii="Arial" w:hAnsi="Arial" w:cs="Arial"/>
          <w:sz w:val="20"/>
          <w:szCs w:val="20"/>
        </w:rPr>
      </w:pPr>
      <w:proofErr w:type="spellStart"/>
      <w:r w:rsidRPr="00FD5FF1">
        <w:rPr>
          <w:rFonts w:ascii="Arial" w:hAnsi="Arial" w:cs="Arial"/>
          <w:sz w:val="20"/>
          <w:szCs w:val="20"/>
        </w:rPr>
        <w:t>Elkashef</w:t>
      </w:r>
      <w:proofErr w:type="spellEnd"/>
      <w:r w:rsidRPr="00FD5FF1">
        <w:rPr>
          <w:rFonts w:ascii="Arial" w:hAnsi="Arial" w:cs="Arial"/>
          <w:sz w:val="20"/>
          <w:szCs w:val="20"/>
        </w:rPr>
        <w:t xml:space="preserve">, A., Kahn, R., Yu, E., </w:t>
      </w:r>
      <w:proofErr w:type="spellStart"/>
      <w:r w:rsidRPr="00FD5FF1">
        <w:rPr>
          <w:rFonts w:ascii="Arial" w:hAnsi="Arial" w:cs="Arial"/>
          <w:sz w:val="20"/>
          <w:szCs w:val="20"/>
        </w:rPr>
        <w:t>Iturriaga</w:t>
      </w:r>
      <w:proofErr w:type="spellEnd"/>
      <w:r w:rsidRPr="00FD5FF1">
        <w:rPr>
          <w:rFonts w:ascii="Arial" w:hAnsi="Arial" w:cs="Arial"/>
          <w:sz w:val="20"/>
          <w:szCs w:val="20"/>
        </w:rPr>
        <w:t xml:space="preserve">, E., Li, S.-H., Anderson, A., Chiang, N., </w:t>
      </w:r>
      <w:proofErr w:type="spellStart"/>
      <w:r w:rsidRPr="00FD5FF1">
        <w:rPr>
          <w:rFonts w:ascii="Arial" w:hAnsi="Arial" w:cs="Arial"/>
          <w:sz w:val="20"/>
          <w:szCs w:val="20"/>
        </w:rPr>
        <w:t>Ait-Daoud</w:t>
      </w:r>
      <w:proofErr w:type="spellEnd"/>
      <w:r w:rsidRPr="00FD5FF1">
        <w:rPr>
          <w:rFonts w:ascii="Arial" w:hAnsi="Arial" w:cs="Arial"/>
          <w:sz w:val="20"/>
          <w:szCs w:val="20"/>
        </w:rPr>
        <w:t xml:space="preserve">, N., Weiss, D., </w:t>
      </w:r>
      <w:proofErr w:type="spellStart"/>
      <w:r w:rsidRPr="00FD5FF1">
        <w:rPr>
          <w:rFonts w:ascii="Arial" w:hAnsi="Arial" w:cs="Arial"/>
          <w:sz w:val="20"/>
          <w:szCs w:val="20"/>
        </w:rPr>
        <w:t>McSherry</w:t>
      </w:r>
      <w:proofErr w:type="spellEnd"/>
      <w:r w:rsidRPr="00FD5FF1">
        <w:rPr>
          <w:rFonts w:ascii="Arial" w:hAnsi="Arial" w:cs="Arial"/>
          <w:sz w:val="20"/>
          <w:szCs w:val="20"/>
        </w:rPr>
        <w:t xml:space="preserve">, F., </w:t>
      </w:r>
      <w:proofErr w:type="spellStart"/>
      <w:r w:rsidRPr="00FD5FF1">
        <w:rPr>
          <w:rFonts w:ascii="Arial" w:hAnsi="Arial" w:cs="Arial"/>
          <w:sz w:val="20"/>
          <w:szCs w:val="20"/>
        </w:rPr>
        <w:t>Serpi</w:t>
      </w:r>
      <w:proofErr w:type="spellEnd"/>
      <w:r w:rsidRPr="00FD5FF1">
        <w:rPr>
          <w:rFonts w:ascii="Arial" w:hAnsi="Arial" w:cs="Arial"/>
          <w:sz w:val="20"/>
          <w:szCs w:val="20"/>
        </w:rPr>
        <w:t xml:space="preserve">, T., Rawson, R., </w:t>
      </w:r>
      <w:proofErr w:type="spellStart"/>
      <w:r w:rsidRPr="00FD5FF1">
        <w:rPr>
          <w:rFonts w:ascii="Arial" w:hAnsi="Arial" w:cs="Arial"/>
          <w:sz w:val="20"/>
          <w:szCs w:val="20"/>
        </w:rPr>
        <w:t>Hrymoc</w:t>
      </w:r>
      <w:proofErr w:type="spellEnd"/>
      <w:r w:rsidRPr="00FD5FF1">
        <w:rPr>
          <w:rFonts w:ascii="Arial" w:hAnsi="Arial" w:cs="Arial"/>
          <w:sz w:val="20"/>
          <w:szCs w:val="20"/>
        </w:rPr>
        <w:t xml:space="preserve">, M., Weis, D., McCann, M., Pham, T., Stock, C., Dickinson, R., Campbell, J., </w:t>
      </w:r>
      <w:proofErr w:type="spellStart"/>
      <w:r w:rsidRPr="00FD5FF1">
        <w:rPr>
          <w:rFonts w:ascii="Arial" w:hAnsi="Arial" w:cs="Arial"/>
          <w:sz w:val="20"/>
          <w:szCs w:val="20"/>
        </w:rPr>
        <w:t>Gorodetzky</w:t>
      </w:r>
      <w:proofErr w:type="spellEnd"/>
      <w:r w:rsidRPr="00FD5FF1">
        <w:rPr>
          <w:rFonts w:ascii="Arial" w:hAnsi="Arial" w:cs="Arial"/>
          <w:sz w:val="20"/>
          <w:szCs w:val="20"/>
        </w:rPr>
        <w:t xml:space="preserve">, C., </w:t>
      </w:r>
      <w:proofErr w:type="spellStart"/>
      <w:r w:rsidRPr="00FD5FF1">
        <w:rPr>
          <w:rFonts w:ascii="Arial" w:hAnsi="Arial" w:cs="Arial"/>
          <w:sz w:val="20"/>
          <w:szCs w:val="20"/>
        </w:rPr>
        <w:t>Haning</w:t>
      </w:r>
      <w:proofErr w:type="spellEnd"/>
      <w:r w:rsidRPr="00FD5FF1">
        <w:rPr>
          <w:rFonts w:ascii="Arial" w:hAnsi="Arial" w:cs="Arial"/>
          <w:sz w:val="20"/>
          <w:szCs w:val="20"/>
        </w:rPr>
        <w:t xml:space="preserve">, W., Carlton, B., </w:t>
      </w:r>
      <w:proofErr w:type="spellStart"/>
      <w:r w:rsidRPr="00FD5FF1">
        <w:rPr>
          <w:rFonts w:ascii="Arial" w:hAnsi="Arial" w:cs="Arial"/>
          <w:sz w:val="20"/>
          <w:szCs w:val="20"/>
        </w:rPr>
        <w:t>Mawhinney</w:t>
      </w:r>
      <w:proofErr w:type="spellEnd"/>
      <w:r w:rsidRPr="00FD5FF1">
        <w:rPr>
          <w:rFonts w:ascii="Arial" w:hAnsi="Arial" w:cs="Arial"/>
          <w:sz w:val="20"/>
          <w:szCs w:val="20"/>
        </w:rPr>
        <w:t xml:space="preserve">, J., Li, M.D., &amp; Johnson, B.A. (2012). </w:t>
      </w:r>
      <w:proofErr w:type="spellStart"/>
      <w:r w:rsidRPr="00FD5FF1">
        <w:rPr>
          <w:rFonts w:ascii="Arial" w:hAnsi="Arial" w:cs="Arial"/>
          <w:sz w:val="20"/>
          <w:szCs w:val="20"/>
        </w:rPr>
        <w:t>Topiramate</w:t>
      </w:r>
      <w:proofErr w:type="spellEnd"/>
      <w:r w:rsidRPr="00FD5FF1">
        <w:rPr>
          <w:rFonts w:ascii="Arial" w:hAnsi="Arial" w:cs="Arial"/>
          <w:sz w:val="20"/>
          <w:szCs w:val="20"/>
        </w:rPr>
        <w:t xml:space="preserve"> for the treatment of methamphetamine addiction: A multi-center placebo-controlled trial. </w:t>
      </w:r>
      <w:hyperlink r:id="rId35" w:history="1">
        <w:r w:rsidRPr="00FD5FF1">
          <w:rPr>
            <w:rStyle w:val="Hyperlink"/>
            <w:rFonts w:ascii="Arial" w:hAnsi="Arial" w:cs="Arial"/>
            <w:i/>
            <w:sz w:val="20"/>
            <w:szCs w:val="20"/>
          </w:rPr>
          <w:t>Addiction, 107</w:t>
        </w:r>
        <w:r w:rsidRPr="00FD5FF1">
          <w:rPr>
            <w:rStyle w:val="Hyperlink"/>
            <w:rFonts w:ascii="Arial" w:hAnsi="Arial" w:cs="Arial"/>
            <w:sz w:val="20"/>
            <w:szCs w:val="20"/>
          </w:rPr>
          <w:t>(7), 1297-1306</w:t>
        </w:r>
      </w:hyperlink>
      <w:r w:rsidRPr="00FD5FF1">
        <w:rPr>
          <w:rFonts w:ascii="Arial" w:hAnsi="Arial" w:cs="Arial"/>
          <w:sz w:val="20"/>
          <w:szCs w:val="20"/>
        </w:rPr>
        <w:t xml:space="preserve">. </w:t>
      </w:r>
      <w:r w:rsidR="00270B28" w:rsidRPr="00FD5FF1">
        <w:rPr>
          <w:rFonts w:ascii="Arial" w:hAnsi="Arial" w:cs="Arial"/>
          <w:sz w:val="20"/>
          <w:szCs w:val="20"/>
        </w:rPr>
        <w:t xml:space="preserve">PMCID: </w:t>
      </w:r>
      <w:r w:rsidR="007737F4" w:rsidRPr="00FD5FF1">
        <w:rPr>
          <w:rFonts w:ascii="Arial" w:hAnsi="Arial" w:cs="Arial"/>
          <w:sz w:val="20"/>
          <w:szCs w:val="20"/>
        </w:rPr>
        <w:t>PMC3331916</w:t>
      </w:r>
    </w:p>
    <w:p w:rsidR="00AB524D" w:rsidRPr="00FD5FF1" w:rsidRDefault="00AB524D" w:rsidP="00FD5FF1">
      <w:pPr>
        <w:pStyle w:val="PlainText"/>
        <w:spacing w:line="360" w:lineRule="auto"/>
        <w:ind w:left="720" w:hanging="720"/>
        <w:rPr>
          <w:rFonts w:ascii="Arial" w:hAnsi="Arial" w:cs="Arial"/>
          <w:sz w:val="20"/>
          <w:szCs w:val="20"/>
        </w:rPr>
      </w:pPr>
      <w:r w:rsidRPr="00FD5FF1">
        <w:rPr>
          <w:rFonts w:ascii="Arial" w:hAnsi="Arial" w:cs="Arial"/>
          <w:sz w:val="20"/>
          <w:szCs w:val="20"/>
        </w:rPr>
        <w:t xml:space="preserve">Evans, E., Li., L., </w:t>
      </w:r>
      <w:proofErr w:type="spellStart"/>
      <w:r w:rsidRPr="00FD5FF1">
        <w:rPr>
          <w:rFonts w:ascii="Arial" w:hAnsi="Arial" w:cs="Arial"/>
          <w:sz w:val="20"/>
          <w:szCs w:val="20"/>
        </w:rPr>
        <w:t>Buoncristiani</w:t>
      </w:r>
      <w:proofErr w:type="spellEnd"/>
      <w:r w:rsidRPr="00FD5FF1">
        <w:rPr>
          <w:rFonts w:ascii="Arial" w:hAnsi="Arial" w:cs="Arial"/>
          <w:sz w:val="20"/>
          <w:szCs w:val="20"/>
        </w:rPr>
        <w:t xml:space="preserve">, S., &amp; Hser, Y.I. (2014). Perceived neighborhood safety, recovery capital, and successful outcomes among mothers 10 years after substance abuse treatment. </w:t>
      </w:r>
      <w:hyperlink r:id="rId36" w:history="1">
        <w:r w:rsidRPr="00FD5FF1">
          <w:rPr>
            <w:rStyle w:val="Hyperlink"/>
            <w:rFonts w:ascii="Arial" w:hAnsi="Arial" w:cs="Arial"/>
            <w:i/>
            <w:sz w:val="20"/>
            <w:szCs w:val="20"/>
          </w:rPr>
          <w:t>Substance Use &amp; Misuse</w:t>
        </w:r>
      </w:hyperlink>
      <w:r w:rsidR="000274AD" w:rsidRPr="00FD5FF1">
        <w:rPr>
          <w:rFonts w:ascii="Arial" w:hAnsi="Arial" w:cs="Arial"/>
          <w:sz w:val="20"/>
          <w:szCs w:val="20"/>
        </w:rPr>
        <w:t xml:space="preserve">, </w:t>
      </w:r>
      <w:r w:rsidR="000274AD" w:rsidRPr="00FD5FF1">
        <w:rPr>
          <w:rFonts w:ascii="Arial" w:hAnsi="Arial" w:cs="Arial"/>
          <w:i/>
          <w:sz w:val="20"/>
          <w:szCs w:val="20"/>
        </w:rPr>
        <w:t>49</w:t>
      </w:r>
      <w:r w:rsidR="000274AD" w:rsidRPr="00FD5FF1">
        <w:rPr>
          <w:rFonts w:ascii="Arial" w:hAnsi="Arial" w:cs="Arial"/>
          <w:sz w:val="20"/>
          <w:szCs w:val="20"/>
        </w:rPr>
        <w:t>(11), 1491-1503</w:t>
      </w:r>
      <w:r w:rsidRPr="00FD5FF1">
        <w:rPr>
          <w:rFonts w:ascii="Arial" w:hAnsi="Arial" w:cs="Arial"/>
          <w:sz w:val="20"/>
          <w:szCs w:val="20"/>
        </w:rPr>
        <w:t xml:space="preserve">. </w:t>
      </w:r>
      <w:proofErr w:type="spellStart"/>
      <w:r w:rsidR="000274AD" w:rsidRPr="00FD5FF1">
        <w:rPr>
          <w:rFonts w:ascii="Arial" w:hAnsi="Arial" w:cs="Arial"/>
          <w:color w:val="000000"/>
          <w:sz w:val="20"/>
          <w:szCs w:val="20"/>
        </w:rPr>
        <w:t>doi</w:t>
      </w:r>
      <w:proofErr w:type="spellEnd"/>
      <w:r w:rsidR="000274AD" w:rsidRPr="00FD5FF1">
        <w:rPr>
          <w:rFonts w:ascii="Arial" w:hAnsi="Arial" w:cs="Arial"/>
          <w:color w:val="000000"/>
          <w:sz w:val="20"/>
          <w:szCs w:val="20"/>
        </w:rPr>
        <w:t>: 10.3109/10826084.2014.913631. PMCID: PMC4116446 (Available Sept. 1, 2015)</w:t>
      </w:r>
    </w:p>
    <w:p w:rsidR="007737F4" w:rsidRPr="00FD5FF1" w:rsidRDefault="00DA34F4" w:rsidP="00FD5FF1">
      <w:pPr>
        <w:spacing w:line="360" w:lineRule="auto"/>
        <w:ind w:left="720" w:hanging="720"/>
        <w:rPr>
          <w:rFonts w:ascii="Arial" w:hAnsi="Arial" w:cs="Arial"/>
          <w:sz w:val="20"/>
          <w:szCs w:val="20"/>
        </w:rPr>
      </w:pPr>
      <w:r w:rsidRPr="00FD5FF1">
        <w:rPr>
          <w:rFonts w:ascii="Arial" w:hAnsi="Arial" w:cs="Arial"/>
          <w:sz w:val="20"/>
          <w:szCs w:val="20"/>
        </w:rPr>
        <w:t>Evans, E., Li, L., Grella, C., Brec</w:t>
      </w:r>
      <w:r w:rsidR="007737F4" w:rsidRPr="00FD5FF1">
        <w:rPr>
          <w:rFonts w:ascii="Arial" w:hAnsi="Arial" w:cs="Arial"/>
          <w:sz w:val="20"/>
          <w:szCs w:val="20"/>
        </w:rPr>
        <w:t>ht, M.L., &amp; Hser, Y.I. (2013</w:t>
      </w:r>
      <w:r w:rsidRPr="00FD5FF1">
        <w:rPr>
          <w:rFonts w:ascii="Arial" w:hAnsi="Arial" w:cs="Arial"/>
          <w:sz w:val="20"/>
          <w:szCs w:val="20"/>
        </w:rPr>
        <w:t>).</w:t>
      </w:r>
      <w:r w:rsidR="007737F4" w:rsidRPr="00FD5FF1">
        <w:rPr>
          <w:rFonts w:ascii="Arial" w:hAnsi="Arial" w:cs="Arial"/>
          <w:sz w:val="20"/>
          <w:szCs w:val="20"/>
        </w:rPr>
        <w:t xml:space="preserve"> </w:t>
      </w:r>
      <w:r w:rsidRPr="00FD5FF1">
        <w:rPr>
          <w:rFonts w:ascii="Arial" w:hAnsi="Arial" w:cs="Arial"/>
          <w:sz w:val="20"/>
          <w:szCs w:val="20"/>
        </w:rPr>
        <w:t xml:space="preserve">Developmental timing of first drug treatment and 10-year patterns of drug use. </w:t>
      </w:r>
      <w:hyperlink r:id="rId37" w:history="1">
        <w:r w:rsidRPr="00FD5FF1">
          <w:rPr>
            <w:rStyle w:val="Hyperlink"/>
            <w:rFonts w:ascii="Arial" w:hAnsi="Arial" w:cs="Arial"/>
            <w:i/>
            <w:sz w:val="20"/>
            <w:szCs w:val="20"/>
          </w:rPr>
          <w:t>Journal of Substance Abuse Treatment</w:t>
        </w:r>
        <w:r w:rsidR="007737F4" w:rsidRPr="00FD5FF1">
          <w:rPr>
            <w:rStyle w:val="Hyperlink"/>
            <w:rFonts w:ascii="Arial" w:hAnsi="Arial" w:cs="Arial"/>
            <w:i/>
            <w:sz w:val="20"/>
            <w:szCs w:val="20"/>
          </w:rPr>
          <w:t>, 44</w:t>
        </w:r>
        <w:r w:rsidR="007737F4" w:rsidRPr="00FD5FF1">
          <w:rPr>
            <w:rStyle w:val="Hyperlink"/>
            <w:rFonts w:ascii="Arial" w:hAnsi="Arial" w:cs="Arial"/>
            <w:sz w:val="20"/>
            <w:szCs w:val="20"/>
          </w:rPr>
          <w:t>(3), 271-279</w:t>
        </w:r>
      </w:hyperlink>
      <w:r w:rsidRPr="00FD5FF1">
        <w:rPr>
          <w:rFonts w:ascii="Arial" w:hAnsi="Arial" w:cs="Arial"/>
          <w:sz w:val="20"/>
          <w:szCs w:val="20"/>
        </w:rPr>
        <w:t>.</w:t>
      </w:r>
      <w:r w:rsidR="007737F4" w:rsidRPr="00FD5FF1">
        <w:rPr>
          <w:rFonts w:ascii="Arial" w:hAnsi="Arial" w:cs="Arial"/>
          <w:sz w:val="20"/>
          <w:szCs w:val="20"/>
        </w:rPr>
        <w:t xml:space="preserve"> </w:t>
      </w:r>
      <w:r w:rsidR="00270B28" w:rsidRPr="00FD5FF1">
        <w:rPr>
          <w:rFonts w:ascii="Arial" w:hAnsi="Arial" w:cs="Arial"/>
          <w:sz w:val="20"/>
          <w:szCs w:val="20"/>
        </w:rPr>
        <w:t xml:space="preserve">PMCID: </w:t>
      </w:r>
      <w:r w:rsidR="007737F4" w:rsidRPr="00FD5FF1">
        <w:rPr>
          <w:rFonts w:ascii="Arial" w:hAnsi="Arial" w:cs="Arial"/>
          <w:sz w:val="20"/>
          <w:szCs w:val="20"/>
        </w:rPr>
        <w:t>PMC3519944</w:t>
      </w:r>
    </w:p>
    <w:p w:rsidR="00EA3AFC" w:rsidRDefault="00EA3AFC"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Evans, E., Li., L., Pierce, J., &amp; Hser, Y.I. (2013). Explaining long-term outcomes among drug dependent mothers treated in women-only versus mixed-gender programs. </w:t>
      </w:r>
      <w:hyperlink r:id="rId38" w:history="1">
        <w:r w:rsidRPr="00FD5FF1">
          <w:rPr>
            <w:rStyle w:val="Hyperlink"/>
            <w:rFonts w:ascii="Arial" w:hAnsi="Arial" w:cs="Arial"/>
            <w:i/>
            <w:iCs/>
            <w:sz w:val="20"/>
            <w:szCs w:val="20"/>
          </w:rPr>
          <w:t>Journal of Substance Abuse Treatment, 45</w:t>
        </w:r>
        <w:r w:rsidRPr="00FD5FF1">
          <w:rPr>
            <w:rStyle w:val="Hyperlink"/>
            <w:rFonts w:ascii="Arial" w:hAnsi="Arial" w:cs="Arial"/>
            <w:iCs/>
            <w:sz w:val="20"/>
            <w:szCs w:val="20"/>
          </w:rPr>
          <w:t>(3), 293-301</w:t>
        </w:r>
      </w:hyperlink>
      <w:r w:rsidRPr="00FD5FF1">
        <w:rPr>
          <w:rFonts w:ascii="Arial" w:hAnsi="Arial" w:cs="Arial"/>
          <w:i/>
          <w:iCs/>
          <w:sz w:val="20"/>
          <w:szCs w:val="20"/>
        </w:rPr>
        <w:t xml:space="preserve">. </w:t>
      </w:r>
      <w:r w:rsidRPr="00FD5FF1">
        <w:rPr>
          <w:rFonts w:ascii="Arial" w:hAnsi="Arial" w:cs="Arial"/>
          <w:sz w:val="20"/>
          <w:szCs w:val="20"/>
        </w:rPr>
        <w:t>PMCID:PMC3725737</w:t>
      </w:r>
    </w:p>
    <w:p w:rsidR="00FF2F5E" w:rsidRPr="0095254D" w:rsidRDefault="0095254D" w:rsidP="00BE5F99">
      <w:pPr>
        <w:spacing w:after="120" w:line="360" w:lineRule="auto"/>
        <w:ind w:left="720" w:hanging="720"/>
        <w:rPr>
          <w:rFonts w:ascii="Arial" w:hAnsi="Arial" w:cs="Arial"/>
          <w:sz w:val="20"/>
          <w:szCs w:val="20"/>
        </w:rPr>
      </w:pPr>
      <w:r>
        <w:rPr>
          <w:rFonts w:ascii="Arial" w:hAnsi="Arial" w:cs="Arial"/>
          <w:sz w:val="20"/>
          <w:szCs w:val="20"/>
        </w:rPr>
        <w:t>*</w:t>
      </w:r>
      <w:r w:rsidRPr="006C1C66">
        <w:rPr>
          <w:rFonts w:ascii="Arial" w:hAnsi="Arial" w:cs="Arial"/>
          <w:sz w:val="20"/>
          <w:szCs w:val="20"/>
        </w:rPr>
        <w:t>Evans, E., Li, L., Urada, D., &amp; Anglin, M.D. (201</w:t>
      </w:r>
      <w:r w:rsidR="00130F6D">
        <w:rPr>
          <w:rFonts w:ascii="Arial" w:hAnsi="Arial" w:cs="Arial"/>
          <w:sz w:val="20"/>
          <w:szCs w:val="20"/>
        </w:rPr>
        <w:t>4</w:t>
      </w:r>
      <w:r w:rsidRPr="006C1C66">
        <w:rPr>
          <w:rFonts w:ascii="Arial" w:hAnsi="Arial" w:cs="Arial"/>
          <w:sz w:val="20"/>
          <w:szCs w:val="20"/>
        </w:rPr>
        <w:t xml:space="preserve">). Comparative effectiveness of </w:t>
      </w:r>
      <w:smartTag w:uri="urn:schemas-microsoft-com:office:smarttags" w:element="State">
        <w:smartTag w:uri="urn:schemas-microsoft-com:office:smarttags" w:element="place">
          <w:r w:rsidRPr="006C1C66">
            <w:rPr>
              <w:rFonts w:ascii="Arial" w:hAnsi="Arial" w:cs="Arial"/>
              <w:sz w:val="20"/>
              <w:szCs w:val="20"/>
            </w:rPr>
            <w:t>California</w:t>
          </w:r>
        </w:smartTag>
      </w:smartTag>
      <w:r w:rsidRPr="006C1C66">
        <w:rPr>
          <w:rFonts w:ascii="Arial" w:hAnsi="Arial" w:cs="Arial"/>
          <w:sz w:val="20"/>
          <w:szCs w:val="20"/>
        </w:rPr>
        <w:t>’s Proposition 36 a</w:t>
      </w:r>
      <w:r w:rsidRPr="00130F6D">
        <w:rPr>
          <w:rFonts w:ascii="Arial" w:hAnsi="Arial" w:cs="Arial"/>
          <w:sz w:val="20"/>
          <w:szCs w:val="20"/>
        </w:rPr>
        <w:t xml:space="preserve">nd drug court programs before and after propensity score matching. </w:t>
      </w:r>
      <w:hyperlink r:id="rId39" w:history="1">
        <w:r w:rsidRPr="00130F6D">
          <w:rPr>
            <w:rStyle w:val="Hyperlink"/>
            <w:rFonts w:ascii="Arial" w:hAnsi="Arial" w:cs="Arial"/>
            <w:i/>
            <w:iCs/>
            <w:sz w:val="20"/>
            <w:szCs w:val="20"/>
          </w:rPr>
          <w:t>Crime &amp; Delinquency</w:t>
        </w:r>
      </w:hyperlink>
      <w:r w:rsidR="00130F6D" w:rsidRPr="00130F6D">
        <w:rPr>
          <w:rFonts w:ascii="Arial" w:hAnsi="Arial" w:cs="Arial"/>
          <w:i/>
          <w:iCs/>
          <w:sz w:val="20"/>
          <w:szCs w:val="20"/>
        </w:rPr>
        <w:t>, 60</w:t>
      </w:r>
      <w:r w:rsidR="00130F6D" w:rsidRPr="00130F6D">
        <w:rPr>
          <w:rFonts w:ascii="Arial" w:hAnsi="Arial" w:cs="Arial"/>
          <w:iCs/>
          <w:sz w:val="20"/>
          <w:szCs w:val="20"/>
        </w:rPr>
        <w:t>(6), 909-938</w:t>
      </w:r>
      <w:r w:rsidRPr="00130F6D">
        <w:rPr>
          <w:rFonts w:ascii="Arial" w:hAnsi="Arial" w:cs="Arial"/>
          <w:sz w:val="20"/>
          <w:szCs w:val="20"/>
        </w:rPr>
        <w:t xml:space="preserve">. </w:t>
      </w:r>
      <w:r w:rsidR="00E1387F">
        <w:rPr>
          <w:rFonts w:ascii="Arial" w:hAnsi="Arial" w:cs="Arial"/>
          <w:sz w:val="20"/>
          <w:szCs w:val="20"/>
        </w:rPr>
        <w:t xml:space="preserve"> </w:t>
      </w:r>
      <w:r w:rsidR="00130F6D" w:rsidRPr="00130F6D">
        <w:rPr>
          <w:rFonts w:ascii="Arial" w:hAnsi="Arial" w:cs="Arial"/>
          <w:bCs/>
          <w:color w:val="333300"/>
          <w:sz w:val="20"/>
          <w:szCs w:val="20"/>
          <w:shd w:val="clear" w:color="auto" w:fill="FFFFFF"/>
        </w:rPr>
        <w:t>doi:</w:t>
      </w:r>
      <w:r w:rsidR="00130F6D" w:rsidRPr="00130F6D">
        <w:rPr>
          <w:rStyle w:val="slug-doi"/>
          <w:rFonts w:ascii="Arial" w:hAnsi="Arial" w:cs="Arial"/>
          <w:bCs/>
          <w:color w:val="333300"/>
          <w:sz w:val="20"/>
          <w:szCs w:val="20"/>
          <w:bdr w:val="none" w:sz="0" w:space="0" w:color="auto" w:frame="1"/>
          <w:shd w:val="clear" w:color="auto" w:fill="FFFFFF"/>
        </w:rPr>
        <w:t>10.1177/0011128710382342</w:t>
      </w:r>
    </w:p>
    <w:p w:rsidR="00E56758" w:rsidRPr="00FD5FF1" w:rsidRDefault="00483424"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Evans, E., Pierce, J., Li, L., Rawson, R., &amp; Hser, Y.</w:t>
      </w:r>
      <w:r w:rsidR="00FD1C65" w:rsidRPr="00FD5FF1">
        <w:rPr>
          <w:rFonts w:ascii="Arial" w:hAnsi="Arial" w:cs="Arial"/>
          <w:sz w:val="20"/>
          <w:szCs w:val="20"/>
        </w:rPr>
        <w:t>-</w:t>
      </w:r>
      <w:r w:rsidRPr="00FD5FF1">
        <w:rPr>
          <w:rFonts w:ascii="Arial" w:hAnsi="Arial" w:cs="Arial"/>
          <w:sz w:val="20"/>
          <w:szCs w:val="20"/>
        </w:rPr>
        <w:t xml:space="preserve">I. </w:t>
      </w:r>
      <w:r w:rsidR="00FD1C65" w:rsidRPr="00FD5FF1">
        <w:rPr>
          <w:rFonts w:ascii="Arial" w:hAnsi="Arial" w:cs="Arial"/>
          <w:sz w:val="20"/>
          <w:szCs w:val="20"/>
        </w:rPr>
        <w:t>(2012</w:t>
      </w:r>
      <w:r w:rsidRPr="00FD5FF1">
        <w:rPr>
          <w:rFonts w:ascii="Arial" w:hAnsi="Arial" w:cs="Arial"/>
          <w:sz w:val="20"/>
          <w:szCs w:val="20"/>
        </w:rPr>
        <w:t xml:space="preserve">). More alike than different: Health needs, services utilization, and outcomes of Asian American and Pacific Islander (AAPI) populations treated for substance use disorders.  </w:t>
      </w:r>
      <w:hyperlink r:id="rId40" w:history="1">
        <w:r w:rsidRPr="00FD5FF1">
          <w:rPr>
            <w:rStyle w:val="Hyperlink"/>
            <w:rFonts w:ascii="Arial" w:hAnsi="Arial" w:cs="Arial"/>
            <w:i/>
            <w:iCs/>
            <w:sz w:val="20"/>
            <w:szCs w:val="20"/>
          </w:rPr>
          <w:t>Journal of Ethnicity in Substance Abuse</w:t>
        </w:r>
        <w:r w:rsidR="00FD1C65" w:rsidRPr="00FD5FF1">
          <w:rPr>
            <w:rStyle w:val="Hyperlink"/>
            <w:rFonts w:ascii="Arial" w:hAnsi="Arial" w:cs="Arial"/>
            <w:i/>
            <w:iCs/>
            <w:sz w:val="20"/>
            <w:szCs w:val="20"/>
          </w:rPr>
          <w:t>, 11</w:t>
        </w:r>
        <w:r w:rsidR="00FD1C65" w:rsidRPr="00FD5FF1">
          <w:rPr>
            <w:rStyle w:val="Hyperlink"/>
            <w:rFonts w:ascii="Arial" w:hAnsi="Arial" w:cs="Arial"/>
            <w:iCs/>
            <w:sz w:val="20"/>
            <w:szCs w:val="20"/>
          </w:rPr>
          <w:t>, 318-338</w:t>
        </w:r>
      </w:hyperlink>
      <w:r w:rsidRPr="00FD5FF1">
        <w:rPr>
          <w:rFonts w:ascii="Arial" w:hAnsi="Arial" w:cs="Arial"/>
          <w:sz w:val="20"/>
          <w:szCs w:val="20"/>
        </w:rPr>
        <w:t>.</w:t>
      </w:r>
      <w:r w:rsidR="00E56758" w:rsidRPr="00FD5FF1">
        <w:rPr>
          <w:rFonts w:ascii="Arial" w:hAnsi="Arial" w:cs="Arial"/>
          <w:sz w:val="20"/>
          <w:szCs w:val="20"/>
        </w:rPr>
        <w:t xml:space="preserve"> PMCID: PMC3526835</w:t>
      </w:r>
    </w:p>
    <w:p w:rsidR="0060490B" w:rsidRPr="00FD5FF1" w:rsidRDefault="00B667B4" w:rsidP="00FD5FF1">
      <w:pPr>
        <w:spacing w:line="360" w:lineRule="auto"/>
        <w:ind w:left="720" w:hanging="720"/>
        <w:rPr>
          <w:rFonts w:ascii="Arial" w:hAnsi="Arial" w:cs="Arial"/>
          <w:sz w:val="20"/>
          <w:szCs w:val="20"/>
        </w:rPr>
      </w:pPr>
      <w:r w:rsidRPr="00FD5FF1">
        <w:rPr>
          <w:rFonts w:ascii="Arial" w:hAnsi="Arial" w:cs="Arial"/>
          <w:sz w:val="20"/>
          <w:szCs w:val="20"/>
        </w:rPr>
        <w:t xml:space="preserve">Farabee, D., Cousins, S.J., Brecht, M.-L., Antonini, V.P., Lee, A.B., </w:t>
      </w:r>
      <w:proofErr w:type="spellStart"/>
      <w:r w:rsidRPr="00FD5FF1">
        <w:rPr>
          <w:rFonts w:ascii="Arial" w:hAnsi="Arial" w:cs="Arial"/>
          <w:sz w:val="20"/>
          <w:szCs w:val="20"/>
        </w:rPr>
        <w:t>Brummer</w:t>
      </w:r>
      <w:proofErr w:type="spellEnd"/>
      <w:r w:rsidRPr="00FD5FF1">
        <w:rPr>
          <w:rFonts w:ascii="Arial" w:hAnsi="Arial" w:cs="Arial"/>
          <w:sz w:val="20"/>
          <w:szCs w:val="20"/>
        </w:rPr>
        <w:t xml:space="preserve">, J., </w:t>
      </w:r>
      <w:proofErr w:type="spellStart"/>
      <w:r w:rsidRPr="00FD5FF1">
        <w:rPr>
          <w:rFonts w:ascii="Arial" w:hAnsi="Arial" w:cs="Arial"/>
          <w:sz w:val="20"/>
          <w:szCs w:val="20"/>
        </w:rPr>
        <w:t>Hemberg</w:t>
      </w:r>
      <w:proofErr w:type="spellEnd"/>
      <w:r w:rsidRPr="00FD5FF1">
        <w:rPr>
          <w:rFonts w:ascii="Arial" w:hAnsi="Arial" w:cs="Arial"/>
          <w:sz w:val="20"/>
          <w:szCs w:val="20"/>
        </w:rPr>
        <w:t>, J., Karno, M., &amp;</w:t>
      </w:r>
      <w:r w:rsidR="00FA781C" w:rsidRPr="00FD5FF1">
        <w:rPr>
          <w:rFonts w:ascii="Arial" w:hAnsi="Arial" w:cs="Arial"/>
          <w:sz w:val="20"/>
          <w:szCs w:val="20"/>
        </w:rPr>
        <w:t xml:space="preserve"> Rawson, R.A. (2013</w:t>
      </w:r>
      <w:r w:rsidRPr="00FD5FF1">
        <w:rPr>
          <w:rFonts w:ascii="Arial" w:hAnsi="Arial" w:cs="Arial"/>
          <w:sz w:val="20"/>
          <w:szCs w:val="20"/>
        </w:rPr>
        <w:t xml:space="preserve">). A comparison of four telephone-based counseling styles for recovering stimulant users. </w:t>
      </w:r>
      <w:hyperlink r:id="rId41" w:history="1">
        <w:r w:rsidRPr="00FD5FF1">
          <w:rPr>
            <w:rStyle w:val="Hyperlink"/>
            <w:rFonts w:ascii="Arial" w:hAnsi="Arial" w:cs="Arial"/>
            <w:i/>
            <w:iCs/>
            <w:sz w:val="20"/>
            <w:szCs w:val="20"/>
          </w:rPr>
          <w:t>Psychology of Addictive Behavior</w:t>
        </w:r>
        <w:r w:rsidR="0060490B" w:rsidRPr="00FD5FF1">
          <w:rPr>
            <w:rStyle w:val="Hyperlink"/>
            <w:rFonts w:ascii="Arial" w:hAnsi="Arial" w:cs="Arial"/>
            <w:i/>
            <w:iCs/>
            <w:sz w:val="20"/>
            <w:szCs w:val="20"/>
          </w:rPr>
          <w:t>, 27</w:t>
        </w:r>
        <w:r w:rsidR="0060490B" w:rsidRPr="00FD5FF1">
          <w:rPr>
            <w:rStyle w:val="Hyperlink"/>
            <w:rFonts w:ascii="Arial" w:hAnsi="Arial" w:cs="Arial"/>
            <w:iCs/>
            <w:sz w:val="20"/>
            <w:szCs w:val="20"/>
          </w:rPr>
          <w:t>(1), 223-229</w:t>
        </w:r>
      </w:hyperlink>
      <w:r w:rsidR="0060490B" w:rsidRPr="00FD5FF1">
        <w:rPr>
          <w:rFonts w:ascii="Arial" w:hAnsi="Arial" w:cs="Arial"/>
          <w:iCs/>
          <w:sz w:val="20"/>
          <w:szCs w:val="20"/>
        </w:rPr>
        <w:t xml:space="preserve">. </w:t>
      </w:r>
      <w:r w:rsidR="0060490B" w:rsidRPr="00FD5FF1">
        <w:rPr>
          <w:rFonts w:ascii="Arial" w:hAnsi="Arial" w:cs="Arial"/>
          <w:sz w:val="20"/>
          <w:szCs w:val="20"/>
        </w:rPr>
        <w:t>PMC3500433</w:t>
      </w:r>
    </w:p>
    <w:p w:rsidR="009E656F" w:rsidRPr="00FD5FF1" w:rsidRDefault="009E656F" w:rsidP="00FD5FF1">
      <w:pPr>
        <w:pStyle w:val="HTMLPreformatted"/>
        <w:tabs>
          <w:tab w:val="clear" w:pos="916"/>
        </w:tabs>
        <w:spacing w:line="360" w:lineRule="auto"/>
        <w:ind w:left="720" w:hanging="720"/>
        <w:rPr>
          <w:rStyle w:val="Strong"/>
          <w:rFonts w:ascii="Arial" w:hAnsi="Arial" w:cs="Arial"/>
          <w:b w:val="0"/>
        </w:rPr>
      </w:pPr>
      <w:r w:rsidRPr="00FD5FF1">
        <w:rPr>
          <w:rStyle w:val="Strong"/>
          <w:rFonts w:ascii="Arial" w:hAnsi="Arial" w:cs="Arial"/>
          <w:b w:val="0"/>
        </w:rPr>
        <w:t xml:space="preserve">Farabee, D., McCann, M., Brecht, M.-L, Cousins, S.J., Antonini, V.P., Lee, A.B., </w:t>
      </w:r>
      <w:proofErr w:type="spellStart"/>
      <w:r w:rsidRPr="00FD5FF1">
        <w:rPr>
          <w:rStyle w:val="Strong"/>
          <w:rFonts w:ascii="Arial" w:hAnsi="Arial" w:cs="Arial"/>
          <w:b w:val="0"/>
        </w:rPr>
        <w:t>Hemberg</w:t>
      </w:r>
      <w:proofErr w:type="spellEnd"/>
      <w:r w:rsidRPr="00FD5FF1">
        <w:rPr>
          <w:rStyle w:val="Strong"/>
          <w:rFonts w:ascii="Arial" w:hAnsi="Arial" w:cs="Arial"/>
          <w:b w:val="0"/>
        </w:rPr>
        <w:t>, J.,</w:t>
      </w:r>
      <w:r w:rsidR="00CB1618">
        <w:rPr>
          <w:rStyle w:val="Strong"/>
          <w:rFonts w:ascii="Arial" w:hAnsi="Arial" w:cs="Arial"/>
          <w:b w:val="0"/>
        </w:rPr>
        <w:t xml:space="preserve"> Karno, M., &amp; Rawson, R.A. (201</w:t>
      </w:r>
      <w:r w:rsidR="0056698B">
        <w:rPr>
          <w:rStyle w:val="Strong"/>
          <w:rFonts w:ascii="Arial" w:hAnsi="Arial" w:cs="Arial"/>
          <w:b w:val="0"/>
        </w:rPr>
        <w:t>3</w:t>
      </w:r>
      <w:r w:rsidRPr="00FD5FF1">
        <w:rPr>
          <w:rStyle w:val="Strong"/>
          <w:rFonts w:ascii="Arial" w:hAnsi="Arial" w:cs="Arial"/>
          <w:b w:val="0"/>
        </w:rPr>
        <w:t xml:space="preserve">). An analysis of relapse prevention factors and their ability to predict sustained abstinence following treatment completion.  </w:t>
      </w:r>
      <w:hyperlink r:id="rId42" w:history="1">
        <w:r w:rsidRPr="00FD5FF1">
          <w:rPr>
            <w:rStyle w:val="Hyperlink"/>
            <w:rFonts w:ascii="Arial" w:hAnsi="Arial" w:cs="Arial"/>
            <w:i/>
          </w:rPr>
          <w:t>American Journal on Addictions</w:t>
        </w:r>
        <w:r w:rsidR="00270B28" w:rsidRPr="00FD5FF1">
          <w:rPr>
            <w:rStyle w:val="Hyperlink"/>
            <w:rFonts w:ascii="Arial" w:hAnsi="Arial" w:cs="Arial"/>
          </w:rPr>
          <w:t xml:space="preserve">, </w:t>
        </w:r>
        <w:r w:rsidR="00270B28" w:rsidRPr="00FD5FF1">
          <w:rPr>
            <w:rStyle w:val="Hyperlink"/>
            <w:rFonts w:ascii="Arial" w:hAnsi="Arial" w:cs="Arial"/>
            <w:i/>
          </w:rPr>
          <w:t>22</w:t>
        </w:r>
        <w:r w:rsidR="00270B28" w:rsidRPr="00FD5FF1">
          <w:rPr>
            <w:rStyle w:val="Hyperlink"/>
            <w:rFonts w:ascii="Arial" w:hAnsi="Arial" w:cs="Arial"/>
          </w:rPr>
          <w:t>(3), 206-211</w:t>
        </w:r>
      </w:hyperlink>
      <w:r w:rsidRPr="00FD5FF1">
        <w:rPr>
          <w:rStyle w:val="Strong"/>
          <w:rFonts w:ascii="Arial" w:hAnsi="Arial" w:cs="Arial"/>
          <w:b w:val="0"/>
        </w:rPr>
        <w:t>.</w:t>
      </w:r>
      <w:r w:rsidR="0054468E" w:rsidRPr="00FD5FF1">
        <w:rPr>
          <w:rStyle w:val="Strong"/>
          <w:rFonts w:ascii="Arial" w:hAnsi="Arial" w:cs="Arial"/>
          <w:b w:val="0"/>
        </w:rPr>
        <w:t xml:space="preserve"> </w:t>
      </w:r>
      <w:r w:rsidR="00270B28" w:rsidRPr="00FD5FF1">
        <w:rPr>
          <w:rStyle w:val="Strong"/>
          <w:rFonts w:ascii="Arial" w:hAnsi="Arial" w:cs="Arial"/>
          <w:b w:val="0"/>
        </w:rPr>
        <w:t xml:space="preserve">PMID: 23617860 </w:t>
      </w:r>
    </w:p>
    <w:p w:rsidR="00130F6D" w:rsidRPr="00E1387F" w:rsidRDefault="0095254D" w:rsidP="00BE5F99">
      <w:pPr>
        <w:spacing w:after="120" w:line="360" w:lineRule="auto"/>
        <w:ind w:left="720" w:hanging="720"/>
        <w:rPr>
          <w:rFonts w:ascii="Arial" w:hAnsi="Arial" w:cs="Arial"/>
          <w:sz w:val="20"/>
          <w:szCs w:val="20"/>
        </w:rPr>
      </w:pPr>
      <w:r>
        <w:rPr>
          <w:rFonts w:ascii="Arial" w:hAnsi="Arial" w:cs="Arial"/>
          <w:sz w:val="20"/>
          <w:szCs w:val="20"/>
        </w:rPr>
        <w:t>*</w:t>
      </w:r>
      <w:r w:rsidRPr="005E119A">
        <w:rPr>
          <w:rFonts w:ascii="Arial" w:hAnsi="Arial" w:cs="Arial"/>
          <w:sz w:val="20"/>
          <w:szCs w:val="20"/>
        </w:rPr>
        <w:t xml:space="preserve">Farabee, D. Zhang, S.X., &amp; Wright, B. </w:t>
      </w:r>
      <w:r>
        <w:rPr>
          <w:rFonts w:ascii="Arial" w:hAnsi="Arial" w:cs="Arial"/>
          <w:sz w:val="20"/>
          <w:szCs w:val="20"/>
        </w:rPr>
        <w:t xml:space="preserve">(2012). </w:t>
      </w:r>
      <w:r w:rsidRPr="00C839F6">
        <w:rPr>
          <w:rFonts w:ascii="Arial" w:hAnsi="Arial" w:cs="Arial"/>
          <w:sz w:val="20"/>
          <w:szCs w:val="20"/>
        </w:rPr>
        <w:t xml:space="preserve">Managing an on-the-spot lottery in re-entry services. </w:t>
      </w:r>
      <w:hyperlink r:id="rId43" w:history="1">
        <w:r w:rsidRPr="00C839F6">
          <w:rPr>
            <w:rStyle w:val="Hyperlink"/>
            <w:rFonts w:ascii="Arial" w:hAnsi="Arial" w:cs="Arial"/>
            <w:i/>
            <w:iCs/>
            <w:sz w:val="20"/>
            <w:szCs w:val="20"/>
          </w:rPr>
          <w:t>Journal of Experimental Criminology</w:t>
        </w:r>
      </w:hyperlink>
      <w:r w:rsidRPr="00C839F6">
        <w:rPr>
          <w:rFonts w:ascii="Arial" w:hAnsi="Arial" w:cs="Arial"/>
          <w:sz w:val="20"/>
          <w:szCs w:val="20"/>
        </w:rPr>
        <w:t>,</w:t>
      </w:r>
      <w:r w:rsidRPr="006B260F">
        <w:rPr>
          <w:rFonts w:ascii="Arial" w:hAnsi="Arial" w:cs="Arial"/>
          <w:i/>
          <w:sz w:val="20"/>
          <w:szCs w:val="20"/>
        </w:rPr>
        <w:t xml:space="preserve"> 8</w:t>
      </w:r>
      <w:r w:rsidRPr="00C839F6">
        <w:rPr>
          <w:rFonts w:ascii="Arial" w:hAnsi="Arial" w:cs="Arial"/>
          <w:sz w:val="20"/>
          <w:szCs w:val="20"/>
        </w:rPr>
        <w:t>(3), 241-253.</w:t>
      </w:r>
      <w:r w:rsidR="00130F6D">
        <w:rPr>
          <w:rFonts w:ascii="Arial" w:hAnsi="Arial" w:cs="Arial"/>
          <w:sz w:val="20"/>
          <w:szCs w:val="20"/>
        </w:rPr>
        <w:t xml:space="preserve"> </w:t>
      </w:r>
      <w:r w:rsidR="00130F6D" w:rsidRPr="00E1387F">
        <w:rPr>
          <w:rFonts w:ascii="Arial" w:hAnsi="Arial" w:cs="Arial"/>
          <w:sz w:val="20"/>
          <w:szCs w:val="20"/>
        </w:rPr>
        <w:t xml:space="preserve"> </w:t>
      </w:r>
      <w:r w:rsidR="00130F6D" w:rsidRPr="00E1387F">
        <w:rPr>
          <w:rFonts w:ascii="Arial" w:hAnsi="Arial" w:cs="Arial"/>
          <w:bCs/>
          <w:sz w:val="20"/>
          <w:szCs w:val="20"/>
        </w:rPr>
        <w:t>doi:</w:t>
      </w:r>
      <w:r w:rsidR="00130F6D" w:rsidRPr="00E1387F">
        <w:rPr>
          <w:rFonts w:ascii="Arial" w:hAnsi="Arial" w:cs="Arial"/>
          <w:sz w:val="20"/>
          <w:szCs w:val="20"/>
        </w:rPr>
        <w:t>10.1007/s11292-012-9151-2</w:t>
      </w:r>
    </w:p>
    <w:p w:rsidR="00AB524D" w:rsidRPr="00FD5FF1" w:rsidRDefault="00AB524D" w:rsidP="00FD5FF1">
      <w:pPr>
        <w:spacing w:line="360" w:lineRule="auto"/>
        <w:ind w:left="720" w:hanging="720"/>
        <w:rPr>
          <w:rFonts w:ascii="Arial" w:hAnsi="Arial" w:cs="Arial"/>
          <w:color w:val="222222"/>
          <w:sz w:val="20"/>
          <w:szCs w:val="20"/>
        </w:rPr>
      </w:pPr>
      <w:r w:rsidRPr="00FD5FF1">
        <w:rPr>
          <w:rFonts w:ascii="Arial" w:hAnsi="Arial" w:cs="Arial"/>
          <w:color w:val="222222"/>
          <w:sz w:val="20"/>
          <w:szCs w:val="20"/>
        </w:rPr>
        <w:t xml:space="preserve">Farabee, D., Zhang, S. X., &amp; Wright, B. (2014). An experimental evaluation of a nationally recognized employment-focused offender reentry program. </w:t>
      </w:r>
      <w:hyperlink r:id="rId44" w:history="1">
        <w:r w:rsidRPr="00A06C12">
          <w:rPr>
            <w:rStyle w:val="Hyperlink"/>
            <w:rFonts w:ascii="Arial" w:hAnsi="Arial" w:cs="Arial"/>
            <w:i/>
            <w:iCs/>
            <w:sz w:val="20"/>
            <w:szCs w:val="20"/>
          </w:rPr>
          <w:t>Journal of Experimental Criminology</w:t>
        </w:r>
        <w:r w:rsidRPr="00A06C12">
          <w:rPr>
            <w:rStyle w:val="Hyperlink"/>
            <w:rFonts w:ascii="Arial" w:hAnsi="Arial" w:cs="Arial"/>
            <w:sz w:val="20"/>
            <w:szCs w:val="20"/>
          </w:rPr>
          <w:t xml:space="preserve">, </w:t>
        </w:r>
        <w:r w:rsidR="008A0F0C" w:rsidRPr="00A06C12">
          <w:rPr>
            <w:rStyle w:val="Hyperlink"/>
            <w:rFonts w:ascii="Arial" w:hAnsi="Arial" w:cs="Arial"/>
            <w:i/>
            <w:sz w:val="20"/>
            <w:szCs w:val="20"/>
          </w:rPr>
          <w:t>10</w:t>
        </w:r>
        <w:r w:rsidR="008A0F0C" w:rsidRPr="00A06C12">
          <w:rPr>
            <w:rStyle w:val="Hyperlink"/>
            <w:rFonts w:ascii="Arial" w:hAnsi="Arial" w:cs="Arial"/>
            <w:sz w:val="20"/>
            <w:szCs w:val="20"/>
          </w:rPr>
          <w:t>(3)</w:t>
        </w:r>
        <w:r w:rsidRPr="00A06C12">
          <w:rPr>
            <w:rStyle w:val="Hyperlink"/>
            <w:rFonts w:ascii="Arial" w:hAnsi="Arial" w:cs="Arial"/>
            <w:sz w:val="20"/>
            <w:szCs w:val="20"/>
          </w:rPr>
          <w:t xml:space="preserve">, </w:t>
        </w:r>
        <w:r w:rsidR="008A0F0C" w:rsidRPr="00A06C12">
          <w:rPr>
            <w:rStyle w:val="Hyperlink"/>
            <w:rFonts w:ascii="Arial" w:hAnsi="Arial" w:cs="Arial"/>
            <w:sz w:val="20"/>
            <w:szCs w:val="20"/>
          </w:rPr>
          <w:t>309-322</w:t>
        </w:r>
      </w:hyperlink>
      <w:r w:rsidRPr="00FD5FF1">
        <w:rPr>
          <w:rFonts w:ascii="Arial" w:hAnsi="Arial" w:cs="Arial"/>
          <w:color w:val="222222"/>
          <w:sz w:val="20"/>
          <w:szCs w:val="20"/>
        </w:rPr>
        <w:t xml:space="preserve">. </w:t>
      </w:r>
      <w:proofErr w:type="spellStart"/>
      <w:r w:rsidR="00BE5F99">
        <w:rPr>
          <w:rFonts w:ascii="Arial" w:hAnsi="Arial" w:cs="Arial"/>
          <w:color w:val="222222"/>
          <w:sz w:val="20"/>
          <w:szCs w:val="20"/>
        </w:rPr>
        <w:t>Doi</w:t>
      </w:r>
      <w:proofErr w:type="spellEnd"/>
      <w:r w:rsidR="00BE5F99">
        <w:rPr>
          <w:rFonts w:ascii="Arial" w:hAnsi="Arial" w:cs="Arial"/>
          <w:color w:val="222222"/>
          <w:sz w:val="20"/>
          <w:szCs w:val="20"/>
        </w:rPr>
        <w:t>:</w:t>
      </w:r>
      <w:r w:rsidRPr="00FD5FF1">
        <w:rPr>
          <w:rFonts w:ascii="Arial" w:hAnsi="Arial" w:cs="Arial"/>
          <w:color w:val="222222"/>
          <w:sz w:val="20"/>
          <w:szCs w:val="20"/>
        </w:rPr>
        <w:t xml:space="preserve"> 10.1007/s11292-014-9201-z</w:t>
      </w:r>
    </w:p>
    <w:p w:rsidR="00EA3AFC" w:rsidRPr="00FD5FF1" w:rsidRDefault="00EA3AFC" w:rsidP="00FD5FF1">
      <w:pPr>
        <w:shd w:val="clear" w:color="auto" w:fill="FFFFFF"/>
        <w:spacing w:line="360" w:lineRule="auto"/>
        <w:ind w:left="720" w:hanging="720"/>
        <w:rPr>
          <w:rFonts w:ascii="Arial" w:hAnsi="Arial" w:cs="Arial"/>
          <w:color w:val="000000" w:themeColor="text1"/>
          <w:sz w:val="20"/>
          <w:szCs w:val="20"/>
        </w:rPr>
      </w:pPr>
      <w:r w:rsidRPr="00FD5FF1">
        <w:rPr>
          <w:rFonts w:ascii="Arial" w:hAnsi="Arial" w:cs="Arial"/>
          <w:color w:val="000000" w:themeColor="text1"/>
          <w:sz w:val="20"/>
          <w:szCs w:val="20"/>
        </w:rPr>
        <w:t xml:space="preserve">Fletcher, J.B., &amp; Reback, C.J. (2013). Antisocial personality disorder predicts methamphetamine treatment outcomes in homeless, substance-dependent men who have sex with men. </w:t>
      </w:r>
      <w:hyperlink r:id="rId45" w:history="1">
        <w:r w:rsidRPr="00FD5FF1">
          <w:rPr>
            <w:rStyle w:val="Hyperlink"/>
            <w:rFonts w:ascii="Arial" w:hAnsi="Arial" w:cs="Arial"/>
            <w:i/>
            <w:sz w:val="20"/>
            <w:szCs w:val="20"/>
          </w:rPr>
          <w:t>Journal of Substance Abuse Treatment, 45</w:t>
        </w:r>
        <w:r w:rsidRPr="00FD5FF1">
          <w:rPr>
            <w:rStyle w:val="Hyperlink"/>
            <w:rFonts w:ascii="Arial" w:hAnsi="Arial" w:cs="Arial"/>
            <w:sz w:val="20"/>
            <w:szCs w:val="20"/>
          </w:rPr>
          <w:t>(3), 266-272</w:t>
        </w:r>
      </w:hyperlink>
      <w:r w:rsidRPr="00FD5FF1">
        <w:rPr>
          <w:rFonts w:ascii="Arial" w:hAnsi="Arial" w:cs="Arial"/>
          <w:color w:val="000000" w:themeColor="text1"/>
          <w:sz w:val="20"/>
          <w:szCs w:val="20"/>
        </w:rPr>
        <w:t>.  PMCID: PMC3714361</w:t>
      </w:r>
    </w:p>
    <w:p w:rsidR="00AB524D" w:rsidRPr="00FD5FF1" w:rsidRDefault="00AB524D"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Fletcher, J.B., </w:t>
      </w:r>
      <w:proofErr w:type="spellStart"/>
      <w:r w:rsidRPr="00FD5FF1">
        <w:rPr>
          <w:rFonts w:ascii="Arial" w:hAnsi="Arial" w:cs="Arial"/>
        </w:rPr>
        <w:t>Dierst</w:t>
      </w:r>
      <w:proofErr w:type="spellEnd"/>
      <w:r w:rsidRPr="00FD5FF1">
        <w:rPr>
          <w:rFonts w:ascii="Arial" w:hAnsi="Arial" w:cs="Arial"/>
        </w:rPr>
        <w:t xml:space="preserve">-Davies, R., &amp; Reback, C.J. (2014). Contingency management voucher redemption as an indicator of delayed gratification. </w:t>
      </w:r>
      <w:hyperlink r:id="rId46" w:history="1">
        <w:r w:rsidRPr="00FD5FF1">
          <w:rPr>
            <w:rStyle w:val="Hyperlink"/>
            <w:rFonts w:ascii="Arial" w:hAnsi="Arial" w:cs="Arial"/>
            <w:i/>
          </w:rPr>
          <w:t>Journal of Substance Abuse Treatment, 47</w:t>
        </w:r>
        <w:r w:rsidRPr="00FD5FF1">
          <w:rPr>
            <w:rStyle w:val="Hyperlink"/>
            <w:rFonts w:ascii="Arial" w:hAnsi="Arial" w:cs="Arial"/>
          </w:rPr>
          <w:t>(1), 73-77</w:t>
        </w:r>
      </w:hyperlink>
      <w:r w:rsidRPr="00FD5FF1">
        <w:rPr>
          <w:rFonts w:ascii="Arial" w:hAnsi="Arial" w:cs="Arial"/>
        </w:rPr>
        <w:t>. doi:10.1016/j.jsat.2014.03.003. PMCID: PMC4012746</w:t>
      </w:r>
    </w:p>
    <w:p w:rsidR="00AB524D" w:rsidRPr="00FD5FF1" w:rsidRDefault="00AB524D"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Fletcher, J.B., </w:t>
      </w:r>
      <w:proofErr w:type="spellStart"/>
      <w:r w:rsidRPr="00FD5FF1">
        <w:rPr>
          <w:rFonts w:ascii="Arial" w:hAnsi="Arial" w:cs="Arial"/>
        </w:rPr>
        <w:t>Rusow</w:t>
      </w:r>
      <w:proofErr w:type="spellEnd"/>
      <w:r w:rsidRPr="00FD5FF1">
        <w:rPr>
          <w:rFonts w:ascii="Arial" w:hAnsi="Arial" w:cs="Arial"/>
        </w:rPr>
        <w:t xml:space="preserve">, J.A., Le, H., </w:t>
      </w:r>
      <w:proofErr w:type="spellStart"/>
      <w:r w:rsidRPr="00FD5FF1">
        <w:rPr>
          <w:rFonts w:ascii="Arial" w:hAnsi="Arial" w:cs="Arial"/>
        </w:rPr>
        <w:t>Landovitz</w:t>
      </w:r>
      <w:proofErr w:type="spellEnd"/>
      <w:r w:rsidRPr="00FD5FF1">
        <w:rPr>
          <w:rFonts w:ascii="Arial" w:hAnsi="Arial" w:cs="Arial"/>
        </w:rPr>
        <w:t xml:space="preserve">, R.J., &amp; Reback, C.J. (2013). High-risk sexual behavior is associated with post-exposure prophylaxis non-adherence among men who have sex with men enrolled in a combination prevention intervention. </w:t>
      </w:r>
      <w:hyperlink r:id="rId47" w:history="1">
        <w:r w:rsidRPr="00FD5FF1">
          <w:rPr>
            <w:rStyle w:val="Hyperlink"/>
            <w:rFonts w:ascii="Arial" w:hAnsi="Arial" w:cs="Arial"/>
            <w:i/>
          </w:rPr>
          <w:t>Journal of Sexually Transmitted Diseases</w:t>
        </w:r>
        <w:r w:rsidRPr="00FD5FF1">
          <w:rPr>
            <w:rStyle w:val="Hyperlink"/>
            <w:rFonts w:ascii="Arial" w:hAnsi="Arial" w:cs="Arial"/>
          </w:rPr>
          <w:t>, 2013, 210403</w:t>
        </w:r>
      </w:hyperlink>
      <w:r w:rsidRPr="00FD5FF1">
        <w:rPr>
          <w:rFonts w:ascii="Arial" w:hAnsi="Arial" w:cs="Arial"/>
        </w:rPr>
        <w:t xml:space="preserve">. PMCID: PMC3920980  </w:t>
      </w:r>
      <w:proofErr w:type="spellStart"/>
      <w:r w:rsidRPr="00FD5FF1">
        <w:rPr>
          <w:rFonts w:ascii="Arial" w:hAnsi="Arial" w:cs="Arial"/>
          <w:shd w:val="clear" w:color="auto" w:fill="FFFFFF"/>
        </w:rPr>
        <w:t>doi</w:t>
      </w:r>
      <w:proofErr w:type="spellEnd"/>
      <w:r w:rsidRPr="00FD5FF1">
        <w:rPr>
          <w:rFonts w:ascii="Arial" w:hAnsi="Arial" w:cs="Arial"/>
          <w:shd w:val="clear" w:color="auto" w:fill="FFFFFF"/>
        </w:rPr>
        <w:t>:  10.1155/2013/210403</w:t>
      </w:r>
    </w:p>
    <w:p w:rsidR="00EA3AFC" w:rsidRPr="00FD5FF1" w:rsidRDefault="00EA3AFC" w:rsidP="00FD5FF1">
      <w:pPr>
        <w:shd w:val="clear" w:color="auto" w:fill="FFFFFF"/>
        <w:spacing w:line="360" w:lineRule="auto"/>
        <w:ind w:left="720" w:hanging="720"/>
        <w:rPr>
          <w:rFonts w:ascii="Arial" w:hAnsi="Arial" w:cs="Arial"/>
          <w:color w:val="000000" w:themeColor="text1"/>
          <w:sz w:val="20"/>
          <w:szCs w:val="20"/>
        </w:rPr>
      </w:pPr>
      <w:r w:rsidRPr="00FD5FF1">
        <w:rPr>
          <w:rFonts w:ascii="Arial" w:hAnsi="Arial" w:cs="Arial"/>
          <w:color w:val="000000" w:themeColor="text1"/>
          <w:sz w:val="20"/>
          <w:szCs w:val="20"/>
        </w:rPr>
        <w:t xml:space="preserve">Giang, L.M., Ngoc, L.B., Hoang, V.H., </w:t>
      </w:r>
      <w:proofErr w:type="spellStart"/>
      <w:r w:rsidRPr="00FD5FF1">
        <w:rPr>
          <w:rFonts w:ascii="Arial" w:hAnsi="Arial" w:cs="Arial"/>
          <w:color w:val="000000" w:themeColor="text1"/>
          <w:sz w:val="20"/>
          <w:szCs w:val="20"/>
        </w:rPr>
        <w:t>Mulvey</w:t>
      </w:r>
      <w:proofErr w:type="spellEnd"/>
      <w:r w:rsidRPr="00FD5FF1">
        <w:rPr>
          <w:rFonts w:ascii="Arial" w:hAnsi="Arial" w:cs="Arial"/>
          <w:color w:val="000000" w:themeColor="text1"/>
          <w:sz w:val="20"/>
          <w:szCs w:val="20"/>
        </w:rPr>
        <w:t xml:space="preserve">, K., &amp; Rawson, R.A. (2013). Substance use disorders and human immunodeficiency virus in Vietnam since </w:t>
      </w:r>
      <w:proofErr w:type="spellStart"/>
      <w:r w:rsidRPr="00FD5FF1">
        <w:rPr>
          <w:rFonts w:ascii="Arial" w:hAnsi="Arial" w:cs="Arial"/>
          <w:i/>
          <w:color w:val="000000" w:themeColor="text1"/>
          <w:sz w:val="20"/>
          <w:szCs w:val="20"/>
        </w:rPr>
        <w:t>Doi</w:t>
      </w:r>
      <w:proofErr w:type="spellEnd"/>
      <w:r w:rsidRPr="00FD5FF1">
        <w:rPr>
          <w:rFonts w:ascii="Arial" w:hAnsi="Arial" w:cs="Arial"/>
          <w:i/>
          <w:color w:val="000000" w:themeColor="text1"/>
          <w:sz w:val="20"/>
          <w:szCs w:val="20"/>
        </w:rPr>
        <w:t xml:space="preserve"> </w:t>
      </w:r>
      <w:proofErr w:type="spellStart"/>
      <w:r w:rsidRPr="00FD5FF1">
        <w:rPr>
          <w:rFonts w:ascii="Arial" w:hAnsi="Arial" w:cs="Arial"/>
          <w:i/>
          <w:color w:val="000000" w:themeColor="text1"/>
          <w:sz w:val="20"/>
          <w:szCs w:val="20"/>
        </w:rPr>
        <w:t>Moi</w:t>
      </w:r>
      <w:proofErr w:type="spellEnd"/>
      <w:r w:rsidRPr="00FD5FF1">
        <w:rPr>
          <w:rFonts w:ascii="Arial" w:hAnsi="Arial" w:cs="Arial"/>
          <w:color w:val="000000" w:themeColor="text1"/>
          <w:sz w:val="20"/>
          <w:szCs w:val="20"/>
        </w:rPr>
        <w:t xml:space="preserve"> (Renovation): An overview. </w:t>
      </w:r>
      <w:hyperlink r:id="rId48" w:history="1">
        <w:r w:rsidRPr="00FD5FF1">
          <w:rPr>
            <w:rStyle w:val="Hyperlink"/>
            <w:rFonts w:ascii="Arial" w:hAnsi="Arial" w:cs="Arial"/>
            <w:i/>
            <w:sz w:val="20"/>
            <w:szCs w:val="20"/>
          </w:rPr>
          <w:t>Journal of Food and Drug Analysis, 21</w:t>
        </w:r>
        <w:r w:rsidRPr="00FD5FF1">
          <w:rPr>
            <w:rStyle w:val="Hyperlink"/>
            <w:rFonts w:ascii="Arial" w:hAnsi="Arial" w:cs="Arial"/>
            <w:sz w:val="20"/>
            <w:szCs w:val="20"/>
          </w:rPr>
          <w:t>(4), S42-S45</w:t>
        </w:r>
      </w:hyperlink>
      <w:r w:rsidRPr="00FD5FF1">
        <w:rPr>
          <w:rFonts w:ascii="Arial" w:hAnsi="Arial" w:cs="Arial"/>
          <w:sz w:val="20"/>
          <w:szCs w:val="20"/>
        </w:rPr>
        <w:t>.</w:t>
      </w:r>
      <w:r w:rsidRPr="00FD5FF1">
        <w:rPr>
          <w:rFonts w:ascii="Arial" w:hAnsi="Arial" w:cs="Arial"/>
          <w:color w:val="000000" w:themeColor="text1"/>
          <w:sz w:val="20"/>
          <w:szCs w:val="20"/>
        </w:rPr>
        <w:t xml:space="preserve">  </w:t>
      </w:r>
      <w:hyperlink r:id="rId49" w:history="1">
        <w:r w:rsidR="00A856EC" w:rsidRPr="00BC26A7">
          <w:rPr>
            <w:rStyle w:val="Hyperlink"/>
            <w:rFonts w:ascii="Arial" w:hAnsi="Arial" w:cs="Arial"/>
            <w:sz w:val="20"/>
            <w:szCs w:val="20"/>
          </w:rPr>
          <w:t>http://dx.doi.org/10.1016/j.jfda.2013.09.032</w:t>
        </w:r>
      </w:hyperlink>
      <w:r w:rsidR="00A856EC">
        <w:rPr>
          <w:rFonts w:ascii="Arial" w:hAnsi="Arial" w:cs="Arial"/>
          <w:color w:val="000000" w:themeColor="text1"/>
          <w:sz w:val="20"/>
          <w:szCs w:val="20"/>
        </w:rPr>
        <w:t xml:space="preserve"> </w:t>
      </w:r>
    </w:p>
    <w:p w:rsidR="00D025D5" w:rsidRPr="00FD5FF1" w:rsidRDefault="008F2175" w:rsidP="00FD5FF1">
      <w:pPr>
        <w:spacing w:line="360" w:lineRule="auto"/>
        <w:ind w:left="720" w:hanging="720"/>
        <w:rPr>
          <w:rFonts w:ascii="Arial" w:hAnsi="Arial" w:cs="Arial"/>
          <w:sz w:val="20"/>
          <w:szCs w:val="20"/>
        </w:rPr>
      </w:pPr>
      <w:r w:rsidRPr="00FD5FF1">
        <w:rPr>
          <w:rFonts w:ascii="Arial" w:hAnsi="Arial" w:cs="Arial"/>
          <w:sz w:val="20"/>
          <w:szCs w:val="20"/>
        </w:rPr>
        <w:t xml:space="preserve">Glasner-Edwards, S., Mooney, L., </w:t>
      </w:r>
      <w:proofErr w:type="spellStart"/>
      <w:r w:rsidRPr="00FD5FF1">
        <w:rPr>
          <w:rFonts w:ascii="Arial" w:hAnsi="Arial" w:cs="Arial"/>
          <w:sz w:val="20"/>
          <w:szCs w:val="20"/>
        </w:rPr>
        <w:t>Ang</w:t>
      </w:r>
      <w:proofErr w:type="spellEnd"/>
      <w:r w:rsidRPr="00FD5FF1">
        <w:rPr>
          <w:rFonts w:ascii="Arial" w:hAnsi="Arial" w:cs="Arial"/>
          <w:sz w:val="20"/>
          <w:szCs w:val="20"/>
        </w:rPr>
        <w:t>, A., Hillhouse, M., Rawson, R.</w:t>
      </w:r>
      <w:r w:rsidR="00D025D5" w:rsidRPr="00FD5FF1">
        <w:rPr>
          <w:rFonts w:ascii="Arial" w:hAnsi="Arial" w:cs="Arial"/>
          <w:sz w:val="20"/>
          <w:szCs w:val="20"/>
        </w:rPr>
        <w:t>, &amp; Methamphetamine Treatment Project Corporate Authors.</w:t>
      </w:r>
      <w:r w:rsidRPr="00FD5FF1">
        <w:rPr>
          <w:rFonts w:ascii="Arial" w:hAnsi="Arial" w:cs="Arial"/>
          <w:sz w:val="20"/>
          <w:szCs w:val="20"/>
        </w:rPr>
        <w:t xml:space="preserve"> (2013). Does posttraumatic stress disorder (PTSD) affect post-treatment methamphetamine use? </w:t>
      </w:r>
      <w:hyperlink r:id="rId50" w:history="1">
        <w:r w:rsidRPr="00FD5FF1">
          <w:rPr>
            <w:rStyle w:val="Hyperlink"/>
            <w:rFonts w:ascii="Arial" w:hAnsi="Arial" w:cs="Arial"/>
            <w:i/>
            <w:sz w:val="20"/>
            <w:szCs w:val="20"/>
          </w:rPr>
          <w:t>Journal of Dual Diagnosis</w:t>
        </w:r>
      </w:hyperlink>
      <w:r w:rsidR="00D025D5" w:rsidRPr="00FD5FF1">
        <w:rPr>
          <w:rFonts w:ascii="Arial" w:hAnsi="Arial" w:cs="Arial"/>
          <w:sz w:val="20"/>
          <w:szCs w:val="20"/>
        </w:rPr>
        <w:t>,</w:t>
      </w:r>
      <w:r w:rsidR="00D025D5" w:rsidRPr="00FD5FF1">
        <w:rPr>
          <w:rFonts w:ascii="Arial" w:hAnsi="Arial" w:cs="Arial"/>
          <w:i/>
          <w:sz w:val="20"/>
          <w:szCs w:val="20"/>
        </w:rPr>
        <w:t xml:space="preserve"> 9</w:t>
      </w:r>
      <w:r w:rsidR="00D025D5" w:rsidRPr="00FD5FF1">
        <w:rPr>
          <w:rFonts w:ascii="Arial" w:hAnsi="Arial" w:cs="Arial"/>
          <w:sz w:val="20"/>
          <w:szCs w:val="20"/>
        </w:rPr>
        <w:t>(2), 123-128</w:t>
      </w:r>
      <w:r w:rsidRPr="00FD5FF1">
        <w:rPr>
          <w:rFonts w:ascii="Arial" w:hAnsi="Arial" w:cs="Arial"/>
          <w:sz w:val="20"/>
          <w:szCs w:val="20"/>
        </w:rPr>
        <w:t xml:space="preserve">.  </w:t>
      </w:r>
      <w:r w:rsidR="00D025D5" w:rsidRPr="00FD5FF1">
        <w:rPr>
          <w:rFonts w:ascii="Arial" w:hAnsi="Arial" w:cs="Arial"/>
          <w:bCs/>
          <w:sz w:val="20"/>
          <w:szCs w:val="20"/>
        </w:rPr>
        <w:t>DOI:</w:t>
      </w:r>
      <w:r w:rsidR="00D025D5" w:rsidRPr="00FD5FF1">
        <w:rPr>
          <w:rFonts w:ascii="Arial" w:hAnsi="Arial" w:cs="Arial"/>
          <w:sz w:val="20"/>
          <w:szCs w:val="20"/>
        </w:rPr>
        <w:t>10.1080/15504263.2013.779157</w:t>
      </w:r>
    </w:p>
    <w:p w:rsidR="00AB524D" w:rsidRPr="00FD5FF1" w:rsidRDefault="00AB524D" w:rsidP="00FD5FF1">
      <w:pPr>
        <w:shd w:val="clear" w:color="auto" w:fill="FFFFFF"/>
        <w:spacing w:line="360" w:lineRule="auto"/>
        <w:ind w:left="720" w:hanging="720"/>
        <w:rPr>
          <w:rFonts w:ascii="Arial" w:hAnsi="Arial" w:cs="Arial"/>
          <w:color w:val="000000"/>
          <w:sz w:val="20"/>
          <w:szCs w:val="20"/>
        </w:rPr>
      </w:pPr>
      <w:r w:rsidRPr="00FD5FF1">
        <w:rPr>
          <w:rFonts w:ascii="Arial" w:hAnsi="Arial" w:cs="Arial"/>
          <w:sz w:val="20"/>
          <w:szCs w:val="20"/>
        </w:rPr>
        <w:t xml:space="preserve">Gonzales, R., </w:t>
      </w:r>
      <w:proofErr w:type="spellStart"/>
      <w:r w:rsidRPr="00FD5FF1">
        <w:rPr>
          <w:rFonts w:ascii="Arial" w:hAnsi="Arial" w:cs="Arial"/>
          <w:sz w:val="20"/>
          <w:szCs w:val="20"/>
        </w:rPr>
        <w:t>Ang</w:t>
      </w:r>
      <w:proofErr w:type="spellEnd"/>
      <w:r w:rsidRPr="00FD5FF1">
        <w:rPr>
          <w:rFonts w:ascii="Arial" w:hAnsi="Arial" w:cs="Arial"/>
          <w:sz w:val="20"/>
          <w:szCs w:val="20"/>
        </w:rPr>
        <w:t xml:space="preserve">, A., Murphy, D.A., </w:t>
      </w:r>
      <w:proofErr w:type="spellStart"/>
      <w:r w:rsidRPr="00FD5FF1">
        <w:rPr>
          <w:rFonts w:ascii="Arial" w:hAnsi="Arial" w:cs="Arial"/>
          <w:sz w:val="20"/>
          <w:szCs w:val="20"/>
        </w:rPr>
        <w:t>Glik</w:t>
      </w:r>
      <w:proofErr w:type="spellEnd"/>
      <w:r w:rsidRPr="00FD5FF1">
        <w:rPr>
          <w:rFonts w:ascii="Arial" w:hAnsi="Arial" w:cs="Arial"/>
          <w:sz w:val="20"/>
          <w:szCs w:val="20"/>
        </w:rPr>
        <w:t xml:space="preserve">, D.C., &amp; Anglin, M.D. (2014). </w:t>
      </w:r>
      <w:r w:rsidRPr="00FD5FF1">
        <w:rPr>
          <w:rFonts w:ascii="Arial" w:hAnsi="Arial" w:cs="Arial"/>
          <w:color w:val="000000"/>
          <w:sz w:val="20"/>
          <w:szCs w:val="20"/>
        </w:rPr>
        <w:t xml:space="preserve">Substance use recovery outcomes among a cohort of youth participating in a mobile-based texting aftercare pilot program. </w:t>
      </w:r>
      <w:hyperlink r:id="rId51" w:history="1">
        <w:r w:rsidRPr="00FD5FF1">
          <w:rPr>
            <w:rStyle w:val="Hyperlink"/>
            <w:rFonts w:ascii="Arial" w:hAnsi="Arial" w:cs="Arial"/>
            <w:i/>
            <w:sz w:val="20"/>
            <w:szCs w:val="20"/>
          </w:rPr>
          <w:t>Journal of Substance Abuse Treatment, 47</w:t>
        </w:r>
        <w:r w:rsidRPr="00FD5FF1">
          <w:rPr>
            <w:rStyle w:val="Hyperlink"/>
            <w:rFonts w:ascii="Arial" w:hAnsi="Arial" w:cs="Arial"/>
            <w:sz w:val="20"/>
            <w:szCs w:val="20"/>
          </w:rPr>
          <w:t>(1), 20-26</w:t>
        </w:r>
      </w:hyperlink>
      <w:r w:rsidRPr="00FD5FF1">
        <w:rPr>
          <w:rFonts w:ascii="Arial" w:hAnsi="Arial" w:cs="Arial"/>
          <w:color w:val="000000"/>
          <w:sz w:val="20"/>
          <w:szCs w:val="20"/>
        </w:rPr>
        <w:t xml:space="preserve">.   </w:t>
      </w:r>
      <w:proofErr w:type="spellStart"/>
      <w:r w:rsidRPr="00FD5FF1">
        <w:rPr>
          <w:rFonts w:ascii="Arial" w:hAnsi="Arial" w:cs="Arial"/>
          <w:color w:val="000000"/>
          <w:sz w:val="20"/>
          <w:szCs w:val="20"/>
        </w:rPr>
        <w:t>doi</w:t>
      </w:r>
      <w:proofErr w:type="spellEnd"/>
      <w:r w:rsidRPr="00FD5FF1">
        <w:rPr>
          <w:rFonts w:ascii="Arial" w:hAnsi="Arial" w:cs="Arial"/>
          <w:color w:val="000000"/>
          <w:sz w:val="20"/>
          <w:szCs w:val="20"/>
        </w:rPr>
        <w:t>: 10.1016/j.jsat.2014.01.010.   PMCID: PMC4011993</w:t>
      </w:r>
      <w:r w:rsidR="008D169F" w:rsidRPr="00FD5FF1">
        <w:rPr>
          <w:rFonts w:ascii="Arial" w:hAnsi="Arial" w:cs="Arial"/>
          <w:color w:val="000000"/>
          <w:sz w:val="20"/>
          <w:szCs w:val="20"/>
        </w:rPr>
        <w:t xml:space="preserve"> (Available July 1, 2015)</w:t>
      </w:r>
    </w:p>
    <w:p w:rsidR="00F86D96" w:rsidRDefault="00F86D96" w:rsidP="00FD5FF1">
      <w:pPr>
        <w:autoSpaceDE w:val="0"/>
        <w:autoSpaceDN w:val="0"/>
        <w:adjustRightInd w:val="0"/>
        <w:spacing w:line="360" w:lineRule="auto"/>
        <w:ind w:left="720" w:hanging="720"/>
      </w:pPr>
      <w:r w:rsidRPr="00FD5FF1">
        <w:rPr>
          <w:rFonts w:ascii="Arial" w:hAnsi="Arial" w:cs="Arial"/>
          <w:bCs/>
          <w:sz w:val="20"/>
          <w:szCs w:val="20"/>
        </w:rPr>
        <w:t xml:space="preserve">Gonzales, R., Anglin, M.D., Beattie, R., </w:t>
      </w:r>
      <w:proofErr w:type="spellStart"/>
      <w:r w:rsidRPr="00FD5FF1">
        <w:rPr>
          <w:rFonts w:ascii="Arial" w:hAnsi="Arial" w:cs="Arial"/>
          <w:bCs/>
          <w:sz w:val="20"/>
          <w:szCs w:val="20"/>
        </w:rPr>
        <w:t>Ong</w:t>
      </w:r>
      <w:proofErr w:type="spellEnd"/>
      <w:r w:rsidRPr="00FD5FF1">
        <w:rPr>
          <w:rFonts w:ascii="Arial" w:hAnsi="Arial" w:cs="Arial"/>
          <w:bCs/>
          <w:sz w:val="20"/>
          <w:szCs w:val="20"/>
        </w:rPr>
        <w:t xml:space="preserve">, C.A., &amp; </w:t>
      </w:r>
      <w:proofErr w:type="spellStart"/>
      <w:r w:rsidRPr="00FD5FF1">
        <w:rPr>
          <w:rFonts w:ascii="Arial" w:hAnsi="Arial" w:cs="Arial"/>
          <w:bCs/>
          <w:sz w:val="20"/>
          <w:szCs w:val="20"/>
        </w:rPr>
        <w:t>Glik</w:t>
      </w:r>
      <w:proofErr w:type="spellEnd"/>
      <w:r w:rsidRPr="00FD5FF1">
        <w:rPr>
          <w:rFonts w:ascii="Arial" w:hAnsi="Arial" w:cs="Arial"/>
          <w:bCs/>
          <w:sz w:val="20"/>
          <w:szCs w:val="20"/>
        </w:rPr>
        <w:t xml:space="preserve">, D.C. (2012). Perceptions of </w:t>
      </w:r>
      <w:proofErr w:type="spellStart"/>
      <w:r w:rsidRPr="00FD5FF1">
        <w:rPr>
          <w:rFonts w:ascii="Arial" w:hAnsi="Arial" w:cs="Arial"/>
          <w:bCs/>
          <w:sz w:val="20"/>
          <w:szCs w:val="20"/>
        </w:rPr>
        <w:t>chronicity</w:t>
      </w:r>
      <w:proofErr w:type="spellEnd"/>
      <w:r w:rsidRPr="00FD5FF1">
        <w:rPr>
          <w:rFonts w:ascii="Arial" w:hAnsi="Arial" w:cs="Arial"/>
          <w:bCs/>
          <w:sz w:val="20"/>
          <w:szCs w:val="20"/>
        </w:rPr>
        <w:t xml:space="preserve"> and recovery among youth in treatment for substance use problems. </w:t>
      </w:r>
      <w:hyperlink r:id="rId52" w:history="1">
        <w:r w:rsidRPr="00FD5FF1">
          <w:rPr>
            <w:rStyle w:val="Hyperlink"/>
            <w:rFonts w:ascii="Arial" w:hAnsi="Arial" w:cs="Arial"/>
            <w:bCs/>
            <w:i/>
            <w:sz w:val="20"/>
            <w:szCs w:val="20"/>
          </w:rPr>
          <w:t>Journal of Adolescent Health</w:t>
        </w:r>
      </w:hyperlink>
      <w:r w:rsidRPr="00FD5FF1">
        <w:rPr>
          <w:rFonts w:ascii="Arial" w:hAnsi="Arial" w:cs="Arial"/>
          <w:i/>
          <w:sz w:val="20"/>
          <w:szCs w:val="20"/>
        </w:rPr>
        <w:t>, 51</w:t>
      </w:r>
      <w:r w:rsidRPr="00FD5FF1">
        <w:rPr>
          <w:rFonts w:ascii="Arial" w:hAnsi="Arial" w:cs="Arial"/>
          <w:sz w:val="20"/>
          <w:szCs w:val="20"/>
        </w:rPr>
        <w:t>(2), 144-149</w:t>
      </w:r>
      <w:r w:rsidRPr="00FD5FF1">
        <w:rPr>
          <w:rFonts w:ascii="Arial" w:hAnsi="Arial" w:cs="Arial"/>
          <w:bCs/>
          <w:sz w:val="20"/>
          <w:szCs w:val="20"/>
        </w:rPr>
        <w:t xml:space="preserve">. </w:t>
      </w:r>
      <w:r w:rsidR="008A10C2" w:rsidRPr="00FD5FF1">
        <w:rPr>
          <w:rFonts w:ascii="Arial" w:hAnsi="Arial" w:cs="Arial"/>
          <w:color w:val="333333"/>
          <w:sz w:val="20"/>
          <w:szCs w:val="20"/>
          <w:shd w:val="clear" w:color="auto" w:fill="FFFFFF"/>
        </w:rPr>
        <w:t>DOI:</w:t>
      </w:r>
      <w:r w:rsidR="008A10C2" w:rsidRPr="00FD5FF1">
        <w:rPr>
          <w:rStyle w:val="apple-converted-space"/>
          <w:rFonts w:ascii="Arial" w:hAnsi="Arial" w:cs="Arial"/>
          <w:color w:val="333333"/>
          <w:sz w:val="20"/>
          <w:szCs w:val="20"/>
          <w:shd w:val="clear" w:color="auto" w:fill="FFFFFF"/>
        </w:rPr>
        <w:t> </w:t>
      </w:r>
      <w:hyperlink r:id="rId53" w:history="1">
        <w:r w:rsidR="008A10C2" w:rsidRPr="00FD5FF1">
          <w:rPr>
            <w:rStyle w:val="Hyperlink"/>
            <w:rFonts w:ascii="Arial" w:hAnsi="Arial" w:cs="Arial"/>
            <w:color w:val="336699"/>
            <w:sz w:val="20"/>
            <w:szCs w:val="20"/>
            <w:shd w:val="clear" w:color="auto" w:fill="FFFFFF"/>
          </w:rPr>
          <w:t>http://dx.doi.org/10.1016/j.jadohealth.2011.11.010</w:t>
        </w:r>
      </w:hyperlink>
    </w:p>
    <w:p w:rsidR="00BE5F99" w:rsidRPr="0095254D" w:rsidRDefault="00BE5F99" w:rsidP="00BE5F99">
      <w:pPr>
        <w:pStyle w:val="desc"/>
        <w:spacing w:before="0" w:beforeAutospacing="0" w:after="120" w:afterAutospacing="0" w:line="360" w:lineRule="auto"/>
        <w:ind w:left="720" w:hanging="720"/>
        <w:rPr>
          <w:rFonts w:ascii="Arial" w:hAnsi="Arial" w:cs="Arial"/>
          <w:sz w:val="20"/>
          <w:szCs w:val="20"/>
        </w:rPr>
      </w:pPr>
      <w:r>
        <w:rPr>
          <w:rFonts w:ascii="Arial" w:hAnsi="Arial" w:cs="Arial"/>
          <w:sz w:val="20"/>
          <w:szCs w:val="20"/>
        </w:rPr>
        <w:t>*</w:t>
      </w:r>
      <w:r w:rsidR="0095254D" w:rsidRPr="00C805D6">
        <w:rPr>
          <w:rFonts w:ascii="Arial" w:hAnsi="Arial" w:cs="Arial"/>
          <w:sz w:val="20"/>
          <w:szCs w:val="20"/>
        </w:rPr>
        <w:t xml:space="preserve">Gonzales, R., Anglin, M.D., Beattie, R., </w:t>
      </w:r>
      <w:proofErr w:type="spellStart"/>
      <w:r w:rsidR="0095254D" w:rsidRPr="00C805D6">
        <w:rPr>
          <w:rFonts w:ascii="Arial" w:hAnsi="Arial" w:cs="Arial"/>
          <w:sz w:val="20"/>
          <w:szCs w:val="20"/>
        </w:rPr>
        <w:t>Ong</w:t>
      </w:r>
      <w:proofErr w:type="spellEnd"/>
      <w:r w:rsidR="0095254D" w:rsidRPr="00C805D6">
        <w:rPr>
          <w:rFonts w:ascii="Arial" w:hAnsi="Arial" w:cs="Arial"/>
          <w:sz w:val="20"/>
          <w:szCs w:val="20"/>
        </w:rPr>
        <w:t xml:space="preserve">, C.A., &amp; </w:t>
      </w:r>
      <w:proofErr w:type="spellStart"/>
      <w:r w:rsidR="0095254D" w:rsidRPr="00C805D6">
        <w:rPr>
          <w:rFonts w:ascii="Arial" w:hAnsi="Arial" w:cs="Arial"/>
          <w:sz w:val="20"/>
          <w:szCs w:val="20"/>
        </w:rPr>
        <w:t>Glik</w:t>
      </w:r>
      <w:proofErr w:type="spellEnd"/>
      <w:r w:rsidR="0095254D" w:rsidRPr="00C805D6">
        <w:rPr>
          <w:rFonts w:ascii="Arial" w:hAnsi="Arial" w:cs="Arial"/>
          <w:sz w:val="20"/>
          <w:szCs w:val="20"/>
        </w:rPr>
        <w:t>, D.C. (2012). Understanding recovery barriers: Youth perceptions about substa</w:t>
      </w:r>
      <w:r w:rsidR="0095254D" w:rsidRPr="00651D81">
        <w:rPr>
          <w:rFonts w:ascii="Arial" w:hAnsi="Arial" w:cs="Arial"/>
          <w:sz w:val="20"/>
          <w:szCs w:val="20"/>
        </w:rPr>
        <w:t>nce use relapse.</w:t>
      </w:r>
      <w:r w:rsidR="0095254D" w:rsidRPr="00651D81">
        <w:rPr>
          <w:rStyle w:val="jrnl"/>
          <w:rFonts w:ascii="Arial" w:hAnsi="Arial" w:cs="Arial"/>
          <w:sz w:val="20"/>
          <w:szCs w:val="20"/>
        </w:rPr>
        <w:t xml:space="preserve"> </w:t>
      </w:r>
      <w:hyperlink r:id="rId54" w:history="1">
        <w:r w:rsidR="0095254D" w:rsidRPr="00651D81">
          <w:rPr>
            <w:rStyle w:val="Hyperlink"/>
            <w:rFonts w:ascii="Arial" w:hAnsi="Arial" w:cs="Arial"/>
            <w:i/>
            <w:sz w:val="20"/>
            <w:szCs w:val="20"/>
          </w:rPr>
          <w:t>American Journal of Health Behavior, 36(</w:t>
        </w:r>
        <w:r w:rsidR="0095254D" w:rsidRPr="00651D81">
          <w:rPr>
            <w:rStyle w:val="Hyperlink"/>
            <w:rFonts w:ascii="Arial" w:hAnsi="Arial" w:cs="Arial"/>
            <w:sz w:val="20"/>
            <w:szCs w:val="20"/>
          </w:rPr>
          <w:t>5), 602-614</w:t>
        </w:r>
      </w:hyperlink>
      <w:r w:rsidR="0095254D" w:rsidRPr="00651D81">
        <w:rPr>
          <w:rFonts w:ascii="Arial" w:hAnsi="Arial" w:cs="Arial"/>
          <w:sz w:val="20"/>
          <w:szCs w:val="20"/>
        </w:rPr>
        <w:t>. PM</w:t>
      </w:r>
      <w:r w:rsidRPr="00651D81">
        <w:rPr>
          <w:rFonts w:ascii="Arial" w:hAnsi="Arial" w:cs="Arial"/>
          <w:sz w:val="20"/>
          <w:szCs w:val="20"/>
        </w:rPr>
        <w:t>C</w:t>
      </w:r>
      <w:r w:rsidR="0095254D" w:rsidRPr="00651D81">
        <w:rPr>
          <w:rFonts w:ascii="Arial" w:hAnsi="Arial" w:cs="Arial"/>
          <w:sz w:val="20"/>
          <w:szCs w:val="20"/>
        </w:rPr>
        <w:t xml:space="preserve">ID: </w:t>
      </w:r>
      <w:r w:rsidRPr="00651D81">
        <w:rPr>
          <w:rFonts w:ascii="Arial" w:hAnsi="Arial" w:cs="Arial"/>
          <w:sz w:val="20"/>
          <w:szCs w:val="20"/>
        </w:rPr>
        <w:t>PMC4023909</w:t>
      </w:r>
      <w:r w:rsidR="0095254D" w:rsidRPr="00651D81">
        <w:rPr>
          <w:rFonts w:ascii="Arial" w:hAnsi="Arial" w:cs="Arial"/>
          <w:sz w:val="20"/>
          <w:szCs w:val="20"/>
        </w:rPr>
        <w:t>.</w:t>
      </w:r>
      <w:r w:rsidR="00651D81" w:rsidRPr="00651D81">
        <w:rPr>
          <w:rFonts w:ascii="Arial" w:hAnsi="Arial" w:cs="Arial"/>
          <w:sz w:val="20"/>
          <w:szCs w:val="20"/>
        </w:rPr>
        <w:t xml:space="preserve"> </w:t>
      </w:r>
      <w:proofErr w:type="spellStart"/>
      <w:r w:rsidR="00651D81" w:rsidRPr="00651D81">
        <w:rPr>
          <w:rFonts w:ascii="Arial" w:hAnsi="Arial" w:cs="Arial"/>
          <w:color w:val="000000"/>
          <w:sz w:val="20"/>
          <w:szCs w:val="20"/>
          <w:shd w:val="clear" w:color="auto" w:fill="FFFFFF"/>
        </w:rPr>
        <w:t>doi</w:t>
      </w:r>
      <w:proofErr w:type="spellEnd"/>
      <w:r w:rsidR="00651D81" w:rsidRPr="00651D81">
        <w:rPr>
          <w:rFonts w:ascii="Arial" w:hAnsi="Arial" w:cs="Arial"/>
          <w:color w:val="000000"/>
          <w:sz w:val="20"/>
          <w:szCs w:val="20"/>
          <w:shd w:val="clear" w:color="auto" w:fill="FFFFFF"/>
        </w:rPr>
        <w:t>: 10.5993/AJHB.36.5.3.</w:t>
      </w:r>
    </w:p>
    <w:p w:rsidR="00EA3AFC" w:rsidRPr="00FD5FF1" w:rsidRDefault="00EA3AFC" w:rsidP="00FD5FF1">
      <w:pPr>
        <w:shd w:val="clear" w:color="auto" w:fill="FFFFFF"/>
        <w:spacing w:line="360" w:lineRule="auto"/>
        <w:ind w:left="720" w:hanging="720"/>
        <w:outlineLvl w:val="0"/>
        <w:rPr>
          <w:rFonts w:ascii="Arial" w:hAnsi="Arial" w:cs="Arial"/>
          <w:sz w:val="20"/>
          <w:szCs w:val="20"/>
        </w:rPr>
      </w:pPr>
      <w:r w:rsidRPr="00FD5FF1">
        <w:rPr>
          <w:rFonts w:ascii="Arial" w:hAnsi="Arial" w:cs="Arial"/>
          <w:bCs/>
          <w:color w:val="000000"/>
          <w:kern w:val="36"/>
          <w:sz w:val="20"/>
          <w:szCs w:val="20"/>
        </w:rPr>
        <w:t xml:space="preserve">Gonzales, R., Anglin, M.D., &amp; </w:t>
      </w:r>
      <w:proofErr w:type="spellStart"/>
      <w:r w:rsidRPr="00FD5FF1">
        <w:rPr>
          <w:rFonts w:ascii="Arial" w:hAnsi="Arial" w:cs="Arial"/>
          <w:bCs/>
          <w:color w:val="000000"/>
          <w:kern w:val="36"/>
          <w:sz w:val="20"/>
          <w:szCs w:val="20"/>
        </w:rPr>
        <w:t>Glik</w:t>
      </w:r>
      <w:proofErr w:type="spellEnd"/>
      <w:r w:rsidRPr="00FD5FF1">
        <w:rPr>
          <w:rFonts w:ascii="Arial" w:hAnsi="Arial" w:cs="Arial"/>
          <w:bCs/>
          <w:color w:val="000000"/>
          <w:kern w:val="36"/>
          <w:sz w:val="20"/>
          <w:szCs w:val="20"/>
        </w:rPr>
        <w:t xml:space="preserve">, D.C. (2014). Exploring the feasibility of text messaging to support substance abuse recovery among youth in treatment. </w:t>
      </w:r>
      <w:hyperlink r:id="rId55" w:history="1">
        <w:r w:rsidRPr="00FD5FF1">
          <w:rPr>
            <w:rStyle w:val="Hyperlink"/>
            <w:rFonts w:ascii="Arial" w:hAnsi="Arial" w:cs="Arial"/>
            <w:bCs/>
            <w:i/>
            <w:kern w:val="36"/>
            <w:sz w:val="20"/>
            <w:szCs w:val="20"/>
          </w:rPr>
          <w:t>Health Education Research</w:t>
        </w:r>
      </w:hyperlink>
      <w:r w:rsidRPr="00FD5FF1">
        <w:rPr>
          <w:rFonts w:ascii="Arial" w:hAnsi="Arial" w:cs="Arial"/>
          <w:sz w:val="20"/>
          <w:szCs w:val="20"/>
        </w:rPr>
        <w:t xml:space="preserve">, </w:t>
      </w:r>
      <w:r w:rsidRPr="00FD5FF1">
        <w:rPr>
          <w:rFonts w:ascii="Arial" w:hAnsi="Arial" w:cs="Arial"/>
          <w:i/>
          <w:sz w:val="20"/>
          <w:szCs w:val="20"/>
        </w:rPr>
        <w:t>29</w:t>
      </w:r>
      <w:r w:rsidRPr="00FD5FF1">
        <w:rPr>
          <w:rFonts w:ascii="Arial" w:hAnsi="Arial" w:cs="Arial"/>
          <w:sz w:val="20"/>
          <w:szCs w:val="20"/>
        </w:rPr>
        <w:t>(1), 13-22. PMCID: PMC3894666 (Available Feb. 1, 2015)</w:t>
      </w:r>
    </w:p>
    <w:p w:rsidR="00AB524D" w:rsidRPr="00FD5FF1" w:rsidRDefault="00AB524D" w:rsidP="00FD5FF1">
      <w:pPr>
        <w:shd w:val="clear" w:color="auto" w:fill="FFFFFF"/>
        <w:spacing w:line="360" w:lineRule="auto"/>
        <w:ind w:left="720" w:hanging="720"/>
        <w:rPr>
          <w:rFonts w:ascii="Arial" w:hAnsi="Arial" w:cs="Arial"/>
          <w:sz w:val="20"/>
          <w:szCs w:val="20"/>
        </w:rPr>
      </w:pPr>
      <w:r w:rsidRPr="00FD5FF1">
        <w:rPr>
          <w:rFonts w:ascii="Arial" w:hAnsi="Arial" w:cs="Arial"/>
          <w:bCs/>
          <w:color w:val="000000"/>
          <w:kern w:val="36"/>
          <w:sz w:val="20"/>
          <w:szCs w:val="20"/>
        </w:rPr>
        <w:t xml:space="preserve">Gonzales, R., Anglin, M.D., </w:t>
      </w:r>
      <w:proofErr w:type="spellStart"/>
      <w:r w:rsidRPr="00FD5FF1">
        <w:rPr>
          <w:rFonts w:ascii="Arial" w:hAnsi="Arial" w:cs="Arial"/>
          <w:bCs/>
          <w:color w:val="000000"/>
          <w:kern w:val="36"/>
          <w:sz w:val="20"/>
          <w:szCs w:val="20"/>
        </w:rPr>
        <w:t>Glik</w:t>
      </w:r>
      <w:proofErr w:type="spellEnd"/>
      <w:r w:rsidRPr="00FD5FF1">
        <w:rPr>
          <w:rFonts w:ascii="Arial" w:hAnsi="Arial" w:cs="Arial"/>
          <w:bCs/>
          <w:color w:val="000000"/>
          <w:kern w:val="36"/>
          <w:sz w:val="20"/>
          <w:szCs w:val="20"/>
        </w:rPr>
        <w:t xml:space="preserve">, D.C., &amp; </w:t>
      </w:r>
      <w:proofErr w:type="spellStart"/>
      <w:r w:rsidRPr="00FD5FF1">
        <w:rPr>
          <w:rFonts w:ascii="Arial" w:hAnsi="Arial" w:cs="Arial"/>
          <w:bCs/>
          <w:color w:val="000000"/>
          <w:kern w:val="36"/>
          <w:sz w:val="20"/>
          <w:szCs w:val="20"/>
        </w:rPr>
        <w:t>Zavalza</w:t>
      </w:r>
      <w:proofErr w:type="spellEnd"/>
      <w:r w:rsidRPr="00FD5FF1">
        <w:rPr>
          <w:rFonts w:ascii="Arial" w:hAnsi="Arial" w:cs="Arial"/>
          <w:bCs/>
          <w:color w:val="000000"/>
          <w:kern w:val="36"/>
          <w:sz w:val="20"/>
          <w:szCs w:val="20"/>
        </w:rPr>
        <w:t>, C. (2013). Perceptions about recovery needs and drug-avoidance recovery behaviors among youth in substance abuse treatment.</w:t>
      </w:r>
      <w:r w:rsidRPr="00FD5FF1">
        <w:rPr>
          <w:rFonts w:ascii="Arial" w:hAnsi="Arial" w:cs="Arial"/>
          <w:sz w:val="20"/>
          <w:szCs w:val="20"/>
        </w:rPr>
        <w:t xml:space="preserve"> </w:t>
      </w:r>
      <w:hyperlink r:id="rId56" w:history="1">
        <w:r w:rsidRPr="00FD5FF1">
          <w:rPr>
            <w:rStyle w:val="Hyperlink"/>
            <w:rFonts w:ascii="Arial" w:hAnsi="Arial" w:cs="Arial"/>
            <w:i/>
            <w:sz w:val="20"/>
            <w:szCs w:val="20"/>
          </w:rPr>
          <w:t>Journal of Psychoactive Drugs, 45</w:t>
        </w:r>
        <w:r w:rsidRPr="00FD5FF1">
          <w:rPr>
            <w:rStyle w:val="Hyperlink"/>
            <w:rFonts w:ascii="Arial" w:hAnsi="Arial" w:cs="Arial"/>
            <w:sz w:val="20"/>
            <w:szCs w:val="20"/>
          </w:rPr>
          <w:t>(4), 297-303</w:t>
        </w:r>
      </w:hyperlink>
      <w:r w:rsidRPr="00FD5FF1">
        <w:rPr>
          <w:rFonts w:ascii="Arial" w:hAnsi="Arial" w:cs="Arial"/>
          <w:sz w:val="20"/>
          <w:szCs w:val="20"/>
        </w:rPr>
        <w:t>. PM</w:t>
      </w:r>
      <w:r w:rsidR="008A10C2" w:rsidRPr="00FD5FF1">
        <w:rPr>
          <w:rFonts w:ascii="Arial" w:hAnsi="Arial" w:cs="Arial"/>
          <w:sz w:val="20"/>
          <w:szCs w:val="20"/>
        </w:rPr>
        <w:t>C</w:t>
      </w:r>
      <w:r w:rsidRPr="00FD5FF1">
        <w:rPr>
          <w:rFonts w:ascii="Arial" w:hAnsi="Arial" w:cs="Arial"/>
          <w:sz w:val="20"/>
          <w:szCs w:val="20"/>
        </w:rPr>
        <w:t xml:space="preserve">ID: </w:t>
      </w:r>
      <w:r w:rsidR="008A10C2" w:rsidRPr="00FD5FF1">
        <w:rPr>
          <w:rFonts w:ascii="Arial" w:hAnsi="Arial" w:cs="Arial"/>
          <w:sz w:val="20"/>
          <w:szCs w:val="20"/>
        </w:rPr>
        <w:t>PMC4018414</w:t>
      </w:r>
    </w:p>
    <w:p w:rsidR="00AB524D" w:rsidRPr="00425656" w:rsidRDefault="00AB524D" w:rsidP="00425656">
      <w:pPr>
        <w:spacing w:line="360" w:lineRule="auto"/>
        <w:ind w:left="720" w:hanging="720"/>
        <w:rPr>
          <w:rFonts w:ascii="Arial" w:hAnsi="Arial" w:cs="Arial"/>
          <w:sz w:val="20"/>
          <w:szCs w:val="20"/>
        </w:rPr>
      </w:pPr>
      <w:r w:rsidRPr="00FD5FF1">
        <w:rPr>
          <w:rFonts w:ascii="Arial" w:hAnsi="Arial" w:cs="Arial"/>
          <w:sz w:val="20"/>
          <w:szCs w:val="20"/>
        </w:rPr>
        <w:t>Gonzales, R., Brecht, L., &amp; Rawson, R.A. (2013). Adolescent subs</w:t>
      </w:r>
      <w:r w:rsidR="00E1387F">
        <w:rPr>
          <w:rFonts w:ascii="Arial" w:hAnsi="Arial" w:cs="Arial"/>
          <w:sz w:val="20"/>
          <w:szCs w:val="20"/>
        </w:rPr>
        <w:t xml:space="preserve">tance abuse treatment outcomes. </w:t>
      </w:r>
      <w:r w:rsidRPr="00FD5FF1">
        <w:rPr>
          <w:rFonts w:ascii="Arial" w:hAnsi="Arial" w:cs="Arial"/>
          <w:sz w:val="20"/>
          <w:szCs w:val="20"/>
        </w:rPr>
        <w:t xml:space="preserve"> In R. </w:t>
      </w:r>
      <w:proofErr w:type="spellStart"/>
      <w:r w:rsidRPr="00FD5FF1">
        <w:rPr>
          <w:rFonts w:ascii="Arial" w:hAnsi="Arial" w:cs="Arial"/>
          <w:sz w:val="20"/>
          <w:szCs w:val="20"/>
        </w:rPr>
        <w:t>Rosne</w:t>
      </w:r>
      <w:r w:rsidRPr="00425656">
        <w:rPr>
          <w:rFonts w:ascii="Arial" w:hAnsi="Arial" w:cs="Arial"/>
          <w:sz w:val="20"/>
          <w:szCs w:val="20"/>
        </w:rPr>
        <w:t>r</w:t>
      </w:r>
      <w:proofErr w:type="spellEnd"/>
      <w:r w:rsidRPr="00425656">
        <w:rPr>
          <w:rFonts w:ascii="Arial" w:hAnsi="Arial" w:cs="Arial"/>
          <w:sz w:val="20"/>
          <w:szCs w:val="20"/>
        </w:rPr>
        <w:t xml:space="preserve"> (Ed.), </w:t>
      </w:r>
      <w:r w:rsidRPr="00425656">
        <w:rPr>
          <w:rFonts w:ascii="Arial" w:hAnsi="Arial" w:cs="Arial"/>
          <w:i/>
          <w:sz w:val="20"/>
          <w:szCs w:val="20"/>
        </w:rPr>
        <w:t>Clinical handbook of adolescent</w:t>
      </w:r>
      <w:r w:rsidRPr="00425656">
        <w:rPr>
          <w:rFonts w:ascii="Arial" w:hAnsi="Arial" w:cs="Arial"/>
          <w:sz w:val="20"/>
          <w:szCs w:val="20"/>
        </w:rPr>
        <w:t xml:space="preserve"> </w:t>
      </w:r>
      <w:r w:rsidRPr="00425656">
        <w:rPr>
          <w:rFonts w:ascii="Arial" w:hAnsi="Arial" w:cs="Arial"/>
          <w:i/>
          <w:sz w:val="20"/>
          <w:szCs w:val="20"/>
        </w:rPr>
        <w:t>addiction</w:t>
      </w:r>
      <w:r w:rsidR="00E1387F" w:rsidRPr="00425656">
        <w:rPr>
          <w:rFonts w:ascii="Arial" w:hAnsi="Arial" w:cs="Arial"/>
          <w:sz w:val="20"/>
          <w:szCs w:val="20"/>
        </w:rPr>
        <w:t xml:space="preserve"> (pp. 267-271). </w:t>
      </w:r>
      <w:r w:rsidRPr="00425656">
        <w:rPr>
          <w:rFonts w:ascii="Arial" w:hAnsi="Arial" w:cs="Arial"/>
          <w:sz w:val="20"/>
          <w:szCs w:val="20"/>
        </w:rPr>
        <w:t xml:space="preserve"> Oxford, UK: Wiley-Blackwell.  </w:t>
      </w:r>
    </w:p>
    <w:p w:rsidR="003F7993" w:rsidRPr="00425656" w:rsidRDefault="003F7993" w:rsidP="00425656">
      <w:pPr>
        <w:spacing w:line="360" w:lineRule="auto"/>
        <w:ind w:left="720" w:hanging="720"/>
        <w:rPr>
          <w:rFonts w:ascii="Arial" w:hAnsi="Arial" w:cs="Arial"/>
          <w:color w:val="000000"/>
          <w:sz w:val="20"/>
          <w:szCs w:val="20"/>
        </w:rPr>
      </w:pPr>
      <w:r w:rsidRPr="00425656">
        <w:rPr>
          <w:rFonts w:ascii="Arial" w:hAnsi="Arial" w:cs="Arial"/>
          <w:color w:val="000000"/>
          <w:sz w:val="20"/>
          <w:szCs w:val="20"/>
        </w:rPr>
        <w:t xml:space="preserve">Grella, C.E. (2013). Gender-responsive treatment approaches for women with substance use disorders.  In A. </w:t>
      </w:r>
      <w:proofErr w:type="spellStart"/>
      <w:r w:rsidRPr="00425656">
        <w:rPr>
          <w:rFonts w:ascii="Arial" w:hAnsi="Arial" w:cs="Arial"/>
          <w:color w:val="000000"/>
          <w:sz w:val="20"/>
          <w:szCs w:val="20"/>
        </w:rPr>
        <w:t>Liquori</w:t>
      </w:r>
      <w:proofErr w:type="spellEnd"/>
      <w:r w:rsidRPr="00425656">
        <w:rPr>
          <w:rFonts w:ascii="Arial" w:hAnsi="Arial" w:cs="Arial"/>
          <w:color w:val="000000"/>
          <w:sz w:val="20"/>
          <w:szCs w:val="20"/>
        </w:rPr>
        <w:t xml:space="preserve"> O’Neil &amp; J. Lucas (Eds.),</w:t>
      </w:r>
      <w:r w:rsidRPr="00425656">
        <w:rPr>
          <w:rStyle w:val="apple-converted-space"/>
          <w:rFonts w:ascii="Arial" w:hAnsi="Arial" w:cs="Arial"/>
          <w:color w:val="000000"/>
          <w:sz w:val="20"/>
          <w:szCs w:val="20"/>
        </w:rPr>
        <w:t> </w:t>
      </w:r>
      <w:r w:rsidRPr="00425656">
        <w:rPr>
          <w:rFonts w:ascii="Arial" w:hAnsi="Arial" w:cs="Arial"/>
          <w:i/>
          <w:iCs/>
          <w:color w:val="000000"/>
          <w:sz w:val="20"/>
          <w:szCs w:val="20"/>
        </w:rPr>
        <w:t>DAWN Drugs and Alco</w:t>
      </w:r>
      <w:r w:rsidR="00425656">
        <w:rPr>
          <w:rFonts w:ascii="Arial" w:hAnsi="Arial" w:cs="Arial"/>
          <w:i/>
          <w:iCs/>
          <w:color w:val="000000"/>
          <w:sz w:val="20"/>
          <w:szCs w:val="20"/>
        </w:rPr>
        <w:t>hol Women Network: Promoting a gender responsive approach to drug a</w:t>
      </w:r>
      <w:r w:rsidRPr="00425656">
        <w:rPr>
          <w:rFonts w:ascii="Arial" w:hAnsi="Arial" w:cs="Arial"/>
          <w:i/>
          <w:iCs/>
          <w:color w:val="000000"/>
          <w:sz w:val="20"/>
          <w:szCs w:val="20"/>
        </w:rPr>
        <w:t>ddiction</w:t>
      </w:r>
      <w:r w:rsidR="00B26202">
        <w:rPr>
          <w:rFonts w:ascii="Arial" w:hAnsi="Arial" w:cs="Arial"/>
          <w:i/>
          <w:iCs/>
          <w:color w:val="000000"/>
          <w:sz w:val="20"/>
          <w:szCs w:val="20"/>
        </w:rPr>
        <w:t xml:space="preserve"> </w:t>
      </w:r>
      <w:r w:rsidR="00B26202" w:rsidRPr="00B26202">
        <w:rPr>
          <w:rFonts w:ascii="Arial" w:hAnsi="Arial" w:cs="Arial"/>
          <w:iCs/>
          <w:color w:val="000000"/>
          <w:sz w:val="20"/>
          <w:szCs w:val="20"/>
        </w:rPr>
        <w:t>(pp. 155-190)</w:t>
      </w:r>
      <w:r w:rsidRPr="00425656">
        <w:rPr>
          <w:rFonts w:ascii="Arial" w:hAnsi="Arial" w:cs="Arial"/>
          <w:i/>
          <w:iCs/>
          <w:color w:val="000000"/>
          <w:sz w:val="20"/>
          <w:szCs w:val="20"/>
        </w:rPr>
        <w:t>.</w:t>
      </w:r>
      <w:r w:rsidRPr="00425656">
        <w:rPr>
          <w:rFonts w:ascii="Arial" w:hAnsi="Arial" w:cs="Arial"/>
          <w:color w:val="000000"/>
          <w:sz w:val="20"/>
          <w:szCs w:val="20"/>
        </w:rPr>
        <w:t xml:space="preserve"> Turin</w:t>
      </w:r>
      <w:r w:rsidR="00425656">
        <w:rPr>
          <w:rFonts w:ascii="Arial" w:hAnsi="Arial" w:cs="Arial"/>
          <w:color w:val="000000"/>
          <w:sz w:val="20"/>
          <w:szCs w:val="20"/>
        </w:rPr>
        <w:t>,</w:t>
      </w:r>
      <w:r w:rsidRPr="00425656">
        <w:rPr>
          <w:rFonts w:ascii="Arial" w:hAnsi="Arial" w:cs="Arial"/>
          <w:color w:val="000000"/>
          <w:sz w:val="20"/>
          <w:szCs w:val="20"/>
        </w:rPr>
        <w:t xml:space="preserve"> Italy: United Nations Interregional Crime and Justice Research Institute (UNICRI Publication no. 104)</w:t>
      </w:r>
      <w:r w:rsidR="00B26202">
        <w:rPr>
          <w:rFonts w:ascii="Arial" w:hAnsi="Arial" w:cs="Arial"/>
          <w:color w:val="000000"/>
          <w:sz w:val="20"/>
          <w:szCs w:val="20"/>
        </w:rPr>
        <w:t>.</w:t>
      </w:r>
    </w:p>
    <w:p w:rsidR="00AB524D" w:rsidRPr="00FD5FF1" w:rsidRDefault="0010747F" w:rsidP="00425656">
      <w:pPr>
        <w:spacing w:line="360" w:lineRule="auto"/>
        <w:ind w:left="720" w:hanging="720"/>
        <w:rPr>
          <w:rFonts w:ascii="Arial" w:hAnsi="Arial" w:cs="Arial"/>
          <w:color w:val="000000"/>
          <w:sz w:val="20"/>
          <w:szCs w:val="20"/>
        </w:rPr>
      </w:pPr>
      <w:r w:rsidRPr="00425656">
        <w:rPr>
          <w:rFonts w:ascii="Arial" w:hAnsi="Arial" w:cs="Arial"/>
          <w:color w:val="000000"/>
          <w:sz w:val="20"/>
          <w:szCs w:val="20"/>
        </w:rPr>
        <w:t xml:space="preserve">Grella, C. (2013).  Gender-specific treatments for substance use disorders.  In P.M. Miller (Ed.), </w:t>
      </w:r>
      <w:r w:rsidR="00D025D5" w:rsidRPr="00425656">
        <w:rPr>
          <w:rFonts w:ascii="Arial" w:hAnsi="Arial" w:cs="Arial"/>
          <w:i/>
          <w:color w:val="000000"/>
          <w:sz w:val="20"/>
          <w:szCs w:val="20"/>
        </w:rPr>
        <w:t>Interventions for addiction:  Comprehensive addictive behaviors and d</w:t>
      </w:r>
      <w:r w:rsidRPr="00425656">
        <w:rPr>
          <w:rFonts w:ascii="Arial" w:hAnsi="Arial" w:cs="Arial"/>
          <w:i/>
          <w:color w:val="000000"/>
          <w:sz w:val="20"/>
          <w:szCs w:val="20"/>
        </w:rPr>
        <w:t xml:space="preserve">isorders </w:t>
      </w:r>
      <w:r w:rsidR="00E1387F" w:rsidRPr="00425656">
        <w:rPr>
          <w:rFonts w:ascii="Arial" w:hAnsi="Arial" w:cs="Arial"/>
          <w:color w:val="000000"/>
          <w:sz w:val="20"/>
          <w:szCs w:val="20"/>
        </w:rPr>
        <w:t xml:space="preserve">(pp. 177-185).  </w:t>
      </w:r>
      <w:r w:rsidRPr="00425656">
        <w:rPr>
          <w:rFonts w:ascii="Arial" w:hAnsi="Arial" w:cs="Arial"/>
          <w:color w:val="000000"/>
          <w:sz w:val="20"/>
          <w:szCs w:val="20"/>
        </w:rPr>
        <w:t>San Diego: Elsevier Inc</w:t>
      </w:r>
      <w:r w:rsidRPr="00FD5FF1">
        <w:rPr>
          <w:rFonts w:ascii="Arial" w:hAnsi="Arial" w:cs="Arial"/>
          <w:color w:val="000000"/>
          <w:sz w:val="20"/>
          <w:szCs w:val="20"/>
        </w:rPr>
        <w:t>., Academic Press.   </w:t>
      </w:r>
    </w:p>
    <w:p w:rsidR="00AB524D" w:rsidRPr="00FD5FF1" w:rsidRDefault="00AB524D" w:rsidP="00FD5FF1">
      <w:pPr>
        <w:spacing w:line="360" w:lineRule="auto"/>
        <w:ind w:left="720" w:hanging="720"/>
        <w:rPr>
          <w:rFonts w:ascii="Arial" w:hAnsi="Arial" w:cs="Arial"/>
          <w:sz w:val="20"/>
          <w:szCs w:val="20"/>
        </w:rPr>
      </w:pPr>
      <w:r w:rsidRPr="00FD5FF1">
        <w:rPr>
          <w:rFonts w:ascii="Arial" w:hAnsi="Arial" w:cs="Arial"/>
          <w:sz w:val="20"/>
          <w:szCs w:val="20"/>
        </w:rPr>
        <w:t xml:space="preserve">Grella, C. E. (2014). Where does the disease go?  Understanding the lives of addicts and the worlds they inhabit. (Review of </w:t>
      </w:r>
      <w:proofErr w:type="spellStart"/>
      <w:r w:rsidRPr="00FD5FF1">
        <w:rPr>
          <w:rFonts w:ascii="Arial" w:hAnsi="Arial" w:cs="Arial"/>
          <w:sz w:val="20"/>
          <w:szCs w:val="20"/>
        </w:rPr>
        <w:t>Raikhel</w:t>
      </w:r>
      <w:proofErr w:type="spellEnd"/>
      <w:r w:rsidRPr="00FD5FF1">
        <w:rPr>
          <w:rFonts w:ascii="Arial" w:hAnsi="Arial" w:cs="Arial"/>
          <w:sz w:val="20"/>
          <w:szCs w:val="20"/>
        </w:rPr>
        <w:t xml:space="preserve">, E., &amp; </w:t>
      </w:r>
      <w:proofErr w:type="spellStart"/>
      <w:r w:rsidRPr="00FD5FF1">
        <w:rPr>
          <w:rFonts w:ascii="Arial" w:hAnsi="Arial" w:cs="Arial"/>
          <w:sz w:val="20"/>
          <w:szCs w:val="20"/>
        </w:rPr>
        <w:t>Garriott</w:t>
      </w:r>
      <w:proofErr w:type="spellEnd"/>
      <w:r w:rsidRPr="00FD5FF1">
        <w:rPr>
          <w:rFonts w:ascii="Arial" w:hAnsi="Arial" w:cs="Arial"/>
          <w:sz w:val="20"/>
          <w:szCs w:val="20"/>
        </w:rPr>
        <w:t xml:space="preserve">, W. [Eds.] [2013]. </w:t>
      </w:r>
      <w:r w:rsidRPr="00FD5FF1">
        <w:rPr>
          <w:rFonts w:ascii="Arial" w:hAnsi="Arial" w:cs="Arial"/>
          <w:i/>
          <w:sz w:val="20"/>
          <w:szCs w:val="20"/>
        </w:rPr>
        <w:t>Addiction trajectories</w:t>
      </w:r>
      <w:r w:rsidRPr="00FD5FF1">
        <w:rPr>
          <w:rFonts w:ascii="Arial" w:hAnsi="Arial" w:cs="Arial"/>
          <w:sz w:val="20"/>
          <w:szCs w:val="20"/>
        </w:rPr>
        <w:t>.</w:t>
      </w:r>
      <w:r w:rsidRPr="00FD5FF1">
        <w:rPr>
          <w:rFonts w:ascii="Arial" w:hAnsi="Arial" w:cs="Arial"/>
          <w:b/>
          <w:sz w:val="20"/>
          <w:szCs w:val="20"/>
        </w:rPr>
        <w:t xml:space="preserve"> </w:t>
      </w:r>
      <w:r w:rsidRPr="00FD5FF1">
        <w:rPr>
          <w:rFonts w:ascii="Arial" w:hAnsi="Arial" w:cs="Arial"/>
          <w:sz w:val="20"/>
          <w:szCs w:val="20"/>
        </w:rPr>
        <w:t xml:space="preserve">Durham, NC: Duke University Press.) </w:t>
      </w:r>
      <w:hyperlink r:id="rId57" w:history="1">
        <w:r w:rsidRPr="00FD5FF1">
          <w:rPr>
            <w:rStyle w:val="Hyperlink"/>
            <w:rFonts w:ascii="Arial" w:hAnsi="Arial" w:cs="Arial"/>
            <w:i/>
            <w:sz w:val="20"/>
            <w:szCs w:val="20"/>
          </w:rPr>
          <w:t>PsycCRITIQUES, 59</w:t>
        </w:r>
        <w:r w:rsidRPr="00FD5FF1">
          <w:rPr>
            <w:rStyle w:val="Hyperlink"/>
            <w:rFonts w:ascii="Arial" w:hAnsi="Arial" w:cs="Arial"/>
            <w:sz w:val="20"/>
            <w:szCs w:val="20"/>
          </w:rPr>
          <w:t>(9), Article 5</w:t>
        </w:r>
      </w:hyperlink>
      <w:r w:rsidRPr="00FD5FF1">
        <w:rPr>
          <w:rFonts w:ascii="Arial" w:hAnsi="Arial" w:cs="Arial"/>
          <w:sz w:val="20"/>
          <w:szCs w:val="20"/>
        </w:rPr>
        <w:t>.</w:t>
      </w:r>
      <w:r w:rsidRPr="00FD5FF1">
        <w:rPr>
          <w:rFonts w:ascii="Arial" w:hAnsi="Arial" w:cs="Arial"/>
          <w:color w:val="052CAC"/>
          <w:sz w:val="20"/>
          <w:szCs w:val="20"/>
        </w:rPr>
        <w:t xml:space="preserve"> </w:t>
      </w:r>
      <w:hyperlink r:id="rId58" w:history="1">
        <w:r w:rsidRPr="00FD5FF1">
          <w:rPr>
            <w:rStyle w:val="Hyperlink"/>
            <w:rFonts w:ascii="Arial" w:hAnsi="Arial" w:cs="Arial"/>
            <w:sz w:val="20"/>
            <w:szCs w:val="20"/>
          </w:rPr>
          <w:t>http://dx.doi.org/10.1037/a0035315</w:t>
        </w:r>
      </w:hyperlink>
      <w:r w:rsidRPr="00FD5FF1">
        <w:rPr>
          <w:rFonts w:ascii="Arial" w:hAnsi="Arial" w:cs="Arial"/>
          <w:color w:val="052CAC"/>
          <w:sz w:val="20"/>
          <w:szCs w:val="20"/>
        </w:rPr>
        <w:t xml:space="preserve"> </w:t>
      </w:r>
    </w:p>
    <w:p w:rsidR="002C1841" w:rsidRPr="00FD5FF1" w:rsidRDefault="000A6561" w:rsidP="00FD5FF1">
      <w:pPr>
        <w:spacing w:line="360" w:lineRule="auto"/>
        <w:ind w:left="720" w:hanging="720"/>
        <w:rPr>
          <w:rFonts w:ascii="Arial" w:hAnsi="Arial" w:cs="Arial"/>
          <w:sz w:val="20"/>
          <w:szCs w:val="20"/>
        </w:rPr>
      </w:pPr>
      <w:r w:rsidRPr="00FD5FF1">
        <w:rPr>
          <w:rFonts w:ascii="Arial" w:hAnsi="Arial" w:cs="Arial"/>
          <w:sz w:val="20"/>
          <w:szCs w:val="20"/>
        </w:rPr>
        <w:t xml:space="preserve">Grella, C.E., </w:t>
      </w:r>
      <w:proofErr w:type="spellStart"/>
      <w:r w:rsidRPr="00FD5FF1">
        <w:rPr>
          <w:rFonts w:ascii="Arial" w:hAnsi="Arial" w:cs="Arial"/>
          <w:sz w:val="20"/>
          <w:szCs w:val="20"/>
        </w:rPr>
        <w:t>Lovinger</w:t>
      </w:r>
      <w:proofErr w:type="spellEnd"/>
      <w:r w:rsidRPr="00FD5FF1">
        <w:rPr>
          <w:rFonts w:ascii="Arial" w:hAnsi="Arial" w:cs="Arial"/>
          <w:sz w:val="20"/>
          <w:szCs w:val="20"/>
        </w:rPr>
        <w:t xml:space="preserve">, K., &amp; Warda, U.S. (2013). </w:t>
      </w:r>
      <w:r w:rsidR="00B27FB1" w:rsidRPr="00FD5FF1">
        <w:rPr>
          <w:rFonts w:ascii="Arial" w:hAnsi="Arial" w:cs="Arial"/>
          <w:bCs/>
          <w:color w:val="000000"/>
          <w:sz w:val="20"/>
          <w:szCs w:val="20"/>
        </w:rPr>
        <w:t>Relationships among t</w:t>
      </w:r>
      <w:r w:rsidRPr="00FD5FF1">
        <w:rPr>
          <w:rFonts w:ascii="Arial" w:hAnsi="Arial" w:cs="Arial"/>
          <w:bCs/>
          <w:color w:val="000000"/>
          <w:sz w:val="20"/>
          <w:szCs w:val="20"/>
        </w:rPr>
        <w:t>rauma</w:t>
      </w:r>
      <w:r w:rsidR="0096052D" w:rsidRPr="00FD5FF1">
        <w:rPr>
          <w:rFonts w:ascii="Arial" w:hAnsi="Arial" w:cs="Arial"/>
          <w:bCs/>
          <w:color w:val="000000"/>
          <w:sz w:val="20"/>
          <w:szCs w:val="20"/>
        </w:rPr>
        <w:t xml:space="preserve"> </w:t>
      </w:r>
      <w:r w:rsidR="00B27FB1" w:rsidRPr="00FD5FF1">
        <w:rPr>
          <w:rFonts w:ascii="Arial" w:hAnsi="Arial" w:cs="Arial"/>
          <w:bCs/>
          <w:color w:val="000000"/>
          <w:sz w:val="20"/>
          <w:szCs w:val="20"/>
        </w:rPr>
        <w:t>e</w:t>
      </w:r>
      <w:r w:rsidRPr="00FD5FF1">
        <w:rPr>
          <w:rFonts w:ascii="Arial" w:hAnsi="Arial" w:cs="Arial"/>
          <w:bCs/>
          <w:color w:val="000000"/>
          <w:sz w:val="20"/>
          <w:szCs w:val="20"/>
        </w:rPr>
        <w:t>xposure,</w:t>
      </w:r>
      <w:r w:rsidR="0096052D" w:rsidRPr="00FD5FF1">
        <w:rPr>
          <w:rFonts w:ascii="Arial" w:hAnsi="Arial" w:cs="Arial"/>
          <w:bCs/>
          <w:color w:val="000000"/>
          <w:sz w:val="20"/>
          <w:szCs w:val="20"/>
        </w:rPr>
        <w:t xml:space="preserve"> </w:t>
      </w:r>
      <w:r w:rsidR="00B27FB1" w:rsidRPr="00FD5FF1">
        <w:rPr>
          <w:rFonts w:ascii="Arial" w:hAnsi="Arial" w:cs="Arial"/>
          <w:bCs/>
          <w:color w:val="000000"/>
          <w:sz w:val="20"/>
          <w:szCs w:val="20"/>
        </w:rPr>
        <w:t>familial characteristics, and PTSD: A case-control study of women in prison and in the general p</w:t>
      </w:r>
      <w:r w:rsidRPr="00FD5FF1">
        <w:rPr>
          <w:rFonts w:ascii="Arial" w:hAnsi="Arial" w:cs="Arial"/>
          <w:bCs/>
          <w:color w:val="000000"/>
          <w:sz w:val="20"/>
          <w:szCs w:val="20"/>
        </w:rPr>
        <w:t xml:space="preserve">opulation. </w:t>
      </w:r>
      <w:hyperlink r:id="rId59" w:history="1">
        <w:r w:rsidRPr="00FD5FF1">
          <w:rPr>
            <w:rStyle w:val="Hyperlink"/>
            <w:rFonts w:ascii="Arial" w:hAnsi="Arial" w:cs="Arial"/>
            <w:bCs/>
            <w:i/>
            <w:sz w:val="20"/>
            <w:szCs w:val="20"/>
          </w:rPr>
          <w:t>Women &amp; Criminal Justice, 23</w:t>
        </w:r>
        <w:r w:rsidRPr="00FD5FF1">
          <w:rPr>
            <w:rStyle w:val="Hyperlink"/>
            <w:rFonts w:ascii="Arial" w:hAnsi="Arial" w:cs="Arial"/>
            <w:bCs/>
            <w:sz w:val="20"/>
            <w:szCs w:val="20"/>
          </w:rPr>
          <w:t>(1), 63-79</w:t>
        </w:r>
      </w:hyperlink>
      <w:r w:rsidRPr="00FD5FF1">
        <w:rPr>
          <w:rFonts w:ascii="Arial" w:hAnsi="Arial" w:cs="Arial"/>
          <w:bCs/>
          <w:color w:val="000000"/>
          <w:sz w:val="20"/>
          <w:szCs w:val="20"/>
        </w:rPr>
        <w:t>.</w:t>
      </w:r>
      <w:r w:rsidR="002C1841" w:rsidRPr="00FD5FF1">
        <w:rPr>
          <w:rFonts w:ascii="Arial" w:hAnsi="Arial" w:cs="Arial"/>
          <w:bCs/>
          <w:color w:val="000000"/>
          <w:sz w:val="20"/>
          <w:szCs w:val="20"/>
        </w:rPr>
        <w:t xml:space="preserve"> </w:t>
      </w:r>
      <w:r w:rsidR="002C1841" w:rsidRPr="00FD5FF1">
        <w:rPr>
          <w:rFonts w:ascii="Arial" w:hAnsi="Arial" w:cs="Arial"/>
          <w:bCs/>
          <w:sz w:val="20"/>
          <w:szCs w:val="20"/>
        </w:rPr>
        <w:t>DOI:</w:t>
      </w:r>
      <w:r w:rsidR="002C1841" w:rsidRPr="00FD5FF1">
        <w:rPr>
          <w:rFonts w:ascii="Arial" w:hAnsi="Arial" w:cs="Arial"/>
          <w:b/>
          <w:bCs/>
          <w:sz w:val="20"/>
          <w:szCs w:val="20"/>
        </w:rPr>
        <w:t xml:space="preserve"> </w:t>
      </w:r>
      <w:r w:rsidR="002C1841" w:rsidRPr="00FD5FF1">
        <w:rPr>
          <w:rFonts w:ascii="Arial" w:hAnsi="Arial" w:cs="Arial"/>
          <w:sz w:val="20"/>
          <w:szCs w:val="20"/>
        </w:rPr>
        <w:t>10.1080/08974454.2013.743376</w:t>
      </w:r>
    </w:p>
    <w:p w:rsidR="00EA3AFC" w:rsidRPr="00FD5FF1" w:rsidRDefault="00EA3AFC" w:rsidP="00FD5FF1">
      <w:pPr>
        <w:shd w:val="clear" w:color="auto" w:fill="FFFFFF"/>
        <w:spacing w:line="360" w:lineRule="auto"/>
        <w:ind w:left="720" w:hanging="720"/>
        <w:rPr>
          <w:rFonts w:ascii="Arial" w:hAnsi="Arial" w:cs="Arial"/>
          <w:color w:val="575757"/>
          <w:sz w:val="20"/>
          <w:szCs w:val="20"/>
        </w:rPr>
      </w:pPr>
      <w:r w:rsidRPr="00FD5FF1">
        <w:rPr>
          <w:rFonts w:ascii="Arial" w:hAnsi="Arial" w:cs="Arial"/>
          <w:sz w:val="20"/>
          <w:szCs w:val="20"/>
        </w:rPr>
        <w:t xml:space="preserve">Grella, C.E., &amp; Stein, J.A. (2013). Remission from substance dependence: Differences between individuals in a general population longitudinal survey who do and do not seek help. </w:t>
      </w:r>
      <w:hyperlink r:id="rId60" w:history="1">
        <w:r w:rsidRPr="00FD5FF1">
          <w:rPr>
            <w:rStyle w:val="Hyperlink"/>
            <w:rFonts w:ascii="Arial" w:hAnsi="Arial" w:cs="Arial"/>
            <w:i/>
            <w:sz w:val="20"/>
            <w:szCs w:val="20"/>
          </w:rPr>
          <w:t>Drug and Alcohol Dependence, 133</w:t>
        </w:r>
        <w:r w:rsidRPr="00FD5FF1">
          <w:rPr>
            <w:rStyle w:val="Hyperlink"/>
            <w:rFonts w:ascii="Arial" w:hAnsi="Arial" w:cs="Arial"/>
            <w:sz w:val="20"/>
            <w:szCs w:val="20"/>
          </w:rPr>
          <w:t>(1), 146-153</w:t>
        </w:r>
      </w:hyperlink>
      <w:r w:rsidRPr="00FD5FF1">
        <w:rPr>
          <w:rFonts w:ascii="Arial" w:hAnsi="Arial" w:cs="Arial"/>
          <w:sz w:val="20"/>
          <w:szCs w:val="20"/>
        </w:rPr>
        <w:t xml:space="preserve">.  </w:t>
      </w:r>
      <w:r w:rsidRPr="00FD5FF1">
        <w:rPr>
          <w:rFonts w:ascii="Arial" w:hAnsi="Arial" w:cs="Arial"/>
          <w:color w:val="000000" w:themeColor="text1"/>
          <w:sz w:val="20"/>
          <w:szCs w:val="20"/>
        </w:rPr>
        <w:t>PMCID:PMC3786033</w:t>
      </w:r>
    </w:p>
    <w:p w:rsidR="00EA3AFC" w:rsidRPr="00FD5FF1" w:rsidRDefault="00EA3AFC"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Guerrero, E.G., Campos, M., Urada, D., &amp; Yang, J.C. (2012). </w:t>
      </w:r>
      <w:r w:rsidRPr="00FD5FF1">
        <w:rPr>
          <w:rFonts w:ascii="Arial" w:hAnsi="Arial" w:cs="Arial"/>
          <w:bCs/>
          <w:color w:val="000000"/>
          <w:kern w:val="36"/>
          <w:sz w:val="20"/>
          <w:szCs w:val="20"/>
        </w:rPr>
        <w:t xml:space="preserve">Do cultural and linguistic competence matter in Latinos' completion of mandated substance abuse treatment? </w:t>
      </w:r>
      <w:hyperlink r:id="rId61" w:history="1">
        <w:r w:rsidRPr="00FD5FF1">
          <w:rPr>
            <w:rStyle w:val="Hyperlink"/>
            <w:rFonts w:ascii="Arial" w:hAnsi="Arial" w:cs="Arial"/>
            <w:bCs/>
            <w:i/>
            <w:kern w:val="36"/>
            <w:sz w:val="20"/>
            <w:szCs w:val="20"/>
          </w:rPr>
          <w:t>Substance Abuse Treatment, Prevention, and Policy,</w:t>
        </w:r>
        <w:r w:rsidRPr="00FD5FF1">
          <w:rPr>
            <w:rStyle w:val="Hyperlink"/>
            <w:rFonts w:ascii="Arial" w:hAnsi="Arial" w:cs="Arial"/>
            <w:i/>
            <w:sz w:val="20"/>
            <w:szCs w:val="20"/>
          </w:rPr>
          <w:t xml:space="preserve"> 7</w:t>
        </w:r>
        <w:r w:rsidRPr="00FD5FF1">
          <w:rPr>
            <w:rStyle w:val="Hyperlink"/>
            <w:rFonts w:ascii="Arial" w:hAnsi="Arial" w:cs="Arial"/>
            <w:sz w:val="20"/>
            <w:szCs w:val="20"/>
          </w:rPr>
          <w:t>, 34</w:t>
        </w:r>
      </w:hyperlink>
      <w:r w:rsidRPr="00FD5FF1">
        <w:rPr>
          <w:rFonts w:ascii="Arial" w:hAnsi="Arial" w:cs="Arial"/>
          <w:sz w:val="20"/>
          <w:szCs w:val="20"/>
        </w:rPr>
        <w:t>. PMCID: PMC3490725</w:t>
      </w:r>
    </w:p>
    <w:p w:rsidR="00EA3AFC" w:rsidRPr="00FD5FF1" w:rsidRDefault="00EA3AFC"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Hara, M., Huang, D.Y., Weiss, R.E., &amp; Hser, Y.I. (2013).Concurrent life-course trajectories of employment and marijuana-use: Exploring interdependence of longitudinal outcomes. </w:t>
      </w:r>
      <w:hyperlink r:id="rId62" w:history="1">
        <w:r w:rsidRPr="00FD5FF1">
          <w:rPr>
            <w:rStyle w:val="Hyperlink"/>
            <w:rFonts w:ascii="Arial" w:hAnsi="Arial" w:cs="Arial"/>
            <w:i/>
          </w:rPr>
          <w:t>Journal of Substance Abuse Treatment, 45</w:t>
        </w:r>
        <w:r w:rsidRPr="00FD5FF1">
          <w:rPr>
            <w:rStyle w:val="Hyperlink"/>
            <w:rFonts w:ascii="Arial" w:hAnsi="Arial" w:cs="Arial"/>
          </w:rPr>
          <w:t>(5), 426-432</w:t>
        </w:r>
      </w:hyperlink>
      <w:r w:rsidRPr="00FD5FF1">
        <w:rPr>
          <w:rFonts w:ascii="Arial" w:hAnsi="Arial" w:cs="Arial"/>
        </w:rPr>
        <w:t>. PMCID: PMC3773247</w:t>
      </w:r>
    </w:p>
    <w:p w:rsidR="00EA3AFC" w:rsidRPr="00FD5FF1" w:rsidRDefault="00EA3AFC" w:rsidP="00FD5FF1">
      <w:pPr>
        <w:pStyle w:val="HTMLPreformatted"/>
        <w:spacing w:line="360" w:lineRule="auto"/>
        <w:ind w:left="720" w:hanging="720"/>
        <w:rPr>
          <w:rFonts w:ascii="Arial" w:hAnsi="Arial" w:cs="Arial"/>
        </w:rPr>
      </w:pPr>
      <w:proofErr w:type="spellStart"/>
      <w:r w:rsidRPr="00FD5FF1">
        <w:rPr>
          <w:rFonts w:ascii="Arial" w:hAnsi="Arial" w:cs="Arial"/>
        </w:rPr>
        <w:t>Hasin</w:t>
      </w:r>
      <w:proofErr w:type="spellEnd"/>
      <w:r w:rsidRPr="00FD5FF1">
        <w:rPr>
          <w:rFonts w:ascii="Arial" w:hAnsi="Arial" w:cs="Arial"/>
        </w:rPr>
        <w:t xml:space="preserve">, D.S., O'Brien, C.P., </w:t>
      </w:r>
      <w:proofErr w:type="spellStart"/>
      <w:r w:rsidRPr="00FD5FF1">
        <w:rPr>
          <w:rFonts w:ascii="Arial" w:hAnsi="Arial" w:cs="Arial"/>
        </w:rPr>
        <w:t>Auriacombe</w:t>
      </w:r>
      <w:proofErr w:type="spellEnd"/>
      <w:r w:rsidRPr="00FD5FF1">
        <w:rPr>
          <w:rFonts w:ascii="Arial" w:hAnsi="Arial" w:cs="Arial"/>
        </w:rPr>
        <w:t xml:space="preserve">, M., Borges, G., </w:t>
      </w:r>
      <w:proofErr w:type="spellStart"/>
      <w:r w:rsidRPr="00FD5FF1">
        <w:rPr>
          <w:rFonts w:ascii="Arial" w:hAnsi="Arial" w:cs="Arial"/>
        </w:rPr>
        <w:t>Bucholz</w:t>
      </w:r>
      <w:proofErr w:type="spellEnd"/>
      <w:r w:rsidRPr="00FD5FF1">
        <w:rPr>
          <w:rFonts w:ascii="Arial" w:hAnsi="Arial" w:cs="Arial"/>
        </w:rPr>
        <w:t xml:space="preserve">, K., </w:t>
      </w:r>
      <w:proofErr w:type="spellStart"/>
      <w:r w:rsidRPr="00FD5FF1">
        <w:rPr>
          <w:rFonts w:ascii="Arial" w:hAnsi="Arial" w:cs="Arial"/>
        </w:rPr>
        <w:t>Budney</w:t>
      </w:r>
      <w:proofErr w:type="spellEnd"/>
      <w:r w:rsidRPr="00FD5FF1">
        <w:rPr>
          <w:rFonts w:ascii="Arial" w:hAnsi="Arial" w:cs="Arial"/>
        </w:rPr>
        <w:t xml:space="preserve">,  A., Compton, W.M., Crowley, T., Ling, W., </w:t>
      </w:r>
      <w:proofErr w:type="spellStart"/>
      <w:r w:rsidRPr="00FD5FF1">
        <w:rPr>
          <w:rFonts w:ascii="Arial" w:hAnsi="Arial" w:cs="Arial"/>
        </w:rPr>
        <w:t>Petry</w:t>
      </w:r>
      <w:proofErr w:type="spellEnd"/>
      <w:r w:rsidRPr="00FD5FF1">
        <w:rPr>
          <w:rFonts w:ascii="Arial" w:hAnsi="Arial" w:cs="Arial"/>
        </w:rPr>
        <w:t xml:space="preserve">, N.M., </w:t>
      </w:r>
      <w:proofErr w:type="spellStart"/>
      <w:r w:rsidRPr="00FD5FF1">
        <w:rPr>
          <w:rFonts w:ascii="Arial" w:hAnsi="Arial" w:cs="Arial"/>
        </w:rPr>
        <w:t>Schuckit</w:t>
      </w:r>
      <w:proofErr w:type="spellEnd"/>
      <w:r w:rsidRPr="00FD5FF1">
        <w:rPr>
          <w:rFonts w:ascii="Arial" w:hAnsi="Arial" w:cs="Arial"/>
        </w:rPr>
        <w:t xml:space="preserve">, M., &amp; Grant, B.F. (2013). DSM-5 criteria for substance use disorders: Recommendations and rationale. </w:t>
      </w:r>
      <w:hyperlink r:id="rId63" w:history="1">
        <w:r w:rsidRPr="00FD5FF1">
          <w:rPr>
            <w:rStyle w:val="Hyperlink"/>
            <w:rFonts w:ascii="Arial" w:hAnsi="Arial" w:cs="Arial"/>
            <w:i/>
          </w:rPr>
          <w:t>American Journal of Psychiatry, 170</w:t>
        </w:r>
        <w:r w:rsidRPr="00FD5FF1">
          <w:rPr>
            <w:rStyle w:val="Hyperlink"/>
            <w:rFonts w:ascii="Arial" w:hAnsi="Arial" w:cs="Arial"/>
          </w:rPr>
          <w:t>(8), 834-851</w:t>
        </w:r>
      </w:hyperlink>
      <w:r w:rsidRPr="00FD5FF1">
        <w:rPr>
          <w:rFonts w:ascii="Arial" w:hAnsi="Arial" w:cs="Arial"/>
        </w:rPr>
        <w:t>. PMCID: PMC3767415</w:t>
      </w:r>
    </w:p>
    <w:p w:rsidR="00EA3AFC" w:rsidRPr="00FD5FF1" w:rsidRDefault="00EA3AFC" w:rsidP="00FD5FF1">
      <w:pPr>
        <w:pStyle w:val="HTMLPreformatted"/>
        <w:spacing w:line="360" w:lineRule="auto"/>
        <w:ind w:left="720" w:hanging="720"/>
        <w:rPr>
          <w:rFonts w:ascii="Arial" w:hAnsi="Arial" w:cs="Arial"/>
        </w:rPr>
      </w:pPr>
      <w:r w:rsidRPr="00FD5FF1">
        <w:rPr>
          <w:rFonts w:ascii="Arial" w:hAnsi="Arial" w:cs="Arial"/>
        </w:rPr>
        <w:t xml:space="preserve">Herbeck, D.M., &amp; Brecht, M.L. (2013). Substance use and mental health characteristics associated with cognitive functioning among adults who use methamphetamine. </w:t>
      </w:r>
      <w:hyperlink r:id="rId64" w:history="1">
        <w:r w:rsidRPr="00FD5FF1">
          <w:rPr>
            <w:rStyle w:val="Hyperlink"/>
            <w:rFonts w:ascii="Arial" w:hAnsi="Arial" w:cs="Arial"/>
            <w:i/>
          </w:rPr>
          <w:t>Journal of Addictive Diseases, 32</w:t>
        </w:r>
        <w:r w:rsidRPr="00FD5FF1">
          <w:rPr>
            <w:rStyle w:val="Hyperlink"/>
            <w:rFonts w:ascii="Arial" w:hAnsi="Arial" w:cs="Arial"/>
          </w:rPr>
          <w:t>(1), 11-25</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10.1080/10550887.2012.759871. PMCID: PMC3601587</w:t>
      </w:r>
    </w:p>
    <w:p w:rsidR="00EA3AFC" w:rsidRPr="00FD5FF1" w:rsidRDefault="00EA3AFC" w:rsidP="00FD5FF1">
      <w:pPr>
        <w:pStyle w:val="HTMLPreformatted"/>
        <w:spacing w:line="360" w:lineRule="auto"/>
        <w:ind w:left="720" w:hanging="720"/>
        <w:rPr>
          <w:rFonts w:ascii="Arial" w:hAnsi="Arial" w:cs="Arial"/>
        </w:rPr>
      </w:pPr>
      <w:r w:rsidRPr="00FD5FF1">
        <w:rPr>
          <w:rFonts w:ascii="Arial" w:hAnsi="Arial" w:cs="Arial"/>
        </w:rPr>
        <w:t xml:space="preserve">Herbeck, D.M., Brecht, M.L., </w:t>
      </w:r>
      <w:proofErr w:type="spellStart"/>
      <w:r w:rsidRPr="00FD5FF1">
        <w:rPr>
          <w:rFonts w:ascii="Arial" w:hAnsi="Arial" w:cs="Arial"/>
        </w:rPr>
        <w:t>Lovinger</w:t>
      </w:r>
      <w:proofErr w:type="spellEnd"/>
      <w:r w:rsidRPr="00FD5FF1">
        <w:rPr>
          <w:rFonts w:ascii="Arial" w:hAnsi="Arial" w:cs="Arial"/>
        </w:rPr>
        <w:t xml:space="preserve">, K., </w:t>
      </w:r>
      <w:proofErr w:type="spellStart"/>
      <w:r w:rsidRPr="00FD5FF1">
        <w:rPr>
          <w:rFonts w:ascii="Arial" w:hAnsi="Arial" w:cs="Arial"/>
        </w:rPr>
        <w:t>Raihan</w:t>
      </w:r>
      <w:proofErr w:type="spellEnd"/>
      <w:r w:rsidRPr="00FD5FF1">
        <w:rPr>
          <w:rFonts w:ascii="Arial" w:hAnsi="Arial" w:cs="Arial"/>
        </w:rPr>
        <w:t xml:space="preserve">, A., </w:t>
      </w:r>
      <w:proofErr w:type="spellStart"/>
      <w:r w:rsidRPr="00FD5FF1">
        <w:rPr>
          <w:rFonts w:ascii="Arial" w:hAnsi="Arial" w:cs="Arial"/>
        </w:rPr>
        <w:t>Christou</w:t>
      </w:r>
      <w:proofErr w:type="spellEnd"/>
      <w:r w:rsidRPr="00FD5FF1">
        <w:rPr>
          <w:rFonts w:ascii="Arial" w:hAnsi="Arial" w:cs="Arial"/>
        </w:rPr>
        <w:t xml:space="preserve">, D., &amp; </w:t>
      </w:r>
      <w:proofErr w:type="spellStart"/>
      <w:r w:rsidRPr="00FD5FF1">
        <w:rPr>
          <w:rFonts w:ascii="Arial" w:hAnsi="Arial" w:cs="Arial"/>
        </w:rPr>
        <w:t>Sheaff</w:t>
      </w:r>
      <w:proofErr w:type="spellEnd"/>
      <w:r w:rsidRPr="00FD5FF1">
        <w:rPr>
          <w:rFonts w:ascii="Arial" w:hAnsi="Arial" w:cs="Arial"/>
        </w:rPr>
        <w:t xml:space="preserve">, P. (2013). Poly-drug and marijuana use among adults who primarily used methamphetamine. </w:t>
      </w:r>
      <w:hyperlink r:id="rId65" w:history="1">
        <w:r w:rsidRPr="00FD5FF1">
          <w:rPr>
            <w:rStyle w:val="Hyperlink"/>
            <w:rFonts w:ascii="Arial" w:hAnsi="Arial" w:cs="Arial"/>
            <w:i/>
          </w:rPr>
          <w:t>Journal of Psychoactive Drugs, 45</w:t>
        </w:r>
        <w:r w:rsidRPr="00FD5FF1">
          <w:rPr>
            <w:rStyle w:val="Hyperlink"/>
            <w:rFonts w:ascii="Arial" w:hAnsi="Arial" w:cs="Arial"/>
          </w:rPr>
          <w:t>(2),132-140</w:t>
        </w:r>
      </w:hyperlink>
      <w:r w:rsidRPr="00FD5FF1">
        <w:rPr>
          <w:rFonts w:ascii="Arial" w:hAnsi="Arial" w:cs="Arial"/>
        </w:rPr>
        <w:t>.</w:t>
      </w:r>
    </w:p>
    <w:p w:rsidR="00AB524D" w:rsidRPr="00FD5FF1" w:rsidRDefault="00AB524D" w:rsidP="00FD5FF1">
      <w:pPr>
        <w:pStyle w:val="HTMLPreformatted"/>
        <w:spacing w:line="360" w:lineRule="auto"/>
        <w:ind w:left="720" w:hanging="720"/>
        <w:rPr>
          <w:rFonts w:ascii="Arial" w:hAnsi="Arial" w:cs="Arial"/>
        </w:rPr>
      </w:pPr>
      <w:r w:rsidRPr="00FD5FF1">
        <w:rPr>
          <w:rFonts w:ascii="Arial" w:hAnsi="Arial" w:cs="Arial"/>
        </w:rPr>
        <w:t xml:space="preserve">Herbeck, D.M., Brecht, M.L., &amp; Pham, A.Z. (2013). Racial/ethnic differences in health status and morbidity among adults who use methamphetamine. </w:t>
      </w:r>
      <w:hyperlink r:id="rId66" w:history="1">
        <w:r w:rsidRPr="00FD5FF1">
          <w:rPr>
            <w:rStyle w:val="Hyperlink"/>
            <w:rFonts w:ascii="Arial" w:hAnsi="Arial" w:cs="Arial"/>
            <w:i/>
          </w:rPr>
          <w:t>Psychology, Health &amp; Medicine,18</w:t>
        </w:r>
        <w:r w:rsidRPr="00FD5FF1">
          <w:rPr>
            <w:rStyle w:val="Hyperlink"/>
            <w:rFonts w:ascii="Arial" w:hAnsi="Arial" w:cs="Arial"/>
          </w:rPr>
          <w:t>(3), 262-274</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xml:space="preserve">: 10.1080/13548506.2012.701754. PMCID: PMC3644375 </w:t>
      </w:r>
    </w:p>
    <w:p w:rsidR="00EA3AFC" w:rsidRPr="00FD5FF1" w:rsidRDefault="00EA3AFC" w:rsidP="00FD5FF1">
      <w:pPr>
        <w:pStyle w:val="HTMLPreformatted"/>
        <w:spacing w:line="360" w:lineRule="auto"/>
        <w:ind w:left="720" w:hanging="720"/>
        <w:rPr>
          <w:rFonts w:ascii="Arial" w:hAnsi="Arial" w:cs="Arial"/>
        </w:rPr>
      </w:pPr>
      <w:r w:rsidRPr="00FD5FF1">
        <w:rPr>
          <w:rFonts w:ascii="Arial" w:hAnsi="Arial" w:cs="Arial"/>
        </w:rPr>
        <w:t xml:space="preserve">Hser, Y.-I., Bart, G., &amp; Li, L. (2013). Collaborative work between the West and Asian. </w:t>
      </w:r>
      <w:hyperlink r:id="rId67" w:history="1">
        <w:r w:rsidRPr="00FD5FF1">
          <w:rPr>
            <w:rStyle w:val="Hyperlink"/>
            <w:rFonts w:ascii="Arial" w:hAnsi="Arial" w:cs="Arial"/>
            <w:i/>
          </w:rPr>
          <w:t>Journal of Food and Drug Analysis</w:t>
        </w:r>
        <w:r w:rsidRPr="00FD5FF1">
          <w:rPr>
            <w:rStyle w:val="Hyperlink"/>
            <w:rFonts w:ascii="Arial" w:hAnsi="Arial" w:cs="Arial"/>
          </w:rPr>
          <w:t xml:space="preserve">, </w:t>
        </w:r>
        <w:r w:rsidRPr="00FD5FF1">
          <w:rPr>
            <w:rStyle w:val="Hyperlink"/>
            <w:rFonts w:ascii="Arial" w:hAnsi="Arial" w:cs="Arial"/>
            <w:i/>
          </w:rPr>
          <w:t>21</w:t>
        </w:r>
        <w:r w:rsidRPr="00FD5FF1">
          <w:rPr>
            <w:rStyle w:val="Hyperlink"/>
            <w:rFonts w:ascii="Arial" w:hAnsi="Arial" w:cs="Arial"/>
          </w:rPr>
          <w:t>(4), S21-S22</w:t>
        </w:r>
      </w:hyperlink>
      <w:r w:rsidRPr="00FD5FF1">
        <w:rPr>
          <w:rFonts w:ascii="Arial" w:hAnsi="Arial" w:cs="Arial"/>
        </w:rPr>
        <w:t xml:space="preserve">.  </w:t>
      </w:r>
      <w:hyperlink r:id="rId68" w:history="1">
        <w:r w:rsidR="00A856EC" w:rsidRPr="00BC26A7">
          <w:rPr>
            <w:rStyle w:val="Hyperlink"/>
            <w:rFonts w:ascii="Arial" w:hAnsi="Arial" w:cs="Arial"/>
          </w:rPr>
          <w:t>http://dx.doi.org/10.1016/j.jfda.2013.09.026</w:t>
        </w:r>
      </w:hyperlink>
      <w:r w:rsidR="00A856EC">
        <w:rPr>
          <w:rFonts w:ascii="Arial" w:hAnsi="Arial" w:cs="Arial"/>
        </w:rPr>
        <w:t xml:space="preserve"> </w:t>
      </w:r>
    </w:p>
    <w:p w:rsidR="00EA3AFC" w:rsidRPr="00FD5FF1" w:rsidRDefault="00EA3AFC" w:rsidP="00FD5FF1">
      <w:pPr>
        <w:pStyle w:val="HTMLPreformatted"/>
        <w:spacing w:line="360" w:lineRule="auto"/>
        <w:ind w:left="720" w:hanging="720"/>
        <w:rPr>
          <w:rFonts w:ascii="Arial" w:hAnsi="Arial" w:cs="Arial"/>
        </w:rPr>
      </w:pPr>
      <w:r w:rsidRPr="00FD5FF1">
        <w:rPr>
          <w:rFonts w:ascii="Arial" w:hAnsi="Arial" w:cs="Arial"/>
        </w:rPr>
        <w:t xml:space="preserve">Hser, Y.-I., Chang, L., Wang, G.-J., Li, M.D., Rawson, R., Shoptaw, S., Normand, J., &amp; Tai, B. (2013). Capacity building and collaborative research on cross-national studies in the Asian region. </w:t>
      </w:r>
      <w:hyperlink r:id="rId69" w:history="1">
        <w:r w:rsidRPr="00FD5FF1">
          <w:rPr>
            <w:rStyle w:val="Hyperlink"/>
            <w:rFonts w:ascii="Arial" w:hAnsi="Arial" w:cs="Arial"/>
            <w:i/>
          </w:rPr>
          <w:t>Journal of Food and Drug Analysis</w:t>
        </w:r>
        <w:r w:rsidRPr="00FD5FF1">
          <w:rPr>
            <w:rStyle w:val="Hyperlink"/>
            <w:rFonts w:ascii="Arial" w:hAnsi="Arial" w:cs="Arial"/>
          </w:rPr>
          <w:t xml:space="preserve">, </w:t>
        </w:r>
        <w:r w:rsidRPr="00FD5FF1">
          <w:rPr>
            <w:rStyle w:val="Hyperlink"/>
            <w:rFonts w:ascii="Arial" w:hAnsi="Arial" w:cs="Arial"/>
            <w:i/>
          </w:rPr>
          <w:t>21</w:t>
        </w:r>
        <w:r w:rsidRPr="00FD5FF1">
          <w:rPr>
            <w:rStyle w:val="Hyperlink"/>
            <w:rFonts w:ascii="Arial" w:hAnsi="Arial" w:cs="Arial"/>
          </w:rPr>
          <w:t>(4), S117-S122</w:t>
        </w:r>
      </w:hyperlink>
      <w:r w:rsidRPr="00FD5FF1">
        <w:rPr>
          <w:rFonts w:ascii="Arial" w:hAnsi="Arial" w:cs="Arial"/>
          <w:i/>
        </w:rPr>
        <w:t>.</w:t>
      </w:r>
      <w:r w:rsidRPr="00FD5FF1">
        <w:rPr>
          <w:rFonts w:ascii="Arial" w:hAnsi="Arial" w:cs="Arial"/>
        </w:rPr>
        <w:t xml:space="preserve"> </w:t>
      </w:r>
      <w:hyperlink r:id="rId70" w:history="1">
        <w:r w:rsidR="00A856EC" w:rsidRPr="00BC26A7">
          <w:rPr>
            <w:rStyle w:val="Hyperlink"/>
            <w:rFonts w:ascii="Arial" w:hAnsi="Arial" w:cs="Arial"/>
          </w:rPr>
          <w:t>http://dx.doi.org/10.1016/j.jfda.2013.09.048</w:t>
        </w:r>
      </w:hyperlink>
      <w:r w:rsidR="00A856EC">
        <w:rPr>
          <w:rFonts w:ascii="Arial" w:hAnsi="Arial" w:cs="Arial"/>
        </w:rPr>
        <w:t xml:space="preserve"> </w:t>
      </w:r>
    </w:p>
    <w:p w:rsidR="00EA3AFC" w:rsidRPr="00FD5FF1" w:rsidRDefault="00EA3AFC" w:rsidP="00FD5FF1">
      <w:pPr>
        <w:pStyle w:val="HTMLPreformatted"/>
        <w:spacing w:line="360" w:lineRule="auto"/>
        <w:ind w:left="720" w:hanging="720"/>
        <w:rPr>
          <w:rFonts w:ascii="Arial" w:hAnsi="Arial" w:cs="Arial"/>
        </w:rPr>
      </w:pPr>
      <w:r w:rsidRPr="00FD5FF1">
        <w:rPr>
          <w:rFonts w:ascii="Arial" w:hAnsi="Arial" w:cs="Arial"/>
        </w:rPr>
        <w:t xml:space="preserve">Hser, Y.I., Saxon, A.J., Huang, D., Hasson, A., Thomas, C., Hillhouse, M., Jacobs, P., Teruya, C., McLaughlin, P., </w:t>
      </w:r>
      <w:proofErr w:type="spellStart"/>
      <w:r w:rsidRPr="00FD5FF1">
        <w:rPr>
          <w:rFonts w:ascii="Arial" w:hAnsi="Arial" w:cs="Arial"/>
        </w:rPr>
        <w:t>Wiest</w:t>
      </w:r>
      <w:proofErr w:type="spellEnd"/>
      <w:r w:rsidRPr="00FD5FF1">
        <w:rPr>
          <w:rFonts w:ascii="Arial" w:hAnsi="Arial" w:cs="Arial"/>
        </w:rPr>
        <w:t xml:space="preserve">, K., Cohen, A., &amp; Ling, W. (2014). Treatment retention among patients randomized to </w:t>
      </w:r>
      <w:proofErr w:type="spellStart"/>
      <w:r w:rsidRPr="00FD5FF1">
        <w:rPr>
          <w:rFonts w:ascii="Arial" w:hAnsi="Arial" w:cs="Arial"/>
        </w:rPr>
        <w:t>buprenorphine</w:t>
      </w:r>
      <w:proofErr w:type="spellEnd"/>
      <w:r w:rsidRPr="00FD5FF1">
        <w:rPr>
          <w:rFonts w:ascii="Arial" w:hAnsi="Arial" w:cs="Arial"/>
        </w:rPr>
        <w:t>/</w:t>
      </w:r>
      <w:proofErr w:type="spellStart"/>
      <w:r w:rsidRPr="00FD5FF1">
        <w:rPr>
          <w:rFonts w:ascii="Arial" w:hAnsi="Arial" w:cs="Arial"/>
        </w:rPr>
        <w:t>naloxone</w:t>
      </w:r>
      <w:proofErr w:type="spellEnd"/>
      <w:r w:rsidRPr="00FD5FF1">
        <w:rPr>
          <w:rFonts w:ascii="Arial" w:hAnsi="Arial" w:cs="Arial"/>
        </w:rPr>
        <w:t xml:space="preserve"> compared to methadone in a multi-site trial. </w:t>
      </w:r>
      <w:hyperlink r:id="rId71" w:history="1">
        <w:r w:rsidRPr="00FD5FF1">
          <w:rPr>
            <w:rStyle w:val="Hyperlink"/>
            <w:rFonts w:ascii="Arial" w:hAnsi="Arial" w:cs="Arial"/>
            <w:i/>
          </w:rPr>
          <w:t>Addiction</w:t>
        </w:r>
      </w:hyperlink>
      <w:r w:rsidRPr="00FD5FF1">
        <w:rPr>
          <w:rFonts w:ascii="Arial" w:hAnsi="Arial" w:cs="Arial"/>
        </w:rPr>
        <w:t xml:space="preserve">, </w:t>
      </w:r>
      <w:r w:rsidRPr="00FD5FF1">
        <w:rPr>
          <w:rFonts w:ascii="Arial" w:hAnsi="Arial" w:cs="Arial"/>
          <w:i/>
        </w:rPr>
        <w:t>109</w:t>
      </w:r>
      <w:r w:rsidRPr="00FD5FF1">
        <w:rPr>
          <w:rFonts w:ascii="Arial" w:hAnsi="Arial" w:cs="Arial"/>
        </w:rPr>
        <w:t xml:space="preserve">(1), 79-87. </w:t>
      </w:r>
      <w:proofErr w:type="spellStart"/>
      <w:r w:rsidRPr="00FD5FF1">
        <w:rPr>
          <w:rFonts w:ascii="Arial" w:hAnsi="Arial" w:cs="Arial"/>
        </w:rPr>
        <w:t>doi</w:t>
      </w:r>
      <w:proofErr w:type="spellEnd"/>
      <w:r w:rsidRPr="00FD5FF1">
        <w:rPr>
          <w:rFonts w:ascii="Arial" w:hAnsi="Arial" w:cs="Arial"/>
        </w:rPr>
        <w:t>: 10.1111/add.12333   PMCID: PMC3947022 (Available Jan. 1, 2015)</w:t>
      </w:r>
    </w:p>
    <w:p w:rsidR="00EA3AFC" w:rsidRPr="00FD5FF1" w:rsidRDefault="00EA3AFC" w:rsidP="00FD5FF1">
      <w:pPr>
        <w:pStyle w:val="HTMLPreformatted"/>
        <w:spacing w:line="360" w:lineRule="auto"/>
        <w:ind w:left="720" w:hanging="720"/>
        <w:rPr>
          <w:rFonts w:ascii="Arial" w:hAnsi="Arial" w:cs="Arial"/>
        </w:rPr>
      </w:pPr>
      <w:r w:rsidRPr="00FD5FF1">
        <w:rPr>
          <w:rFonts w:ascii="Arial" w:hAnsi="Arial" w:cs="Arial"/>
        </w:rPr>
        <w:t xml:space="preserve">Hser, Y.-I., </w:t>
      </w:r>
      <w:proofErr w:type="spellStart"/>
      <w:r w:rsidRPr="00FD5FF1">
        <w:rPr>
          <w:rFonts w:ascii="Arial" w:hAnsi="Arial" w:cs="Arial"/>
        </w:rPr>
        <w:t>Tsay</w:t>
      </w:r>
      <w:proofErr w:type="spellEnd"/>
      <w:r w:rsidRPr="00FD5FF1">
        <w:rPr>
          <w:rFonts w:ascii="Arial" w:hAnsi="Arial" w:cs="Arial"/>
        </w:rPr>
        <w:t xml:space="preserve">, W.-I., Wang, Y., &amp; Tai, B. (2013). Introduction to the special issue: Promoting global health–treatment and </w:t>
      </w:r>
      <w:r w:rsidRPr="00A856EC">
        <w:rPr>
          <w:rFonts w:ascii="Arial" w:hAnsi="Arial" w:cs="Arial"/>
          <w:color w:val="auto"/>
        </w:rPr>
        <w:t xml:space="preserve">prevention of substance abuse and HIV in Asia. </w:t>
      </w:r>
      <w:hyperlink r:id="rId72" w:history="1">
        <w:r w:rsidRPr="00A856EC">
          <w:rPr>
            <w:rStyle w:val="Hyperlink"/>
            <w:rFonts w:ascii="Arial" w:hAnsi="Arial" w:cs="Arial"/>
            <w:i/>
            <w:color w:val="auto"/>
          </w:rPr>
          <w:t>Journal of Food and Drug Analysis</w:t>
        </w:r>
      </w:hyperlink>
      <w:r w:rsidRPr="00A856EC">
        <w:rPr>
          <w:rFonts w:ascii="Arial" w:hAnsi="Arial" w:cs="Arial"/>
          <w:color w:val="auto"/>
        </w:rPr>
        <w:t xml:space="preserve">, </w:t>
      </w:r>
      <w:r w:rsidRPr="00A856EC">
        <w:rPr>
          <w:rFonts w:ascii="Arial" w:hAnsi="Arial" w:cs="Arial"/>
          <w:i/>
          <w:color w:val="auto"/>
        </w:rPr>
        <w:t>21</w:t>
      </w:r>
      <w:r w:rsidRPr="00A856EC">
        <w:rPr>
          <w:rFonts w:ascii="Arial" w:hAnsi="Arial" w:cs="Arial"/>
          <w:color w:val="auto"/>
        </w:rPr>
        <w:t xml:space="preserve">(4), S3. </w:t>
      </w:r>
      <w:r w:rsidR="00A856EC" w:rsidRPr="00A856EC">
        <w:rPr>
          <w:rFonts w:ascii="Arial" w:hAnsi="Arial" w:cs="Arial"/>
          <w:color w:val="auto"/>
        </w:rPr>
        <w:t xml:space="preserve">  </w:t>
      </w:r>
      <w:r w:rsidR="00A856EC" w:rsidRPr="00A856EC">
        <w:rPr>
          <w:rFonts w:ascii="Arial" w:hAnsi="Arial" w:cs="Arial"/>
          <w:color w:val="auto"/>
          <w:shd w:val="clear" w:color="auto" w:fill="FFFFFF" w:themeFill="background1"/>
        </w:rPr>
        <w:t>doi:10.1016/j.jfda.2013.09.019</w:t>
      </w:r>
      <w:r w:rsidR="00A856EC">
        <w:rPr>
          <w:rFonts w:ascii="Helvetica" w:hAnsi="Helvetica" w:cs="Helvetica"/>
          <w:color w:val="333333"/>
          <w:sz w:val="15"/>
          <w:szCs w:val="15"/>
          <w:shd w:val="clear" w:color="auto" w:fill="F7F7F7"/>
        </w:rPr>
        <w:t xml:space="preserve">    </w:t>
      </w:r>
    </w:p>
    <w:p w:rsidR="00B647F0" w:rsidRPr="00FD5FF1" w:rsidRDefault="00B647F0" w:rsidP="00FD5FF1">
      <w:pPr>
        <w:spacing w:line="360" w:lineRule="auto"/>
        <w:ind w:left="720" w:hanging="720"/>
        <w:rPr>
          <w:rFonts w:ascii="Arial" w:hAnsi="Arial" w:cs="Arial"/>
          <w:sz w:val="20"/>
          <w:szCs w:val="20"/>
        </w:rPr>
      </w:pPr>
      <w:r w:rsidRPr="00FD5FF1">
        <w:rPr>
          <w:rFonts w:ascii="Arial" w:hAnsi="Arial" w:cs="Arial"/>
          <w:sz w:val="20"/>
          <w:szCs w:val="20"/>
        </w:rPr>
        <w:t xml:space="preserve">Hillhouse, M., </w:t>
      </w:r>
      <w:proofErr w:type="spellStart"/>
      <w:r w:rsidRPr="00FD5FF1">
        <w:rPr>
          <w:rFonts w:ascii="Arial" w:hAnsi="Arial" w:cs="Arial"/>
          <w:sz w:val="20"/>
          <w:szCs w:val="20"/>
        </w:rPr>
        <w:t>Canamar</w:t>
      </w:r>
      <w:proofErr w:type="spellEnd"/>
      <w:r w:rsidRPr="00FD5FF1">
        <w:rPr>
          <w:rFonts w:ascii="Arial" w:hAnsi="Arial" w:cs="Arial"/>
          <w:sz w:val="20"/>
          <w:szCs w:val="20"/>
        </w:rPr>
        <w:t xml:space="preserve">, C.P., &amp; Ling, W. (2013). Predictors of outcome after short-term stabilization with </w:t>
      </w:r>
      <w:proofErr w:type="spellStart"/>
      <w:r w:rsidRPr="00FD5FF1">
        <w:rPr>
          <w:rFonts w:ascii="Arial" w:hAnsi="Arial" w:cs="Arial"/>
          <w:sz w:val="20"/>
          <w:szCs w:val="20"/>
        </w:rPr>
        <w:t>buprenorphine</w:t>
      </w:r>
      <w:proofErr w:type="spellEnd"/>
      <w:r w:rsidRPr="00FD5FF1">
        <w:rPr>
          <w:rFonts w:ascii="Arial" w:hAnsi="Arial" w:cs="Arial"/>
          <w:sz w:val="20"/>
          <w:szCs w:val="20"/>
        </w:rPr>
        <w:t xml:space="preserve">. </w:t>
      </w:r>
      <w:hyperlink r:id="rId73" w:history="1">
        <w:r w:rsidRPr="00FD5FF1">
          <w:rPr>
            <w:rStyle w:val="Hyperlink"/>
            <w:rFonts w:ascii="Arial" w:hAnsi="Arial" w:cs="Arial"/>
            <w:i/>
            <w:sz w:val="20"/>
            <w:szCs w:val="20"/>
          </w:rPr>
          <w:t>Journal of Substance Abuse Treatment, 44</w:t>
        </w:r>
        <w:r w:rsidRPr="00FD5FF1">
          <w:rPr>
            <w:rStyle w:val="Hyperlink"/>
            <w:rFonts w:ascii="Arial" w:hAnsi="Arial" w:cs="Arial"/>
            <w:sz w:val="20"/>
            <w:szCs w:val="20"/>
          </w:rPr>
          <w:t>(3), 336-342</w:t>
        </w:r>
      </w:hyperlink>
      <w:r w:rsidRPr="00FD5FF1">
        <w:rPr>
          <w:rFonts w:ascii="Arial" w:hAnsi="Arial" w:cs="Arial"/>
          <w:sz w:val="20"/>
          <w:szCs w:val="20"/>
        </w:rPr>
        <w:t>. PMCID: PMC3545105</w:t>
      </w:r>
    </w:p>
    <w:p w:rsidR="00EA3AFC" w:rsidRPr="00FD5FF1" w:rsidRDefault="00EA3AFC" w:rsidP="00FD5FF1">
      <w:pPr>
        <w:shd w:val="clear" w:color="auto" w:fill="FFFFFF"/>
        <w:spacing w:line="360" w:lineRule="auto"/>
        <w:ind w:left="720" w:hanging="720"/>
        <w:rPr>
          <w:rFonts w:ascii="Arial" w:hAnsi="Arial" w:cs="Arial"/>
          <w:color w:val="575757"/>
          <w:sz w:val="20"/>
          <w:szCs w:val="20"/>
        </w:rPr>
      </w:pPr>
      <w:r w:rsidRPr="00FD5FF1">
        <w:rPr>
          <w:rFonts w:ascii="Arial" w:hAnsi="Arial" w:cs="Arial"/>
          <w:sz w:val="20"/>
          <w:szCs w:val="20"/>
        </w:rPr>
        <w:t xml:space="preserve">Huang, D.Y., </w:t>
      </w:r>
      <w:proofErr w:type="spellStart"/>
      <w:r w:rsidRPr="00FD5FF1">
        <w:rPr>
          <w:rFonts w:ascii="Arial" w:hAnsi="Arial" w:cs="Arial"/>
          <w:sz w:val="20"/>
          <w:szCs w:val="20"/>
        </w:rPr>
        <w:t>Lanza</w:t>
      </w:r>
      <w:proofErr w:type="spellEnd"/>
      <w:r w:rsidRPr="00FD5FF1">
        <w:rPr>
          <w:rFonts w:ascii="Arial" w:hAnsi="Arial" w:cs="Arial"/>
          <w:sz w:val="20"/>
          <w:szCs w:val="20"/>
        </w:rPr>
        <w:t xml:space="preserve">, H.I., &amp; Anglin, M.D. (2013). Association between adolescent substance use and obesity in </w:t>
      </w:r>
      <w:r w:rsidRPr="00FD5FF1">
        <w:rPr>
          <w:rFonts w:ascii="Arial" w:hAnsi="Arial" w:cs="Arial"/>
          <w:color w:val="000000" w:themeColor="text1"/>
          <w:sz w:val="20"/>
          <w:szCs w:val="20"/>
        </w:rPr>
        <w:t xml:space="preserve">young adulthood: A group-based dual trajectory analysis. </w:t>
      </w:r>
      <w:hyperlink r:id="rId74" w:history="1">
        <w:r w:rsidRPr="00FD5FF1">
          <w:rPr>
            <w:rStyle w:val="Hyperlink"/>
            <w:rFonts w:ascii="Arial" w:hAnsi="Arial" w:cs="Arial"/>
            <w:i/>
            <w:sz w:val="20"/>
            <w:szCs w:val="20"/>
          </w:rPr>
          <w:t>Addictive Behaviors, 38</w:t>
        </w:r>
        <w:r w:rsidRPr="00FD5FF1">
          <w:rPr>
            <w:rStyle w:val="Hyperlink"/>
            <w:rFonts w:ascii="Arial" w:hAnsi="Arial" w:cs="Arial"/>
            <w:sz w:val="20"/>
            <w:szCs w:val="20"/>
          </w:rPr>
          <w:t>(11), 2653-2660</w:t>
        </w:r>
      </w:hyperlink>
      <w:r w:rsidRPr="00FD5FF1">
        <w:rPr>
          <w:rFonts w:ascii="Arial" w:hAnsi="Arial" w:cs="Arial"/>
          <w:color w:val="000000" w:themeColor="text1"/>
          <w:sz w:val="20"/>
          <w:szCs w:val="20"/>
        </w:rPr>
        <w:t>. PMCID: PMC3777808</w:t>
      </w:r>
    </w:p>
    <w:p w:rsidR="00E66EEF" w:rsidRPr="00FD5FF1" w:rsidRDefault="00E66EEF" w:rsidP="00FD5FF1">
      <w:pPr>
        <w:pStyle w:val="BodyTextIndent"/>
        <w:tabs>
          <w:tab w:val="num" w:pos="540"/>
        </w:tabs>
        <w:spacing w:line="360" w:lineRule="auto"/>
        <w:ind w:left="720" w:hanging="720"/>
        <w:rPr>
          <w:rFonts w:ascii="Arial" w:hAnsi="Arial" w:cs="Arial"/>
          <w:sz w:val="20"/>
          <w:szCs w:val="20"/>
        </w:rPr>
      </w:pPr>
      <w:r w:rsidRPr="00FD5FF1">
        <w:rPr>
          <w:rFonts w:ascii="Arial" w:hAnsi="Arial" w:cs="Arial"/>
          <w:sz w:val="20"/>
          <w:szCs w:val="20"/>
        </w:rPr>
        <w:t xml:space="preserve">Huang, D.Y.C., </w:t>
      </w:r>
      <w:proofErr w:type="spellStart"/>
      <w:r w:rsidRPr="00FD5FF1">
        <w:rPr>
          <w:rFonts w:ascii="Arial" w:hAnsi="Arial" w:cs="Arial"/>
          <w:sz w:val="20"/>
          <w:szCs w:val="20"/>
        </w:rPr>
        <w:t>Lanza</w:t>
      </w:r>
      <w:proofErr w:type="spellEnd"/>
      <w:r w:rsidRPr="00FD5FF1">
        <w:rPr>
          <w:rFonts w:ascii="Arial" w:hAnsi="Arial" w:cs="Arial"/>
          <w:sz w:val="20"/>
          <w:szCs w:val="20"/>
        </w:rPr>
        <w:t>, H.I., Murphy, D.A., &amp; Hser, Y.-I. (2012). Parallel development of risk behaviors in adolescence: Potential pathways to co-occurrence</w:t>
      </w:r>
      <w:r w:rsidRPr="00FD5FF1">
        <w:rPr>
          <w:rFonts w:ascii="Arial" w:hAnsi="Arial" w:cs="Arial"/>
          <w:i/>
          <w:sz w:val="20"/>
          <w:szCs w:val="20"/>
        </w:rPr>
        <w:t xml:space="preserve">. </w:t>
      </w:r>
      <w:hyperlink r:id="rId75" w:history="1">
        <w:r w:rsidRPr="00FD5FF1">
          <w:rPr>
            <w:rStyle w:val="Hyperlink"/>
            <w:rFonts w:ascii="Arial" w:hAnsi="Arial" w:cs="Arial"/>
            <w:i/>
            <w:sz w:val="20"/>
            <w:szCs w:val="20"/>
          </w:rPr>
          <w:t>International Journal of Behavioral Development, 36</w:t>
        </w:r>
        <w:r w:rsidRPr="00FD5FF1">
          <w:rPr>
            <w:rStyle w:val="Hyperlink"/>
            <w:rFonts w:ascii="Arial" w:hAnsi="Arial" w:cs="Arial"/>
            <w:sz w:val="20"/>
            <w:szCs w:val="20"/>
          </w:rPr>
          <w:t>(4), 247-257</w:t>
        </w:r>
      </w:hyperlink>
      <w:r w:rsidRPr="00FD5FF1">
        <w:rPr>
          <w:rFonts w:ascii="Arial" w:hAnsi="Arial" w:cs="Arial"/>
          <w:sz w:val="20"/>
          <w:szCs w:val="20"/>
        </w:rPr>
        <w:t xml:space="preserve">. </w:t>
      </w:r>
      <w:proofErr w:type="spellStart"/>
      <w:r w:rsidR="00A47CAD" w:rsidRPr="00FD5FF1">
        <w:rPr>
          <w:rStyle w:val="slug-metadata-note3"/>
          <w:rFonts w:ascii="Arial" w:hAnsi="Arial" w:cs="Arial"/>
          <w:bCs/>
          <w:color w:val="333300"/>
          <w:sz w:val="20"/>
          <w:szCs w:val="20"/>
        </w:rPr>
        <w:t>doi</w:t>
      </w:r>
      <w:proofErr w:type="spellEnd"/>
      <w:r w:rsidR="00A47CAD" w:rsidRPr="00FD5FF1">
        <w:rPr>
          <w:rStyle w:val="slug-metadata-note3"/>
          <w:rFonts w:ascii="Arial" w:hAnsi="Arial" w:cs="Arial"/>
          <w:bCs/>
          <w:color w:val="333300"/>
          <w:sz w:val="20"/>
          <w:szCs w:val="20"/>
        </w:rPr>
        <w:t xml:space="preserve">: </w:t>
      </w:r>
      <w:r w:rsidR="00A47CAD" w:rsidRPr="00FD5FF1">
        <w:rPr>
          <w:rStyle w:val="slug-doi"/>
          <w:rFonts w:ascii="Arial" w:hAnsi="Arial" w:cs="Arial"/>
          <w:bCs/>
          <w:color w:val="333300"/>
          <w:sz w:val="20"/>
          <w:szCs w:val="20"/>
        </w:rPr>
        <w:t>10.1177/0165025412442870</w:t>
      </w:r>
    </w:p>
    <w:p w:rsidR="00DE7445" w:rsidRPr="00FD5FF1" w:rsidRDefault="00DE7445" w:rsidP="00FD5FF1">
      <w:pPr>
        <w:spacing w:line="360" w:lineRule="auto"/>
        <w:ind w:left="720" w:hanging="720"/>
        <w:rPr>
          <w:rFonts w:ascii="Arial" w:hAnsi="Arial" w:cs="Arial"/>
          <w:sz w:val="20"/>
          <w:szCs w:val="20"/>
        </w:rPr>
      </w:pPr>
      <w:r w:rsidRPr="00FD5FF1">
        <w:rPr>
          <w:rFonts w:ascii="Arial" w:hAnsi="Arial" w:cs="Arial"/>
          <w:sz w:val="20"/>
          <w:szCs w:val="20"/>
        </w:rPr>
        <w:t xml:space="preserve">Huang, D.Y., </w:t>
      </w:r>
      <w:proofErr w:type="spellStart"/>
      <w:r w:rsidRPr="00FD5FF1">
        <w:rPr>
          <w:rFonts w:ascii="Arial" w:hAnsi="Arial" w:cs="Arial"/>
          <w:sz w:val="20"/>
          <w:szCs w:val="20"/>
        </w:rPr>
        <w:t>Lanza</w:t>
      </w:r>
      <w:proofErr w:type="spellEnd"/>
      <w:r w:rsidRPr="00FD5FF1">
        <w:rPr>
          <w:rFonts w:ascii="Arial" w:hAnsi="Arial" w:cs="Arial"/>
          <w:sz w:val="20"/>
          <w:szCs w:val="20"/>
        </w:rPr>
        <w:t>, H.I., Wright-</w:t>
      </w:r>
      <w:proofErr w:type="spellStart"/>
      <w:r w:rsidRPr="00FD5FF1">
        <w:rPr>
          <w:rFonts w:ascii="Arial" w:hAnsi="Arial" w:cs="Arial"/>
          <w:sz w:val="20"/>
          <w:szCs w:val="20"/>
        </w:rPr>
        <w:t>Volel</w:t>
      </w:r>
      <w:proofErr w:type="spellEnd"/>
      <w:r w:rsidRPr="00FD5FF1">
        <w:rPr>
          <w:rFonts w:ascii="Arial" w:hAnsi="Arial" w:cs="Arial"/>
          <w:sz w:val="20"/>
          <w:szCs w:val="20"/>
        </w:rPr>
        <w:t xml:space="preserve">, K., &amp; Anglin, M.D. (2013). Developmental trajectories of childhood obesity and risk behaviors in adolescence. </w:t>
      </w:r>
      <w:hyperlink r:id="rId76" w:history="1">
        <w:r w:rsidRPr="00FD5FF1">
          <w:rPr>
            <w:rStyle w:val="Hyperlink"/>
            <w:rFonts w:ascii="Arial" w:hAnsi="Arial" w:cs="Arial"/>
            <w:i/>
            <w:sz w:val="20"/>
            <w:szCs w:val="20"/>
          </w:rPr>
          <w:t>Journal of Adolescence, 36</w:t>
        </w:r>
        <w:r w:rsidRPr="00FD5FF1">
          <w:rPr>
            <w:rStyle w:val="Hyperlink"/>
            <w:rFonts w:ascii="Arial" w:hAnsi="Arial" w:cs="Arial"/>
            <w:sz w:val="20"/>
            <w:szCs w:val="20"/>
          </w:rPr>
          <w:t>(1), 139-148</w:t>
        </w:r>
      </w:hyperlink>
      <w:r w:rsidRPr="00FD5FF1">
        <w:rPr>
          <w:rFonts w:ascii="Arial" w:hAnsi="Arial" w:cs="Arial"/>
          <w:sz w:val="20"/>
          <w:szCs w:val="20"/>
        </w:rPr>
        <w:t>. PMCID: PMC3530618</w:t>
      </w:r>
    </w:p>
    <w:p w:rsidR="00C05682" w:rsidRDefault="00C05682" w:rsidP="00FD5FF1">
      <w:pPr>
        <w:pStyle w:val="BodyTextIndent"/>
        <w:spacing w:line="360" w:lineRule="auto"/>
        <w:ind w:left="720" w:hanging="720"/>
        <w:rPr>
          <w:rFonts w:ascii="Arial" w:hAnsi="Arial" w:cs="Arial"/>
          <w:sz w:val="20"/>
          <w:szCs w:val="20"/>
        </w:rPr>
      </w:pPr>
      <w:r w:rsidRPr="00FD5FF1">
        <w:rPr>
          <w:rFonts w:ascii="Arial" w:hAnsi="Arial" w:cs="Arial"/>
          <w:sz w:val="20"/>
          <w:szCs w:val="20"/>
        </w:rPr>
        <w:t xml:space="preserve">Huang, D.Y.C., Murphy, D.A., &amp; Hser, Y.-I. (2012). Developmental trajectory of sexual risk behaviors from adolescence to young adulthood. </w:t>
      </w:r>
      <w:hyperlink r:id="rId77" w:history="1">
        <w:r w:rsidRPr="00FD5FF1">
          <w:rPr>
            <w:rStyle w:val="Hyperlink"/>
            <w:rFonts w:ascii="Arial" w:hAnsi="Arial" w:cs="Arial"/>
            <w:i/>
            <w:sz w:val="20"/>
            <w:szCs w:val="20"/>
          </w:rPr>
          <w:t>Youth &amp; Society, 44</w:t>
        </w:r>
        <w:r w:rsidRPr="00FD5FF1">
          <w:rPr>
            <w:rStyle w:val="Hyperlink"/>
            <w:rFonts w:ascii="Arial" w:hAnsi="Arial" w:cs="Arial"/>
            <w:sz w:val="20"/>
            <w:szCs w:val="20"/>
          </w:rPr>
          <w:t>(4), 479-499</w:t>
        </w:r>
      </w:hyperlink>
      <w:r w:rsidRPr="00FD5FF1">
        <w:rPr>
          <w:rFonts w:ascii="Arial" w:hAnsi="Arial" w:cs="Arial"/>
          <w:sz w:val="20"/>
          <w:szCs w:val="20"/>
        </w:rPr>
        <w:t>. PMCID: PMC3663329</w:t>
      </w:r>
    </w:p>
    <w:p w:rsidR="00E1387F" w:rsidRDefault="0095254D" w:rsidP="00FD5FF1">
      <w:pPr>
        <w:pStyle w:val="HTMLPreformatted"/>
        <w:spacing w:line="360" w:lineRule="auto"/>
        <w:ind w:left="720" w:hanging="720"/>
        <w:rPr>
          <w:rFonts w:ascii="Arial" w:hAnsi="Arial" w:cs="Arial"/>
          <w:shd w:val="clear" w:color="auto" w:fill="FFFFFF"/>
        </w:rPr>
      </w:pPr>
      <w:r>
        <w:rPr>
          <w:rFonts w:ascii="Arial" w:hAnsi="Arial" w:cs="Arial"/>
        </w:rPr>
        <w:t>*</w:t>
      </w:r>
      <w:r w:rsidRPr="00BF7DBC">
        <w:rPr>
          <w:rFonts w:ascii="Arial" w:hAnsi="Arial" w:cs="Arial"/>
        </w:rPr>
        <w:t xml:space="preserve">Jaffe, A., Du, J., </w:t>
      </w:r>
      <w:r w:rsidRPr="00BF7DBC">
        <w:rPr>
          <w:rFonts w:ascii="Arial" w:hAnsi="Arial" w:cs="Arial"/>
          <w:bCs/>
        </w:rPr>
        <w:t>Huang,</w:t>
      </w:r>
      <w:r w:rsidRPr="00BF7DBC">
        <w:rPr>
          <w:rFonts w:ascii="Arial" w:hAnsi="Arial" w:cs="Arial"/>
        </w:rPr>
        <w:t xml:space="preserve"> D., &amp; </w:t>
      </w:r>
      <w:r w:rsidRPr="00BF7DBC">
        <w:rPr>
          <w:rFonts w:ascii="Arial" w:hAnsi="Arial" w:cs="Arial"/>
          <w:bCs/>
        </w:rPr>
        <w:t>Hser,</w:t>
      </w:r>
      <w:r w:rsidRPr="00BF7DBC">
        <w:rPr>
          <w:rFonts w:ascii="Arial" w:hAnsi="Arial" w:cs="Arial"/>
        </w:rPr>
        <w:t xml:space="preserve"> Y.I. (2012). Drug-abusing offenders with </w:t>
      </w:r>
      <w:proofErr w:type="spellStart"/>
      <w:r w:rsidRPr="00BF7DBC">
        <w:rPr>
          <w:rFonts w:ascii="Arial" w:hAnsi="Arial" w:cs="Arial"/>
        </w:rPr>
        <w:t>comorbid</w:t>
      </w:r>
      <w:proofErr w:type="spellEnd"/>
      <w:r w:rsidRPr="00BF7DBC">
        <w:rPr>
          <w:rFonts w:ascii="Arial" w:hAnsi="Arial" w:cs="Arial"/>
        </w:rPr>
        <w:t xml:space="preserve"> mental disorders: Problem severity, treatment parti</w:t>
      </w:r>
      <w:r w:rsidRPr="00651D81">
        <w:rPr>
          <w:rFonts w:ascii="Arial" w:hAnsi="Arial" w:cs="Arial"/>
        </w:rPr>
        <w:t xml:space="preserve">cipation, and recidivism. </w:t>
      </w:r>
      <w:hyperlink r:id="rId78" w:history="1">
        <w:r w:rsidRPr="00651D81">
          <w:rPr>
            <w:rStyle w:val="Hyperlink"/>
            <w:rFonts w:ascii="Arial" w:hAnsi="Arial" w:cs="Arial"/>
            <w:i/>
          </w:rPr>
          <w:t>Journal of Substance Abuse Treatment</w:t>
        </w:r>
      </w:hyperlink>
      <w:r w:rsidRPr="00651D81">
        <w:rPr>
          <w:rStyle w:val="jrnl"/>
          <w:rFonts w:ascii="Arial" w:hAnsi="Arial" w:cs="Arial"/>
        </w:rPr>
        <w:t xml:space="preserve">, </w:t>
      </w:r>
      <w:r w:rsidRPr="00651D81">
        <w:rPr>
          <w:rStyle w:val="jrnl"/>
          <w:rFonts w:ascii="Arial" w:hAnsi="Arial" w:cs="Arial"/>
          <w:i/>
        </w:rPr>
        <w:t>43</w:t>
      </w:r>
      <w:r w:rsidRPr="00651D81">
        <w:rPr>
          <w:rStyle w:val="jrnl"/>
          <w:rFonts w:ascii="Arial" w:hAnsi="Arial" w:cs="Arial"/>
        </w:rPr>
        <w:t>, 244-250.</w:t>
      </w:r>
      <w:r w:rsidRPr="00651D81">
        <w:rPr>
          <w:rFonts w:ascii="Arial" w:hAnsi="Arial" w:cs="Arial"/>
        </w:rPr>
        <w:t xml:space="preserve"> PM</w:t>
      </w:r>
      <w:r w:rsidR="00651D81" w:rsidRPr="00651D81">
        <w:rPr>
          <w:rFonts w:ascii="Arial" w:hAnsi="Arial" w:cs="Arial"/>
        </w:rPr>
        <w:t>C</w:t>
      </w:r>
      <w:r w:rsidRPr="00651D81">
        <w:rPr>
          <w:rFonts w:ascii="Arial" w:hAnsi="Arial" w:cs="Arial"/>
        </w:rPr>
        <w:t xml:space="preserve">ID: </w:t>
      </w:r>
      <w:r w:rsidR="00651D81" w:rsidRPr="00651D81">
        <w:rPr>
          <w:rFonts w:ascii="Arial" w:hAnsi="Arial" w:cs="Arial"/>
        </w:rPr>
        <w:t xml:space="preserve">PMC3346848  </w:t>
      </w:r>
      <w:proofErr w:type="spellStart"/>
      <w:r w:rsidR="00651D81" w:rsidRPr="00651D81">
        <w:rPr>
          <w:rFonts w:ascii="Arial" w:hAnsi="Arial" w:cs="Arial"/>
          <w:shd w:val="clear" w:color="auto" w:fill="FFFFFF"/>
        </w:rPr>
        <w:t>doi</w:t>
      </w:r>
      <w:proofErr w:type="spellEnd"/>
      <w:r w:rsidR="00651D81" w:rsidRPr="00651D81">
        <w:rPr>
          <w:rFonts w:ascii="Arial" w:hAnsi="Arial" w:cs="Arial"/>
          <w:shd w:val="clear" w:color="auto" w:fill="FFFFFF"/>
        </w:rPr>
        <w:t>: 10.1016/j.jsat.2011.12.002</w:t>
      </w:r>
    </w:p>
    <w:p w:rsidR="00AB524D" w:rsidRPr="00FD5FF1" w:rsidRDefault="00AB524D" w:rsidP="00FD5FF1">
      <w:pPr>
        <w:pStyle w:val="HTMLPreformatted"/>
        <w:spacing w:line="360" w:lineRule="auto"/>
        <w:ind w:left="720" w:hanging="720"/>
        <w:rPr>
          <w:rFonts w:ascii="Arial" w:hAnsi="Arial" w:cs="Arial"/>
        </w:rPr>
      </w:pPr>
      <w:r w:rsidRPr="00FD5FF1">
        <w:rPr>
          <w:rFonts w:ascii="Arial" w:hAnsi="Arial" w:cs="Arial"/>
        </w:rPr>
        <w:t xml:space="preserve">Jiang, H., Han, Y., Du, J., Wu, F., Zhang, R., Zhang, H., Wang, J., Zhou, Z., Hser, Y.I., &amp; Zhao, M. (2014). Factors associated with one year retention to methadone maintenance treatment program among patients with heroin dependence in China. </w:t>
      </w:r>
      <w:hyperlink r:id="rId79" w:history="1">
        <w:r w:rsidRPr="00FD5FF1">
          <w:rPr>
            <w:rStyle w:val="Hyperlink"/>
            <w:rFonts w:ascii="Arial" w:hAnsi="Arial" w:cs="Arial"/>
            <w:i/>
          </w:rPr>
          <w:t>Substance Abuse Treatment, Prevention, and Policy, 9</w:t>
        </w:r>
        <w:r w:rsidRPr="00FD5FF1">
          <w:rPr>
            <w:rStyle w:val="Hyperlink"/>
            <w:rFonts w:ascii="Arial" w:hAnsi="Arial" w:cs="Arial"/>
          </w:rPr>
          <w:t>(1),11</w:t>
        </w:r>
      </w:hyperlink>
      <w:r w:rsidRPr="00FD5FF1">
        <w:rPr>
          <w:rFonts w:ascii="Arial" w:hAnsi="Arial" w:cs="Arial"/>
        </w:rPr>
        <w:t xml:space="preserve">. </w:t>
      </w:r>
      <w:proofErr w:type="spellStart"/>
      <w:r w:rsidRPr="00FD5FF1">
        <w:rPr>
          <w:rFonts w:ascii="Arial" w:hAnsi="Arial" w:cs="Arial"/>
          <w:shd w:val="clear" w:color="auto" w:fill="FFFFFF"/>
        </w:rPr>
        <w:t>doi</w:t>
      </w:r>
      <w:proofErr w:type="spellEnd"/>
      <w:r w:rsidRPr="00FD5FF1">
        <w:rPr>
          <w:rFonts w:ascii="Arial" w:hAnsi="Arial" w:cs="Arial"/>
          <w:shd w:val="clear" w:color="auto" w:fill="FFFFFF"/>
        </w:rPr>
        <w:t>: 10.1186/1747-597X-9-11.</w:t>
      </w:r>
      <w:r w:rsidRPr="00FD5FF1">
        <w:rPr>
          <w:rFonts w:ascii="Arial" w:hAnsi="Arial" w:cs="Arial"/>
        </w:rPr>
        <w:t xml:space="preserve"> PMCID: PMC3974188</w:t>
      </w:r>
    </w:p>
    <w:p w:rsidR="00A47CAD" w:rsidRDefault="00E34477" w:rsidP="00E1387F">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Karno, M., Farabee, D., Brecht, M.L., &amp; Rawson, R.A. (2012). Patient reactance moderates the effect of directive telephone counseling for methamphetamine users. </w:t>
      </w:r>
      <w:hyperlink r:id="rId80" w:history="1">
        <w:r w:rsidRPr="00FD5FF1">
          <w:rPr>
            <w:rStyle w:val="Hyperlink"/>
            <w:rFonts w:ascii="Arial" w:hAnsi="Arial" w:cs="Arial"/>
            <w:i/>
            <w:iCs/>
            <w:sz w:val="20"/>
            <w:szCs w:val="20"/>
          </w:rPr>
          <w:t>Journal of Studies on Alcohol and Drugs</w:t>
        </w:r>
        <w:r w:rsidRPr="00FD5FF1">
          <w:rPr>
            <w:rStyle w:val="Hyperlink"/>
            <w:rFonts w:ascii="Arial" w:hAnsi="Arial" w:cs="Arial"/>
            <w:sz w:val="20"/>
            <w:szCs w:val="20"/>
          </w:rPr>
          <w:t xml:space="preserve">, </w:t>
        </w:r>
        <w:r w:rsidRPr="00FD5FF1">
          <w:rPr>
            <w:rStyle w:val="Hyperlink"/>
            <w:rFonts w:ascii="Arial" w:hAnsi="Arial" w:cs="Arial"/>
            <w:i/>
            <w:iCs/>
            <w:sz w:val="20"/>
            <w:szCs w:val="20"/>
          </w:rPr>
          <w:t>73</w:t>
        </w:r>
        <w:r w:rsidRPr="00FD5FF1">
          <w:rPr>
            <w:rStyle w:val="Hyperlink"/>
            <w:rFonts w:ascii="Arial" w:hAnsi="Arial" w:cs="Arial"/>
            <w:sz w:val="20"/>
            <w:szCs w:val="20"/>
          </w:rPr>
          <w:t>, 844–850</w:t>
        </w:r>
      </w:hyperlink>
      <w:r w:rsidR="00A47CAD" w:rsidRPr="00FD5FF1">
        <w:rPr>
          <w:rFonts w:ascii="Arial" w:hAnsi="Arial" w:cs="Arial"/>
          <w:color w:val="000000"/>
          <w:sz w:val="20"/>
          <w:szCs w:val="20"/>
        </w:rPr>
        <w:t xml:space="preserve">. </w:t>
      </w:r>
      <w:r w:rsidR="00A47CAD" w:rsidRPr="00FD5FF1">
        <w:rPr>
          <w:rFonts w:ascii="Arial" w:hAnsi="Arial" w:cs="Arial"/>
          <w:sz w:val="20"/>
          <w:szCs w:val="20"/>
        </w:rPr>
        <w:t>PMCID: PMC3410952</w:t>
      </w:r>
    </w:p>
    <w:p w:rsidR="007E4B22" w:rsidRPr="0095254D" w:rsidRDefault="0095254D" w:rsidP="00E1387F">
      <w:pPr>
        <w:autoSpaceDE w:val="0"/>
        <w:autoSpaceDN w:val="0"/>
        <w:adjustRightInd w:val="0"/>
        <w:spacing w:line="360" w:lineRule="auto"/>
        <w:ind w:left="720" w:hanging="720"/>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Kepple</w:t>
      </w:r>
      <w:proofErr w:type="spellEnd"/>
      <w:r>
        <w:rPr>
          <w:rFonts w:ascii="Arial" w:hAnsi="Arial" w:cs="Arial"/>
          <w:bCs/>
          <w:sz w:val="20"/>
          <w:szCs w:val="20"/>
        </w:rPr>
        <w:t xml:space="preserve">, N.J., &amp; </w:t>
      </w:r>
      <w:proofErr w:type="spellStart"/>
      <w:r>
        <w:rPr>
          <w:rFonts w:ascii="Arial" w:hAnsi="Arial" w:cs="Arial"/>
          <w:bCs/>
          <w:sz w:val="20"/>
          <w:szCs w:val="20"/>
        </w:rPr>
        <w:t>Freisthler</w:t>
      </w:r>
      <w:proofErr w:type="spellEnd"/>
      <w:r>
        <w:rPr>
          <w:rFonts w:ascii="Arial" w:hAnsi="Arial" w:cs="Arial"/>
          <w:bCs/>
          <w:sz w:val="20"/>
          <w:szCs w:val="20"/>
        </w:rPr>
        <w:t>, B. (2012) Exploring the ecological association between c</w:t>
      </w:r>
      <w:r w:rsidRPr="00836114">
        <w:rPr>
          <w:rFonts w:ascii="Arial" w:hAnsi="Arial" w:cs="Arial"/>
          <w:bCs/>
          <w:sz w:val="20"/>
          <w:szCs w:val="20"/>
        </w:rPr>
        <w:t xml:space="preserve">rime and </w:t>
      </w:r>
      <w:r>
        <w:rPr>
          <w:rFonts w:ascii="Arial" w:hAnsi="Arial" w:cs="Arial"/>
          <w:bCs/>
          <w:sz w:val="20"/>
          <w:szCs w:val="20"/>
        </w:rPr>
        <w:t>medical marijuana d</w:t>
      </w:r>
      <w:r w:rsidRPr="00836114">
        <w:rPr>
          <w:rFonts w:ascii="Arial" w:hAnsi="Arial" w:cs="Arial"/>
          <w:bCs/>
          <w:sz w:val="20"/>
          <w:szCs w:val="20"/>
        </w:rPr>
        <w:t>ispensaries</w:t>
      </w:r>
      <w:r>
        <w:rPr>
          <w:rFonts w:ascii="Arial" w:hAnsi="Arial" w:cs="Arial"/>
          <w:bCs/>
          <w:sz w:val="20"/>
          <w:szCs w:val="20"/>
        </w:rPr>
        <w:t xml:space="preserve">. </w:t>
      </w:r>
      <w:hyperlink r:id="rId81" w:history="1">
        <w:r w:rsidRPr="00773DAF">
          <w:rPr>
            <w:rStyle w:val="Hyperlink"/>
            <w:rFonts w:ascii="Arial" w:hAnsi="Arial" w:cs="Arial"/>
            <w:bCs/>
            <w:i/>
            <w:sz w:val="20"/>
            <w:szCs w:val="20"/>
          </w:rPr>
          <w:t>Journal of Studies on Alcohol and Drugs, 73</w:t>
        </w:r>
        <w:r w:rsidRPr="00773DAF">
          <w:rPr>
            <w:rStyle w:val="Hyperlink"/>
            <w:rFonts w:ascii="Arial" w:hAnsi="Arial" w:cs="Arial"/>
            <w:bCs/>
            <w:sz w:val="20"/>
            <w:szCs w:val="20"/>
          </w:rPr>
          <w:t>(4), 523-530</w:t>
        </w:r>
      </w:hyperlink>
      <w:r>
        <w:rPr>
          <w:rFonts w:ascii="Arial" w:hAnsi="Arial" w:cs="Arial"/>
          <w:bCs/>
          <w:i/>
          <w:sz w:val="20"/>
          <w:szCs w:val="20"/>
        </w:rPr>
        <w:t>.</w:t>
      </w:r>
      <w:r>
        <w:rPr>
          <w:rFonts w:ascii="Arial" w:hAnsi="Arial" w:cs="Arial"/>
          <w:bCs/>
          <w:sz w:val="20"/>
          <w:szCs w:val="20"/>
        </w:rPr>
        <w:t xml:space="preserve"> PM</w:t>
      </w:r>
      <w:r w:rsidR="007E4B22">
        <w:rPr>
          <w:rFonts w:ascii="Arial" w:hAnsi="Arial" w:cs="Arial"/>
          <w:bCs/>
          <w:sz w:val="20"/>
          <w:szCs w:val="20"/>
        </w:rPr>
        <w:t>C</w:t>
      </w:r>
      <w:r>
        <w:rPr>
          <w:rFonts w:ascii="Arial" w:hAnsi="Arial" w:cs="Arial"/>
          <w:bCs/>
          <w:sz w:val="20"/>
          <w:szCs w:val="20"/>
        </w:rPr>
        <w:t>ID:</w:t>
      </w:r>
      <w:r w:rsidR="007E4B22">
        <w:rPr>
          <w:rFonts w:ascii="Arial" w:hAnsi="Arial" w:cs="Arial"/>
          <w:bCs/>
          <w:sz w:val="20"/>
          <w:szCs w:val="20"/>
        </w:rPr>
        <w:t xml:space="preserve"> PMC3364319</w:t>
      </w:r>
    </w:p>
    <w:p w:rsidR="00721CFC" w:rsidRDefault="00721CFC" w:rsidP="00E1387F">
      <w:pPr>
        <w:spacing w:line="360" w:lineRule="auto"/>
        <w:ind w:left="720" w:hanging="720"/>
        <w:rPr>
          <w:rFonts w:ascii="Arial" w:hAnsi="Arial" w:cs="Arial"/>
          <w:sz w:val="20"/>
          <w:szCs w:val="20"/>
        </w:rPr>
      </w:pPr>
      <w:r w:rsidRPr="00FD5FF1">
        <w:rPr>
          <w:rFonts w:ascii="Arial" w:hAnsi="Arial" w:cs="Arial"/>
          <w:sz w:val="20"/>
          <w:szCs w:val="20"/>
        </w:rPr>
        <w:t xml:space="preserve">Koniak-Griffin, D., Brecht, M.L., </w:t>
      </w:r>
      <w:proofErr w:type="spellStart"/>
      <w:r w:rsidRPr="00FD5FF1">
        <w:rPr>
          <w:rFonts w:ascii="Arial" w:hAnsi="Arial" w:cs="Arial"/>
          <w:sz w:val="20"/>
          <w:szCs w:val="20"/>
        </w:rPr>
        <w:t>Takayanagi</w:t>
      </w:r>
      <w:proofErr w:type="spellEnd"/>
      <w:r w:rsidRPr="00FD5FF1">
        <w:rPr>
          <w:rFonts w:ascii="Arial" w:hAnsi="Arial" w:cs="Arial"/>
          <w:sz w:val="20"/>
          <w:szCs w:val="20"/>
        </w:rPr>
        <w:t xml:space="preserve">, S., Villegas, J., &amp; </w:t>
      </w:r>
      <w:proofErr w:type="spellStart"/>
      <w:r w:rsidRPr="00FD5FF1">
        <w:rPr>
          <w:rFonts w:ascii="Arial" w:hAnsi="Arial" w:cs="Arial"/>
          <w:sz w:val="20"/>
          <w:szCs w:val="20"/>
        </w:rPr>
        <w:t>Melendrez</w:t>
      </w:r>
      <w:proofErr w:type="spellEnd"/>
      <w:r w:rsidRPr="00FD5FF1">
        <w:rPr>
          <w:rFonts w:ascii="Arial" w:hAnsi="Arial" w:cs="Arial"/>
          <w:sz w:val="20"/>
          <w:szCs w:val="20"/>
        </w:rPr>
        <w:t xml:space="preserve">, M. (2013). Physical activity and </w:t>
      </w:r>
      <w:proofErr w:type="spellStart"/>
      <w:r w:rsidRPr="00FD5FF1">
        <w:rPr>
          <w:rFonts w:ascii="Arial" w:hAnsi="Arial" w:cs="Arial"/>
          <w:sz w:val="20"/>
          <w:szCs w:val="20"/>
        </w:rPr>
        <w:t>cardiometabolic</w:t>
      </w:r>
      <w:proofErr w:type="spellEnd"/>
      <w:r w:rsidRPr="00FD5FF1">
        <w:rPr>
          <w:rFonts w:ascii="Arial" w:hAnsi="Arial" w:cs="Arial"/>
          <w:sz w:val="20"/>
          <w:szCs w:val="20"/>
        </w:rPr>
        <w:t xml:space="preserve"> characteristics in overweight Latina women. </w:t>
      </w:r>
      <w:hyperlink r:id="rId82" w:tooltip="Journal of immigrant and minority health / Center for Minority Public Health." w:history="1">
        <w:r w:rsidRPr="00FD5FF1">
          <w:rPr>
            <w:rStyle w:val="Hyperlink"/>
            <w:rFonts w:ascii="Arial" w:hAnsi="Arial" w:cs="Arial"/>
            <w:i/>
            <w:sz w:val="20"/>
            <w:szCs w:val="20"/>
          </w:rPr>
          <w:t>Journal of Immigrant and Minority Health</w:t>
        </w:r>
        <w:r w:rsidR="00A06C12">
          <w:rPr>
            <w:rStyle w:val="Hyperlink"/>
            <w:rFonts w:ascii="Arial" w:hAnsi="Arial" w:cs="Arial"/>
            <w:i/>
            <w:sz w:val="20"/>
            <w:szCs w:val="20"/>
          </w:rPr>
          <w:t>, 16</w:t>
        </w:r>
        <w:r w:rsidR="00A06C12" w:rsidRPr="00A06C12">
          <w:rPr>
            <w:rStyle w:val="Hyperlink"/>
            <w:rFonts w:ascii="Arial" w:hAnsi="Arial" w:cs="Arial"/>
            <w:sz w:val="20"/>
            <w:szCs w:val="20"/>
          </w:rPr>
          <w:t>(5), 856-864</w:t>
        </w:r>
        <w:r w:rsidRPr="00FD5FF1">
          <w:rPr>
            <w:rStyle w:val="Hyperlink"/>
            <w:rFonts w:ascii="Arial" w:hAnsi="Arial" w:cs="Arial"/>
            <w:i/>
            <w:sz w:val="20"/>
            <w:szCs w:val="20"/>
          </w:rPr>
          <w:t>.</w:t>
        </w:r>
      </w:hyperlink>
      <w:r w:rsidRPr="00FD5FF1">
        <w:rPr>
          <w:rFonts w:ascii="Arial" w:hAnsi="Arial" w:cs="Arial"/>
          <w:sz w:val="20"/>
          <w:szCs w:val="20"/>
        </w:rPr>
        <w:t xml:space="preserve">  </w:t>
      </w:r>
      <w:r w:rsidR="00A06C12">
        <w:rPr>
          <w:rFonts w:ascii="Arial" w:hAnsi="Arial" w:cs="Arial"/>
          <w:sz w:val="20"/>
          <w:szCs w:val="20"/>
        </w:rPr>
        <w:t xml:space="preserve">PMCID: PMC3758377 (Available Oct. 1, 2015)  </w:t>
      </w:r>
      <w:proofErr w:type="spellStart"/>
      <w:r w:rsidR="00A06C12">
        <w:rPr>
          <w:rFonts w:ascii="Arial" w:hAnsi="Arial" w:cs="Arial"/>
          <w:color w:val="000000"/>
          <w:sz w:val="20"/>
          <w:szCs w:val="20"/>
        </w:rPr>
        <w:t>doi</w:t>
      </w:r>
      <w:proofErr w:type="spellEnd"/>
      <w:r w:rsidR="00A06C12">
        <w:rPr>
          <w:rFonts w:ascii="Arial" w:hAnsi="Arial" w:cs="Arial"/>
          <w:color w:val="000000"/>
          <w:sz w:val="20"/>
          <w:szCs w:val="20"/>
        </w:rPr>
        <w:t>: 10.1007/s10903-013-9782-z.</w:t>
      </w:r>
    </w:p>
    <w:p w:rsidR="00C05682" w:rsidRPr="00FD5FF1" w:rsidRDefault="00C05682" w:rsidP="00FD5FF1">
      <w:pPr>
        <w:pStyle w:val="HTMLPreformatted"/>
        <w:spacing w:line="360" w:lineRule="auto"/>
        <w:ind w:left="720" w:hanging="720"/>
        <w:rPr>
          <w:rFonts w:ascii="Arial" w:hAnsi="Arial" w:cs="Arial"/>
        </w:rPr>
      </w:pPr>
      <w:proofErr w:type="spellStart"/>
      <w:r w:rsidRPr="00FD5FF1">
        <w:rPr>
          <w:rFonts w:ascii="Arial" w:hAnsi="Arial" w:cs="Arial"/>
        </w:rPr>
        <w:t>Krupitsky</w:t>
      </w:r>
      <w:proofErr w:type="spellEnd"/>
      <w:r w:rsidRPr="00FD5FF1">
        <w:rPr>
          <w:rFonts w:ascii="Arial" w:hAnsi="Arial" w:cs="Arial"/>
        </w:rPr>
        <w:t xml:space="preserve">, E., </w:t>
      </w:r>
      <w:proofErr w:type="spellStart"/>
      <w:r w:rsidRPr="00FD5FF1">
        <w:rPr>
          <w:rFonts w:ascii="Arial" w:hAnsi="Arial" w:cs="Arial"/>
        </w:rPr>
        <w:t>Nunes</w:t>
      </w:r>
      <w:proofErr w:type="spellEnd"/>
      <w:r w:rsidRPr="00FD5FF1">
        <w:rPr>
          <w:rFonts w:ascii="Arial" w:hAnsi="Arial" w:cs="Arial"/>
        </w:rPr>
        <w:t xml:space="preserve">, E.V., Ling, W., </w:t>
      </w:r>
      <w:proofErr w:type="spellStart"/>
      <w:r w:rsidRPr="00FD5FF1">
        <w:rPr>
          <w:rFonts w:ascii="Arial" w:hAnsi="Arial" w:cs="Arial"/>
        </w:rPr>
        <w:t>Gastfriend</w:t>
      </w:r>
      <w:proofErr w:type="spellEnd"/>
      <w:r w:rsidRPr="00FD5FF1">
        <w:rPr>
          <w:rFonts w:ascii="Arial" w:hAnsi="Arial" w:cs="Arial"/>
        </w:rPr>
        <w:t xml:space="preserve">, D.R., </w:t>
      </w:r>
      <w:proofErr w:type="spellStart"/>
      <w:r w:rsidRPr="00FD5FF1">
        <w:rPr>
          <w:rFonts w:ascii="Arial" w:hAnsi="Arial" w:cs="Arial"/>
        </w:rPr>
        <w:t>Memisoglu</w:t>
      </w:r>
      <w:proofErr w:type="spellEnd"/>
      <w:r w:rsidRPr="00FD5FF1">
        <w:rPr>
          <w:rFonts w:ascii="Arial" w:hAnsi="Arial" w:cs="Arial"/>
        </w:rPr>
        <w:t xml:space="preserve">, A., &amp; Silverman, B.L. (2013). </w:t>
      </w:r>
      <w:proofErr w:type="spellStart"/>
      <w:r w:rsidRPr="00FD5FF1">
        <w:rPr>
          <w:rFonts w:ascii="Arial" w:hAnsi="Arial" w:cs="Arial"/>
        </w:rPr>
        <w:t>Injectable</w:t>
      </w:r>
      <w:proofErr w:type="spellEnd"/>
      <w:r w:rsidRPr="00FD5FF1">
        <w:rPr>
          <w:rFonts w:ascii="Arial" w:hAnsi="Arial" w:cs="Arial"/>
        </w:rPr>
        <w:t xml:space="preserve"> extended-release </w:t>
      </w:r>
      <w:proofErr w:type="spellStart"/>
      <w:r w:rsidRPr="00FD5FF1">
        <w:rPr>
          <w:rFonts w:ascii="Arial" w:hAnsi="Arial" w:cs="Arial"/>
        </w:rPr>
        <w:t>naltrexone</w:t>
      </w:r>
      <w:proofErr w:type="spellEnd"/>
      <w:r w:rsidRPr="00FD5FF1">
        <w:rPr>
          <w:rFonts w:ascii="Arial" w:hAnsi="Arial" w:cs="Arial"/>
        </w:rPr>
        <w:t xml:space="preserve"> (XR-NTX) for </w:t>
      </w:r>
      <w:proofErr w:type="spellStart"/>
      <w:r w:rsidRPr="00FD5FF1">
        <w:rPr>
          <w:rFonts w:ascii="Arial" w:hAnsi="Arial" w:cs="Arial"/>
        </w:rPr>
        <w:t>opioid</w:t>
      </w:r>
      <w:proofErr w:type="spellEnd"/>
      <w:r w:rsidRPr="00FD5FF1">
        <w:rPr>
          <w:rFonts w:ascii="Arial" w:hAnsi="Arial" w:cs="Arial"/>
        </w:rPr>
        <w:t xml:space="preserve"> dependence: Long-term safety and effectiveness. </w:t>
      </w:r>
      <w:hyperlink r:id="rId83" w:history="1">
        <w:r w:rsidRPr="00FD5FF1">
          <w:rPr>
            <w:rStyle w:val="Hyperlink"/>
            <w:rFonts w:ascii="Arial" w:hAnsi="Arial" w:cs="Arial"/>
            <w:i/>
          </w:rPr>
          <w:t>Addiction</w:t>
        </w:r>
      </w:hyperlink>
      <w:r w:rsidRPr="00FD5FF1">
        <w:rPr>
          <w:rFonts w:ascii="Arial" w:hAnsi="Arial" w:cs="Arial"/>
        </w:rPr>
        <w:t>,</w:t>
      </w:r>
      <w:r w:rsidRPr="00FD5FF1">
        <w:rPr>
          <w:rFonts w:ascii="Arial" w:hAnsi="Arial" w:cs="Arial"/>
          <w:i/>
        </w:rPr>
        <w:t xml:space="preserve"> 108</w:t>
      </w:r>
      <w:r w:rsidRPr="00FD5FF1">
        <w:rPr>
          <w:rFonts w:ascii="Arial" w:hAnsi="Arial" w:cs="Arial"/>
        </w:rPr>
        <w:t xml:space="preserve">(9), 1628-1637. </w:t>
      </w:r>
    </w:p>
    <w:p w:rsidR="00046EA7" w:rsidRPr="00FD5FF1" w:rsidRDefault="00046EA7" w:rsidP="00FD5FF1">
      <w:pPr>
        <w:pStyle w:val="HTMLPreformatted"/>
        <w:spacing w:line="360" w:lineRule="auto"/>
        <w:ind w:left="720" w:hanging="720"/>
        <w:rPr>
          <w:rFonts w:ascii="Arial" w:hAnsi="Arial" w:cs="Arial"/>
        </w:rPr>
      </w:pPr>
      <w:proofErr w:type="spellStart"/>
      <w:r w:rsidRPr="00FD5FF1">
        <w:rPr>
          <w:rFonts w:ascii="Arial" w:hAnsi="Arial" w:cs="Arial"/>
        </w:rPr>
        <w:t>Landovitz</w:t>
      </w:r>
      <w:proofErr w:type="spellEnd"/>
      <w:r w:rsidRPr="00FD5FF1">
        <w:rPr>
          <w:rFonts w:ascii="Arial" w:hAnsi="Arial" w:cs="Arial"/>
        </w:rPr>
        <w:t xml:space="preserve">, R.J., Tseng, C.H., </w:t>
      </w:r>
      <w:proofErr w:type="spellStart"/>
      <w:r w:rsidRPr="00FD5FF1">
        <w:rPr>
          <w:rFonts w:ascii="Arial" w:hAnsi="Arial" w:cs="Arial"/>
        </w:rPr>
        <w:t>Weissman</w:t>
      </w:r>
      <w:proofErr w:type="spellEnd"/>
      <w:r w:rsidRPr="00FD5FF1">
        <w:rPr>
          <w:rFonts w:ascii="Arial" w:hAnsi="Arial" w:cs="Arial"/>
        </w:rPr>
        <w:t xml:space="preserve">, M., </w:t>
      </w:r>
      <w:proofErr w:type="spellStart"/>
      <w:r w:rsidRPr="00FD5FF1">
        <w:rPr>
          <w:rFonts w:ascii="Arial" w:hAnsi="Arial" w:cs="Arial"/>
        </w:rPr>
        <w:t>Haymer</w:t>
      </w:r>
      <w:proofErr w:type="spellEnd"/>
      <w:r w:rsidRPr="00FD5FF1">
        <w:rPr>
          <w:rFonts w:ascii="Arial" w:hAnsi="Arial" w:cs="Arial"/>
        </w:rPr>
        <w:t xml:space="preserve">, M., Mendenhall, B., Rogers, K., </w:t>
      </w:r>
      <w:proofErr w:type="spellStart"/>
      <w:r w:rsidRPr="00FD5FF1">
        <w:rPr>
          <w:rFonts w:ascii="Arial" w:hAnsi="Arial" w:cs="Arial"/>
        </w:rPr>
        <w:t>Veniegas</w:t>
      </w:r>
      <w:proofErr w:type="spellEnd"/>
      <w:r w:rsidRPr="00FD5FF1">
        <w:rPr>
          <w:rFonts w:ascii="Arial" w:hAnsi="Arial" w:cs="Arial"/>
        </w:rPr>
        <w:t>, R.,</w:t>
      </w:r>
      <w:r w:rsidR="00FA781C" w:rsidRPr="00FD5FF1">
        <w:rPr>
          <w:rFonts w:ascii="Arial" w:hAnsi="Arial" w:cs="Arial"/>
        </w:rPr>
        <w:t xml:space="preserve"> </w:t>
      </w:r>
      <w:proofErr w:type="spellStart"/>
      <w:r w:rsidRPr="00FD5FF1">
        <w:rPr>
          <w:rFonts w:ascii="Arial" w:hAnsi="Arial" w:cs="Arial"/>
        </w:rPr>
        <w:t>Gorbach</w:t>
      </w:r>
      <w:proofErr w:type="spellEnd"/>
      <w:r w:rsidRPr="00FD5FF1">
        <w:rPr>
          <w:rFonts w:ascii="Arial" w:hAnsi="Arial" w:cs="Arial"/>
        </w:rPr>
        <w:t>, P.M., R</w:t>
      </w:r>
      <w:r w:rsidR="00047DE1" w:rsidRPr="00FD5FF1">
        <w:rPr>
          <w:rFonts w:ascii="Arial" w:hAnsi="Arial" w:cs="Arial"/>
        </w:rPr>
        <w:t>eback, C.J., &amp; Shoptaw, S. (2013</w:t>
      </w:r>
      <w:r w:rsidRPr="00FD5FF1">
        <w:rPr>
          <w:rFonts w:ascii="Arial" w:hAnsi="Arial" w:cs="Arial"/>
        </w:rPr>
        <w:t xml:space="preserve">). Epidemiology, sexual risk behavior, and HIV prevention practices of men who have sex with men using GRINDR in Los Angeles, California. </w:t>
      </w:r>
      <w:hyperlink r:id="rId84" w:history="1">
        <w:r w:rsidRPr="00FD5FF1">
          <w:rPr>
            <w:rStyle w:val="Hyperlink"/>
            <w:rFonts w:ascii="Arial" w:hAnsi="Arial" w:cs="Arial"/>
            <w:i/>
          </w:rPr>
          <w:t>Journal of Urban Health</w:t>
        </w:r>
      </w:hyperlink>
      <w:r w:rsidR="00047DE1" w:rsidRPr="00FD5FF1">
        <w:rPr>
          <w:rFonts w:ascii="Arial" w:hAnsi="Arial" w:cs="Arial"/>
        </w:rPr>
        <w:t>, 90(4), 729-739</w:t>
      </w:r>
      <w:r w:rsidRPr="00FD5FF1">
        <w:rPr>
          <w:rFonts w:ascii="Arial" w:hAnsi="Arial" w:cs="Arial"/>
        </w:rPr>
        <w:t>. PM</w:t>
      </w:r>
      <w:r w:rsidR="00047DE1" w:rsidRPr="00FD5FF1">
        <w:rPr>
          <w:rFonts w:ascii="Arial" w:hAnsi="Arial" w:cs="Arial"/>
        </w:rPr>
        <w:t>C</w:t>
      </w:r>
      <w:r w:rsidRPr="00FD5FF1">
        <w:rPr>
          <w:rFonts w:ascii="Arial" w:hAnsi="Arial" w:cs="Arial"/>
        </w:rPr>
        <w:t xml:space="preserve">ID: </w:t>
      </w:r>
      <w:r w:rsidR="00047DE1" w:rsidRPr="00FD5FF1">
        <w:rPr>
          <w:rFonts w:ascii="Arial" w:hAnsi="Arial" w:cs="Arial"/>
        </w:rPr>
        <w:t>PMC3732683</w:t>
      </w:r>
      <w:r w:rsidRPr="00FD5FF1">
        <w:rPr>
          <w:rFonts w:ascii="Arial" w:hAnsi="Arial" w:cs="Arial"/>
        </w:rPr>
        <w:t xml:space="preserve">  </w:t>
      </w:r>
      <w:proofErr w:type="spellStart"/>
      <w:r w:rsidR="00047DE1" w:rsidRPr="00FD5FF1">
        <w:rPr>
          <w:rFonts w:ascii="Arial" w:hAnsi="Arial" w:cs="Arial"/>
        </w:rPr>
        <w:t>doi</w:t>
      </w:r>
      <w:proofErr w:type="spellEnd"/>
      <w:r w:rsidR="00047DE1" w:rsidRPr="00FD5FF1">
        <w:rPr>
          <w:rFonts w:ascii="Arial" w:hAnsi="Arial" w:cs="Arial"/>
        </w:rPr>
        <w:t>: 10.1007/s11524-012-9766-7</w:t>
      </w:r>
    </w:p>
    <w:p w:rsidR="00C05682" w:rsidRPr="00FD5FF1" w:rsidRDefault="00C05682" w:rsidP="00FD5FF1">
      <w:pPr>
        <w:pStyle w:val="HTMLPreformatted"/>
        <w:spacing w:line="360" w:lineRule="auto"/>
        <w:ind w:left="720" w:hanging="720"/>
        <w:rPr>
          <w:rFonts w:ascii="Arial" w:hAnsi="Arial" w:cs="Arial"/>
        </w:rPr>
      </w:pPr>
      <w:proofErr w:type="spellStart"/>
      <w:r w:rsidRPr="00FD5FF1">
        <w:rPr>
          <w:rFonts w:ascii="Arial" w:hAnsi="Arial" w:cs="Arial"/>
        </w:rPr>
        <w:t>Lanza</w:t>
      </w:r>
      <w:proofErr w:type="spellEnd"/>
      <w:r w:rsidRPr="00FD5FF1">
        <w:rPr>
          <w:rFonts w:ascii="Arial" w:hAnsi="Arial" w:cs="Arial"/>
        </w:rPr>
        <w:t xml:space="preserve">, H.I., Huang, D.Y., Murphy, D.A., &amp; Hser, Y.I. (2013). A latent class analysis of maternal responsiveness and autonomy-granting in early adolescence: Prediction to later adolescent sexual risk-taking. </w:t>
      </w:r>
      <w:hyperlink r:id="rId85" w:history="1">
        <w:r w:rsidRPr="00FD5FF1">
          <w:rPr>
            <w:rStyle w:val="Hyperlink"/>
            <w:rFonts w:ascii="Arial" w:hAnsi="Arial" w:cs="Arial"/>
            <w:i/>
          </w:rPr>
          <w:t>Journal of Early Adolescence, 33</w:t>
        </w:r>
        <w:r w:rsidRPr="00FD5FF1">
          <w:rPr>
            <w:rStyle w:val="Hyperlink"/>
            <w:rFonts w:ascii="Arial" w:hAnsi="Arial" w:cs="Arial"/>
          </w:rPr>
          <w:t>(3), 404-428</w:t>
        </w:r>
      </w:hyperlink>
      <w:r w:rsidRPr="00FD5FF1">
        <w:rPr>
          <w:rFonts w:ascii="Arial" w:hAnsi="Arial" w:cs="Arial"/>
        </w:rPr>
        <w:t>. PMCID: PMC3697916</w:t>
      </w:r>
    </w:p>
    <w:p w:rsidR="00C05682" w:rsidRDefault="00C05682" w:rsidP="00FD5FF1">
      <w:pPr>
        <w:pStyle w:val="HTMLPreformatted"/>
        <w:spacing w:line="360" w:lineRule="auto"/>
        <w:ind w:left="720" w:hanging="720"/>
        <w:rPr>
          <w:rFonts w:ascii="Arial" w:hAnsi="Arial" w:cs="Arial"/>
          <w:shd w:val="clear" w:color="auto" w:fill="FFFFFF"/>
        </w:rPr>
      </w:pPr>
      <w:r w:rsidRPr="00FD5FF1">
        <w:rPr>
          <w:rFonts w:ascii="Arial" w:hAnsi="Arial" w:cs="Arial"/>
        </w:rPr>
        <w:t>Lin, J.C., Karno, M.P., Grella, C.E., Ray, L.A.,</w:t>
      </w:r>
      <w:r w:rsidR="00CB1618">
        <w:rPr>
          <w:rFonts w:ascii="Arial" w:hAnsi="Arial" w:cs="Arial"/>
        </w:rPr>
        <w:t xml:space="preserve"> Liao, D.H., &amp; Moore, A.A. (2014</w:t>
      </w:r>
      <w:r w:rsidRPr="00FD5FF1">
        <w:rPr>
          <w:rFonts w:ascii="Arial" w:hAnsi="Arial" w:cs="Arial"/>
        </w:rPr>
        <w:t>). Psychiatric correlates of alcohol and tobacco use disorders in U.S. adults aged 65 years and older: Results from the 2001-2002 National Epidemiolog</w:t>
      </w:r>
      <w:r w:rsidRPr="00CB1618">
        <w:rPr>
          <w:rFonts w:ascii="Arial" w:hAnsi="Arial" w:cs="Arial"/>
        </w:rPr>
        <w:t xml:space="preserve">ic Survey of Alcohol and Related Conditions. </w:t>
      </w:r>
      <w:hyperlink r:id="rId86" w:history="1">
        <w:r w:rsidRPr="00CB1618">
          <w:rPr>
            <w:rStyle w:val="Hyperlink"/>
            <w:rFonts w:ascii="Arial" w:hAnsi="Arial" w:cs="Arial"/>
            <w:i/>
          </w:rPr>
          <w:t>American Journal of Geriatric Psychiatry</w:t>
        </w:r>
      </w:hyperlink>
      <w:r w:rsidR="00CB1618" w:rsidRPr="00CB1618">
        <w:rPr>
          <w:rFonts w:ascii="Arial" w:hAnsi="Arial" w:cs="Arial"/>
        </w:rPr>
        <w:t xml:space="preserve">, </w:t>
      </w:r>
      <w:r w:rsidR="00CB1618" w:rsidRPr="00CB1618">
        <w:rPr>
          <w:rFonts w:ascii="Arial" w:hAnsi="Arial" w:cs="Arial"/>
          <w:i/>
        </w:rPr>
        <w:t>22</w:t>
      </w:r>
      <w:r w:rsidR="00CB1618" w:rsidRPr="00CB1618">
        <w:rPr>
          <w:rFonts w:ascii="Arial" w:hAnsi="Arial" w:cs="Arial"/>
        </w:rPr>
        <w:t>(11), 1356-1363</w:t>
      </w:r>
      <w:r w:rsidRPr="00CB1618">
        <w:rPr>
          <w:rFonts w:ascii="Arial" w:hAnsi="Arial" w:cs="Arial"/>
        </w:rPr>
        <w:t xml:space="preserve">.  </w:t>
      </w:r>
      <w:r w:rsidR="00047DE1" w:rsidRPr="00FD5FF1">
        <w:rPr>
          <w:rFonts w:ascii="Arial" w:hAnsi="Arial" w:cs="Arial"/>
        </w:rPr>
        <w:t xml:space="preserve">PMCID: PMC3949218  </w:t>
      </w:r>
      <w:proofErr w:type="spellStart"/>
      <w:r w:rsidRPr="00FD5FF1">
        <w:rPr>
          <w:rFonts w:ascii="Arial" w:hAnsi="Arial" w:cs="Arial"/>
          <w:shd w:val="clear" w:color="auto" w:fill="FFFFFF"/>
        </w:rPr>
        <w:t>doi</w:t>
      </w:r>
      <w:proofErr w:type="spellEnd"/>
      <w:r w:rsidRPr="00FD5FF1">
        <w:rPr>
          <w:rFonts w:ascii="Arial" w:hAnsi="Arial" w:cs="Arial"/>
          <w:shd w:val="clear" w:color="auto" w:fill="FFFFFF"/>
        </w:rPr>
        <w:t>: 10.1016/j.jagp.2013.07.005</w:t>
      </w:r>
    </w:p>
    <w:p w:rsidR="00C05682" w:rsidRPr="00FD5FF1" w:rsidRDefault="00C05682"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Ling, W. (2013). Commentary on </w:t>
      </w:r>
      <w:proofErr w:type="spellStart"/>
      <w:r w:rsidRPr="00FD5FF1">
        <w:rPr>
          <w:rFonts w:ascii="Arial" w:hAnsi="Arial" w:cs="Arial"/>
        </w:rPr>
        <w:t>Brooner</w:t>
      </w:r>
      <w:proofErr w:type="spellEnd"/>
      <w:r w:rsidRPr="00FD5FF1">
        <w:rPr>
          <w:rFonts w:ascii="Arial" w:hAnsi="Arial" w:cs="Arial"/>
        </w:rPr>
        <w:t xml:space="preserve"> et al. (2013): One-stop shopping-what sells and what doesn't. </w:t>
      </w:r>
      <w:hyperlink r:id="rId87" w:history="1">
        <w:r w:rsidRPr="00FD5FF1">
          <w:rPr>
            <w:rStyle w:val="Hyperlink"/>
            <w:rFonts w:ascii="Arial" w:hAnsi="Arial" w:cs="Arial"/>
            <w:i/>
          </w:rPr>
          <w:t>Addiction</w:t>
        </w:r>
        <w:r w:rsidRPr="00FD5FF1">
          <w:rPr>
            <w:rStyle w:val="Hyperlink"/>
            <w:rFonts w:ascii="Arial" w:hAnsi="Arial" w:cs="Arial"/>
          </w:rPr>
          <w:t>,</w:t>
        </w:r>
        <w:r w:rsidRPr="00FD5FF1">
          <w:rPr>
            <w:rStyle w:val="Hyperlink"/>
            <w:rFonts w:ascii="Arial" w:hAnsi="Arial" w:cs="Arial"/>
            <w:i/>
          </w:rPr>
          <w:t>108</w:t>
        </w:r>
        <w:r w:rsidRPr="00FD5FF1">
          <w:rPr>
            <w:rStyle w:val="Hyperlink"/>
            <w:rFonts w:ascii="Arial" w:hAnsi="Arial" w:cs="Arial"/>
          </w:rPr>
          <w:t>(11), 1952-1953</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10.1111/add.12340.</w:t>
      </w:r>
    </w:p>
    <w:p w:rsidR="00AB524D" w:rsidRPr="00FD5FF1" w:rsidRDefault="00AB524D" w:rsidP="00FD5FF1">
      <w:pPr>
        <w:pStyle w:val="HTMLPreformatted"/>
        <w:spacing w:line="360" w:lineRule="auto"/>
        <w:ind w:left="720" w:hanging="720"/>
        <w:rPr>
          <w:rFonts w:ascii="Arial" w:hAnsi="Arial" w:cs="Arial"/>
        </w:rPr>
      </w:pPr>
      <w:r w:rsidRPr="00FD5FF1">
        <w:rPr>
          <w:rFonts w:ascii="Arial" w:hAnsi="Arial" w:cs="Arial"/>
        </w:rPr>
        <w:t xml:space="preserve">Ling, W., Chang, L., Hillhouse, M., </w:t>
      </w:r>
      <w:proofErr w:type="spellStart"/>
      <w:r w:rsidRPr="00FD5FF1">
        <w:rPr>
          <w:rFonts w:ascii="Arial" w:hAnsi="Arial" w:cs="Arial"/>
        </w:rPr>
        <w:t>Ang</w:t>
      </w:r>
      <w:proofErr w:type="spellEnd"/>
      <w:r w:rsidRPr="00FD5FF1">
        <w:rPr>
          <w:rFonts w:ascii="Arial" w:hAnsi="Arial" w:cs="Arial"/>
        </w:rPr>
        <w:t xml:space="preserve">, A., </w:t>
      </w:r>
      <w:proofErr w:type="spellStart"/>
      <w:r w:rsidRPr="00FD5FF1">
        <w:rPr>
          <w:rFonts w:ascii="Arial" w:hAnsi="Arial" w:cs="Arial"/>
        </w:rPr>
        <w:t>Striebel</w:t>
      </w:r>
      <w:proofErr w:type="spellEnd"/>
      <w:r w:rsidRPr="00FD5FF1">
        <w:rPr>
          <w:rFonts w:ascii="Arial" w:hAnsi="Arial" w:cs="Arial"/>
        </w:rPr>
        <w:t xml:space="preserve">, J., Jenkins, J., Hernandez, J., </w:t>
      </w:r>
      <w:proofErr w:type="spellStart"/>
      <w:r w:rsidRPr="00FD5FF1">
        <w:rPr>
          <w:rFonts w:ascii="Arial" w:hAnsi="Arial" w:cs="Arial"/>
        </w:rPr>
        <w:t>Olaer</w:t>
      </w:r>
      <w:proofErr w:type="spellEnd"/>
      <w:r w:rsidRPr="00FD5FF1">
        <w:rPr>
          <w:rFonts w:ascii="Arial" w:hAnsi="Arial" w:cs="Arial"/>
        </w:rPr>
        <w:t xml:space="preserve">, M., Mooney, L., Reed, S., </w:t>
      </w:r>
      <w:proofErr w:type="spellStart"/>
      <w:r w:rsidRPr="00FD5FF1">
        <w:rPr>
          <w:rFonts w:ascii="Arial" w:hAnsi="Arial" w:cs="Arial"/>
        </w:rPr>
        <w:t>Fukaya</w:t>
      </w:r>
      <w:proofErr w:type="spellEnd"/>
      <w:r w:rsidRPr="00FD5FF1">
        <w:rPr>
          <w:rFonts w:ascii="Arial" w:hAnsi="Arial" w:cs="Arial"/>
        </w:rPr>
        <w:t xml:space="preserve">, E., </w:t>
      </w:r>
      <w:proofErr w:type="spellStart"/>
      <w:r w:rsidRPr="00FD5FF1">
        <w:rPr>
          <w:rFonts w:ascii="Arial" w:hAnsi="Arial" w:cs="Arial"/>
        </w:rPr>
        <w:t>Kogachi</w:t>
      </w:r>
      <w:proofErr w:type="spellEnd"/>
      <w:r w:rsidRPr="00FD5FF1">
        <w:rPr>
          <w:rFonts w:ascii="Arial" w:hAnsi="Arial" w:cs="Arial"/>
        </w:rPr>
        <w:t xml:space="preserve">, S., </w:t>
      </w:r>
      <w:proofErr w:type="spellStart"/>
      <w:r w:rsidRPr="00FD5FF1">
        <w:rPr>
          <w:rFonts w:ascii="Arial" w:hAnsi="Arial" w:cs="Arial"/>
        </w:rPr>
        <w:t>Alicata</w:t>
      </w:r>
      <w:proofErr w:type="spellEnd"/>
      <w:r w:rsidRPr="00FD5FF1">
        <w:rPr>
          <w:rFonts w:ascii="Arial" w:hAnsi="Arial" w:cs="Arial"/>
        </w:rPr>
        <w:t xml:space="preserve">, D., Holmes, N., &amp; </w:t>
      </w:r>
      <w:proofErr w:type="spellStart"/>
      <w:r w:rsidRPr="00FD5FF1">
        <w:rPr>
          <w:rFonts w:ascii="Arial" w:hAnsi="Arial" w:cs="Arial"/>
        </w:rPr>
        <w:t>Esagoff</w:t>
      </w:r>
      <w:proofErr w:type="spellEnd"/>
      <w:r w:rsidRPr="00FD5FF1">
        <w:rPr>
          <w:rFonts w:ascii="Arial" w:hAnsi="Arial" w:cs="Arial"/>
        </w:rPr>
        <w:t xml:space="preserve">, A. (2014). Sustained-release methylphenidate in a randomized trial of treatment of methamphetamine use disorder.  </w:t>
      </w:r>
      <w:hyperlink r:id="rId88" w:history="1">
        <w:r w:rsidRPr="00FD5FF1">
          <w:rPr>
            <w:rStyle w:val="Hyperlink"/>
            <w:rFonts w:ascii="Arial" w:hAnsi="Arial" w:cs="Arial"/>
            <w:i/>
          </w:rPr>
          <w:t>Addiction</w:t>
        </w:r>
      </w:hyperlink>
      <w:r w:rsidR="007E2323" w:rsidRPr="00FD5FF1">
        <w:rPr>
          <w:rFonts w:ascii="Arial" w:hAnsi="Arial" w:cs="Arial"/>
        </w:rPr>
        <w:t xml:space="preserve">, </w:t>
      </w:r>
      <w:r w:rsidR="007E2323" w:rsidRPr="00FD5FF1">
        <w:rPr>
          <w:rFonts w:ascii="Arial" w:hAnsi="Arial" w:cs="Arial"/>
          <w:i/>
        </w:rPr>
        <w:t>109</w:t>
      </w:r>
      <w:r w:rsidR="007E2323" w:rsidRPr="00FD5FF1">
        <w:rPr>
          <w:rFonts w:ascii="Arial" w:hAnsi="Arial" w:cs="Arial"/>
        </w:rPr>
        <w:t>(9), 1489-1500</w:t>
      </w:r>
      <w:r w:rsidRPr="00FD5FF1">
        <w:rPr>
          <w:rFonts w:ascii="Arial" w:hAnsi="Arial" w:cs="Arial"/>
        </w:rPr>
        <w:t>.</w:t>
      </w:r>
      <w:r w:rsidR="007E2323" w:rsidRPr="00FD5FF1">
        <w:rPr>
          <w:rFonts w:ascii="Arial" w:hAnsi="Arial" w:cs="Arial"/>
        </w:rPr>
        <w:t xml:space="preserve"> PMCID: PMC4127124  DOI</w:t>
      </w:r>
      <w:r w:rsidRPr="00FD5FF1">
        <w:rPr>
          <w:rFonts w:ascii="Arial" w:hAnsi="Arial" w:cs="Arial"/>
        </w:rPr>
        <w:t xml:space="preserve">: 10.1111/add.12608. </w:t>
      </w:r>
    </w:p>
    <w:p w:rsidR="00F33437" w:rsidRPr="00FD5FF1" w:rsidRDefault="00F33437" w:rsidP="00FD5FF1">
      <w:pPr>
        <w:spacing w:line="360" w:lineRule="auto"/>
        <w:ind w:left="720" w:hanging="720"/>
        <w:rPr>
          <w:rFonts w:ascii="Arial" w:hAnsi="Arial" w:cs="Arial"/>
          <w:sz w:val="20"/>
          <w:szCs w:val="20"/>
        </w:rPr>
      </w:pPr>
      <w:r w:rsidRPr="00FD5FF1">
        <w:rPr>
          <w:rFonts w:ascii="Arial" w:hAnsi="Arial" w:cs="Arial"/>
          <w:color w:val="000000"/>
          <w:sz w:val="20"/>
          <w:szCs w:val="20"/>
        </w:rPr>
        <w:t xml:space="preserve">Ling, W., Farabee, D., </w:t>
      </w:r>
      <w:proofErr w:type="spellStart"/>
      <w:r w:rsidRPr="00FD5FF1">
        <w:rPr>
          <w:rFonts w:ascii="Arial" w:hAnsi="Arial" w:cs="Arial"/>
          <w:color w:val="000000"/>
          <w:sz w:val="20"/>
          <w:szCs w:val="20"/>
        </w:rPr>
        <w:t>Liepa</w:t>
      </w:r>
      <w:proofErr w:type="spellEnd"/>
      <w:r w:rsidRPr="00FD5FF1">
        <w:rPr>
          <w:rFonts w:ascii="Arial" w:hAnsi="Arial" w:cs="Arial"/>
          <w:color w:val="000000"/>
          <w:sz w:val="20"/>
          <w:szCs w:val="20"/>
        </w:rPr>
        <w:t xml:space="preserve">, D., &amp; Wu, L.T. (2012). The Treatment Effectiveness Assessment (TEA): An efficient, patient-centered instrument for evaluating progress in recovery from addiction. </w:t>
      </w:r>
      <w:hyperlink r:id="rId89" w:history="1">
        <w:r w:rsidRPr="00FD5FF1">
          <w:rPr>
            <w:rStyle w:val="Hyperlink"/>
            <w:rFonts w:ascii="Arial" w:hAnsi="Arial" w:cs="Arial"/>
            <w:i/>
            <w:iCs/>
            <w:sz w:val="20"/>
            <w:szCs w:val="20"/>
          </w:rPr>
          <w:t>Substance Abuse and Rehabilitation, 2012</w:t>
        </w:r>
        <w:r w:rsidRPr="00FD5FF1">
          <w:rPr>
            <w:rStyle w:val="Hyperlink"/>
            <w:rFonts w:ascii="Arial" w:hAnsi="Arial" w:cs="Arial"/>
            <w:sz w:val="20"/>
            <w:szCs w:val="20"/>
          </w:rPr>
          <w:t>(3), 129-136</w:t>
        </w:r>
      </w:hyperlink>
      <w:r w:rsidRPr="00FD5FF1">
        <w:rPr>
          <w:rFonts w:ascii="Arial" w:hAnsi="Arial" w:cs="Arial"/>
          <w:color w:val="000000"/>
          <w:sz w:val="20"/>
          <w:szCs w:val="20"/>
        </w:rPr>
        <w:t xml:space="preserve">.  </w:t>
      </w:r>
      <w:proofErr w:type="spellStart"/>
      <w:r w:rsidR="00CF19F3" w:rsidRPr="00FD5FF1">
        <w:rPr>
          <w:rStyle w:val="Strong"/>
          <w:rFonts w:ascii="Arial" w:hAnsi="Arial" w:cs="Arial"/>
          <w:b w:val="0"/>
          <w:bCs w:val="0"/>
          <w:sz w:val="20"/>
          <w:szCs w:val="20"/>
        </w:rPr>
        <w:t>DOI:</w:t>
      </w:r>
      <w:r w:rsidR="00CF19F3" w:rsidRPr="00FD5FF1">
        <w:rPr>
          <w:rFonts w:ascii="Arial" w:hAnsi="Arial" w:cs="Arial"/>
          <w:sz w:val="20"/>
          <w:szCs w:val="20"/>
        </w:rPr>
        <w:t>http</w:t>
      </w:r>
      <w:proofErr w:type="spellEnd"/>
      <w:r w:rsidR="00CF19F3" w:rsidRPr="00FD5FF1">
        <w:rPr>
          <w:rFonts w:ascii="Arial" w:hAnsi="Arial" w:cs="Arial"/>
          <w:sz w:val="20"/>
          <w:szCs w:val="20"/>
        </w:rPr>
        <w:t>://dx.doi.org/10.2147/SAR.S38902</w:t>
      </w:r>
    </w:p>
    <w:p w:rsidR="00AB524D" w:rsidRPr="00FD5FF1" w:rsidRDefault="00AB524D" w:rsidP="00FD5FF1">
      <w:pPr>
        <w:shd w:val="clear" w:color="auto" w:fill="FFFFFF"/>
        <w:spacing w:line="360" w:lineRule="auto"/>
        <w:ind w:left="720" w:hanging="720"/>
        <w:rPr>
          <w:rFonts w:ascii="Arial" w:hAnsi="Arial" w:cs="Arial"/>
          <w:color w:val="575757"/>
          <w:sz w:val="20"/>
          <w:szCs w:val="20"/>
        </w:rPr>
      </w:pPr>
      <w:r w:rsidRPr="00FD5FF1">
        <w:rPr>
          <w:rFonts w:ascii="Arial" w:hAnsi="Arial" w:cs="Arial"/>
          <w:color w:val="000000"/>
          <w:sz w:val="20"/>
          <w:szCs w:val="20"/>
        </w:rPr>
        <w:t xml:space="preserve">Ling, W., Farabee, D., </w:t>
      </w:r>
      <w:proofErr w:type="spellStart"/>
      <w:r w:rsidRPr="00FD5FF1">
        <w:rPr>
          <w:rFonts w:ascii="Arial" w:hAnsi="Arial" w:cs="Arial"/>
          <w:color w:val="000000"/>
          <w:sz w:val="20"/>
          <w:szCs w:val="20"/>
        </w:rPr>
        <w:t>Liepa</w:t>
      </w:r>
      <w:proofErr w:type="spellEnd"/>
      <w:r w:rsidRPr="00FD5FF1">
        <w:rPr>
          <w:rFonts w:ascii="Arial" w:hAnsi="Arial" w:cs="Arial"/>
          <w:color w:val="000000"/>
          <w:sz w:val="20"/>
          <w:szCs w:val="20"/>
        </w:rPr>
        <w:t xml:space="preserve">, D., &amp; Wu, L.T. (2013). The Treatment Effectiveness Assessment (TEA). </w:t>
      </w:r>
      <w:hyperlink r:id="rId90" w:history="1">
        <w:r w:rsidRPr="00FD5FF1">
          <w:rPr>
            <w:rStyle w:val="Hyperlink"/>
            <w:rFonts w:ascii="Arial" w:hAnsi="Arial" w:cs="Arial"/>
            <w:i/>
            <w:sz w:val="20"/>
            <w:szCs w:val="20"/>
          </w:rPr>
          <w:t>Substance Abuse and Rehabilitation, 4</w:t>
        </w:r>
        <w:r w:rsidRPr="00FD5FF1">
          <w:rPr>
            <w:rStyle w:val="Hyperlink"/>
            <w:rFonts w:ascii="Arial" w:hAnsi="Arial" w:cs="Arial"/>
            <w:sz w:val="20"/>
            <w:szCs w:val="20"/>
          </w:rPr>
          <w:t>, 73-74</w:t>
        </w:r>
      </w:hyperlink>
      <w:r w:rsidRPr="00FD5FF1">
        <w:rPr>
          <w:rFonts w:ascii="Arial" w:hAnsi="Arial" w:cs="Arial"/>
          <w:color w:val="000000"/>
          <w:sz w:val="20"/>
          <w:szCs w:val="20"/>
        </w:rPr>
        <w:t>.</w:t>
      </w:r>
      <w:r w:rsidRPr="00FD5FF1">
        <w:rPr>
          <w:rFonts w:ascii="Arial" w:hAnsi="Arial" w:cs="Arial"/>
          <w:sz w:val="20"/>
          <w:szCs w:val="20"/>
        </w:rPr>
        <w:t xml:space="preserve"> PMCID: PMC3931657 </w:t>
      </w:r>
      <w:r w:rsidR="007E2323" w:rsidRPr="00FD5FF1">
        <w:rPr>
          <w:rFonts w:ascii="Arial" w:hAnsi="Arial" w:cs="Arial"/>
          <w:sz w:val="20"/>
          <w:szCs w:val="20"/>
        </w:rPr>
        <w:t>DOI</w:t>
      </w:r>
      <w:r w:rsidRPr="00FD5FF1">
        <w:rPr>
          <w:rFonts w:ascii="Arial" w:hAnsi="Arial" w:cs="Arial"/>
          <w:sz w:val="20"/>
          <w:szCs w:val="20"/>
        </w:rPr>
        <w:t>: 10.2147</w:t>
      </w:r>
      <w:r w:rsidRPr="00FD5FF1">
        <w:rPr>
          <w:rFonts w:ascii="Arial" w:hAnsi="Arial" w:cs="Arial"/>
          <w:color w:val="000000"/>
          <w:sz w:val="20"/>
          <w:szCs w:val="20"/>
        </w:rPr>
        <w:t>/SAR.S48737.</w:t>
      </w:r>
    </w:p>
    <w:p w:rsidR="00C05682" w:rsidRPr="00FD5FF1" w:rsidRDefault="00C05682"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Ling, W., Hillhouse, M., </w:t>
      </w:r>
      <w:proofErr w:type="spellStart"/>
      <w:r w:rsidRPr="00FD5FF1">
        <w:rPr>
          <w:rFonts w:ascii="Arial" w:hAnsi="Arial" w:cs="Arial"/>
        </w:rPr>
        <w:t>Ang</w:t>
      </w:r>
      <w:proofErr w:type="spellEnd"/>
      <w:r w:rsidRPr="00FD5FF1">
        <w:rPr>
          <w:rFonts w:ascii="Arial" w:hAnsi="Arial" w:cs="Arial"/>
        </w:rPr>
        <w:t xml:space="preserve">, A., Jenkins, J., &amp; Fahey, J. (2013). Comparison of behavioral treatment conditions in </w:t>
      </w:r>
      <w:proofErr w:type="spellStart"/>
      <w:r w:rsidRPr="00FD5FF1">
        <w:rPr>
          <w:rFonts w:ascii="Arial" w:hAnsi="Arial" w:cs="Arial"/>
        </w:rPr>
        <w:t>buprenorphine</w:t>
      </w:r>
      <w:proofErr w:type="spellEnd"/>
      <w:r w:rsidRPr="00FD5FF1">
        <w:rPr>
          <w:rFonts w:ascii="Arial" w:hAnsi="Arial" w:cs="Arial"/>
        </w:rPr>
        <w:t xml:space="preserve"> maintenance. </w:t>
      </w:r>
      <w:hyperlink r:id="rId91" w:history="1">
        <w:r w:rsidRPr="00FD5FF1">
          <w:rPr>
            <w:rStyle w:val="Hyperlink"/>
            <w:rFonts w:ascii="Arial" w:hAnsi="Arial" w:cs="Arial"/>
            <w:i/>
          </w:rPr>
          <w:t>Addiction, 108</w:t>
        </w:r>
        <w:r w:rsidRPr="00FD5FF1">
          <w:rPr>
            <w:rStyle w:val="Hyperlink"/>
            <w:rFonts w:ascii="Arial" w:hAnsi="Arial" w:cs="Arial"/>
          </w:rPr>
          <w:t>(10), 1788-1798</w:t>
        </w:r>
      </w:hyperlink>
      <w:r w:rsidRPr="00FD5FF1">
        <w:rPr>
          <w:rFonts w:ascii="Arial" w:hAnsi="Arial" w:cs="Arial"/>
        </w:rPr>
        <w:t>. PMCID: PMC</w:t>
      </w:r>
      <w:r w:rsidR="007E2323" w:rsidRPr="00FD5FF1">
        <w:rPr>
          <w:rFonts w:ascii="Arial" w:hAnsi="Arial" w:cs="Arial"/>
        </w:rPr>
        <w:t>3866908</w:t>
      </w:r>
    </w:p>
    <w:p w:rsidR="00C05682" w:rsidRPr="00FD5FF1" w:rsidRDefault="00C05682" w:rsidP="00FD5FF1">
      <w:pPr>
        <w:spacing w:line="360" w:lineRule="auto"/>
        <w:ind w:left="720" w:hanging="720"/>
        <w:rPr>
          <w:rFonts w:ascii="Arial" w:hAnsi="Arial" w:cs="Arial"/>
          <w:sz w:val="20"/>
          <w:szCs w:val="20"/>
        </w:rPr>
      </w:pPr>
      <w:r w:rsidRPr="00FD5FF1">
        <w:rPr>
          <w:rFonts w:ascii="Arial" w:hAnsi="Arial" w:cs="Arial"/>
          <w:sz w:val="20"/>
          <w:szCs w:val="20"/>
        </w:rPr>
        <w:t xml:space="preserve">Ling, W., Mooney, L., &amp; Rawson, R.A. (2013).  Amphetamine-type stimulants. In B.S. </w:t>
      </w:r>
      <w:proofErr w:type="spellStart"/>
      <w:r w:rsidRPr="00FD5FF1">
        <w:rPr>
          <w:rFonts w:ascii="Arial" w:hAnsi="Arial" w:cs="Arial"/>
          <w:sz w:val="20"/>
          <w:szCs w:val="20"/>
        </w:rPr>
        <w:t>McCrady</w:t>
      </w:r>
      <w:proofErr w:type="spellEnd"/>
      <w:r w:rsidRPr="00FD5FF1">
        <w:rPr>
          <w:rFonts w:ascii="Arial" w:hAnsi="Arial" w:cs="Arial"/>
          <w:sz w:val="20"/>
          <w:szCs w:val="20"/>
        </w:rPr>
        <w:t xml:space="preserve"> &amp; E.E. Epstein (Eds.), </w:t>
      </w:r>
      <w:r w:rsidRPr="00FD5FF1">
        <w:rPr>
          <w:rFonts w:ascii="Arial" w:hAnsi="Arial" w:cs="Arial"/>
          <w:i/>
          <w:sz w:val="20"/>
          <w:szCs w:val="20"/>
        </w:rPr>
        <w:t>Addictions: A comprehensive guidebook</w:t>
      </w:r>
      <w:r w:rsidRPr="00FD5FF1">
        <w:rPr>
          <w:rFonts w:ascii="Arial" w:hAnsi="Arial" w:cs="Arial"/>
          <w:sz w:val="20"/>
          <w:szCs w:val="20"/>
        </w:rPr>
        <w:t xml:space="preserve"> (2</w:t>
      </w:r>
      <w:r w:rsidRPr="00FD5FF1">
        <w:rPr>
          <w:rFonts w:ascii="Arial" w:hAnsi="Arial" w:cs="Arial"/>
          <w:sz w:val="20"/>
          <w:szCs w:val="20"/>
          <w:vertAlign w:val="superscript"/>
        </w:rPr>
        <w:t>nd</w:t>
      </w:r>
      <w:r w:rsidRPr="00FD5FF1">
        <w:rPr>
          <w:rFonts w:ascii="Arial" w:hAnsi="Arial" w:cs="Arial"/>
          <w:sz w:val="20"/>
          <w:szCs w:val="20"/>
        </w:rPr>
        <w:t xml:space="preserve"> ed., Chap. 8).  New York: Oxford University Press.</w:t>
      </w:r>
    </w:p>
    <w:p w:rsidR="00C05682" w:rsidRPr="00FD5FF1" w:rsidRDefault="00C05682" w:rsidP="00FD5FF1">
      <w:pPr>
        <w:pStyle w:val="HTMLPreformatted"/>
        <w:spacing w:line="360" w:lineRule="auto"/>
        <w:ind w:left="720" w:hanging="720"/>
        <w:rPr>
          <w:rFonts w:ascii="Arial" w:hAnsi="Arial" w:cs="Arial"/>
        </w:rPr>
      </w:pPr>
      <w:r w:rsidRPr="00FD5FF1">
        <w:rPr>
          <w:rFonts w:ascii="Arial" w:hAnsi="Arial" w:cs="Arial"/>
        </w:rPr>
        <w:t xml:space="preserve">Ling </w:t>
      </w:r>
      <w:proofErr w:type="spellStart"/>
      <w:r w:rsidRPr="00FD5FF1">
        <w:rPr>
          <w:rFonts w:ascii="Arial" w:hAnsi="Arial" w:cs="Arial"/>
        </w:rPr>
        <w:t>Murtaugh</w:t>
      </w:r>
      <w:proofErr w:type="spellEnd"/>
      <w:r w:rsidRPr="00FD5FF1">
        <w:rPr>
          <w:rFonts w:ascii="Arial" w:hAnsi="Arial" w:cs="Arial"/>
        </w:rPr>
        <w:t xml:space="preserve">, K., </w:t>
      </w:r>
      <w:proofErr w:type="spellStart"/>
      <w:r w:rsidRPr="00FD5FF1">
        <w:rPr>
          <w:rFonts w:ascii="Arial" w:hAnsi="Arial" w:cs="Arial"/>
        </w:rPr>
        <w:t>Krishnamurti</w:t>
      </w:r>
      <w:proofErr w:type="spellEnd"/>
      <w:r w:rsidRPr="00FD5FF1">
        <w:rPr>
          <w:rFonts w:ascii="Arial" w:hAnsi="Arial" w:cs="Arial"/>
        </w:rPr>
        <w:t xml:space="preserve">, T., Davis, A.L., Reback, C.J., &amp; Shoptaw, S. (2013). Spend today, clean tomorrow: Predicting methamphetamine abstinence in a randomized controlled trial. </w:t>
      </w:r>
      <w:hyperlink r:id="rId92" w:history="1">
        <w:r w:rsidRPr="00FD5FF1">
          <w:rPr>
            <w:rStyle w:val="Hyperlink"/>
            <w:rFonts w:ascii="Arial" w:hAnsi="Arial" w:cs="Arial"/>
            <w:i/>
          </w:rPr>
          <w:t>Health Psychology, 32</w:t>
        </w:r>
        <w:r w:rsidRPr="00FD5FF1">
          <w:rPr>
            <w:rStyle w:val="Hyperlink"/>
            <w:rFonts w:ascii="Arial" w:hAnsi="Arial" w:cs="Arial"/>
          </w:rPr>
          <w:t>(9), 958-966</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10.1037/a0032922.</w:t>
      </w:r>
    </w:p>
    <w:p w:rsidR="001E03D8" w:rsidRDefault="001E03D8" w:rsidP="00E1387F">
      <w:pPr>
        <w:pStyle w:val="Heading1"/>
        <w:keepNext w:val="0"/>
        <w:keepLines w:val="0"/>
        <w:widowControl w:val="0"/>
        <w:shd w:val="clear" w:color="auto" w:fill="FFFFFF"/>
        <w:spacing w:before="0" w:line="360" w:lineRule="auto"/>
        <w:ind w:left="720" w:hanging="720"/>
        <w:rPr>
          <w:rFonts w:ascii="Arial" w:hAnsi="Arial" w:cs="Arial"/>
          <w:b w:val="0"/>
          <w:color w:val="auto"/>
          <w:sz w:val="20"/>
          <w:szCs w:val="20"/>
        </w:rPr>
      </w:pPr>
      <w:proofErr w:type="spellStart"/>
      <w:r w:rsidRPr="00FD5FF1">
        <w:rPr>
          <w:rFonts w:ascii="Arial" w:hAnsi="Arial" w:cs="Arial"/>
          <w:b w:val="0"/>
          <w:color w:val="auto"/>
          <w:sz w:val="20"/>
          <w:szCs w:val="20"/>
        </w:rPr>
        <w:t>Lyu</w:t>
      </w:r>
      <w:proofErr w:type="spellEnd"/>
      <w:r w:rsidRPr="00FD5FF1">
        <w:rPr>
          <w:rFonts w:ascii="Arial" w:hAnsi="Arial" w:cs="Arial"/>
          <w:b w:val="0"/>
          <w:color w:val="auto"/>
          <w:sz w:val="20"/>
          <w:szCs w:val="20"/>
        </w:rPr>
        <w:t xml:space="preserve">, S.Y., Chi, Y.C., Farabee, D., Tsai, L.T., Lee, M.B., Lo, F.E., &amp; </w:t>
      </w:r>
      <w:proofErr w:type="spellStart"/>
      <w:r w:rsidRPr="00FD5FF1">
        <w:rPr>
          <w:rFonts w:ascii="Arial" w:hAnsi="Arial" w:cs="Arial"/>
          <w:b w:val="0"/>
          <w:color w:val="auto"/>
          <w:sz w:val="20"/>
          <w:szCs w:val="20"/>
        </w:rPr>
        <w:t>Morisky</w:t>
      </w:r>
      <w:proofErr w:type="spellEnd"/>
      <w:r w:rsidRPr="00FD5FF1">
        <w:rPr>
          <w:rFonts w:ascii="Arial" w:hAnsi="Arial" w:cs="Arial"/>
          <w:b w:val="0"/>
          <w:color w:val="auto"/>
          <w:sz w:val="20"/>
          <w:szCs w:val="20"/>
        </w:rPr>
        <w:t xml:space="preserve">, D.E. (2014). Psychological distress in an incarcerated juvenile population. </w:t>
      </w:r>
      <w:hyperlink r:id="rId93" w:history="1">
        <w:r w:rsidRPr="00FD5FF1">
          <w:rPr>
            <w:rStyle w:val="Hyperlink"/>
            <w:rFonts w:ascii="Arial" w:hAnsi="Arial" w:cs="Arial"/>
            <w:b w:val="0"/>
            <w:i/>
            <w:color w:val="auto"/>
            <w:sz w:val="20"/>
            <w:szCs w:val="20"/>
          </w:rPr>
          <w:t>Journal of the Formosan Medical Association</w:t>
        </w:r>
      </w:hyperlink>
      <w:r w:rsidRPr="00FD5FF1">
        <w:rPr>
          <w:rFonts w:ascii="Arial" w:hAnsi="Arial" w:cs="Arial"/>
          <w:b w:val="0"/>
          <w:color w:val="auto"/>
          <w:sz w:val="20"/>
          <w:szCs w:val="20"/>
        </w:rPr>
        <w:t xml:space="preserve">. Apr 30. </w:t>
      </w:r>
      <w:proofErr w:type="spellStart"/>
      <w:r w:rsidR="007E2323" w:rsidRPr="00FD5FF1">
        <w:rPr>
          <w:rFonts w:ascii="Arial" w:hAnsi="Arial" w:cs="Arial"/>
          <w:b w:val="0"/>
          <w:color w:val="auto"/>
          <w:sz w:val="20"/>
          <w:szCs w:val="20"/>
        </w:rPr>
        <w:t>pii</w:t>
      </w:r>
      <w:proofErr w:type="spellEnd"/>
      <w:r w:rsidR="007E2323" w:rsidRPr="00FD5FF1">
        <w:rPr>
          <w:rFonts w:ascii="Arial" w:hAnsi="Arial" w:cs="Arial"/>
          <w:b w:val="0"/>
          <w:color w:val="auto"/>
          <w:sz w:val="20"/>
          <w:szCs w:val="20"/>
        </w:rPr>
        <w:t>: S0929-6646(14)00105-3. doi:</w:t>
      </w:r>
      <w:r w:rsidRPr="00FD5FF1">
        <w:rPr>
          <w:rFonts w:ascii="Arial" w:hAnsi="Arial" w:cs="Arial"/>
          <w:b w:val="0"/>
          <w:color w:val="auto"/>
          <w:sz w:val="20"/>
          <w:szCs w:val="20"/>
        </w:rPr>
        <w:t>10.1016/j.jfma.2014.03.011. [</w:t>
      </w:r>
      <w:proofErr w:type="spellStart"/>
      <w:r w:rsidRPr="00FD5FF1">
        <w:rPr>
          <w:rFonts w:ascii="Arial" w:hAnsi="Arial" w:cs="Arial"/>
          <w:b w:val="0"/>
          <w:color w:val="auto"/>
          <w:sz w:val="20"/>
          <w:szCs w:val="20"/>
        </w:rPr>
        <w:t>Epub</w:t>
      </w:r>
      <w:proofErr w:type="spellEnd"/>
      <w:r w:rsidRPr="00FD5FF1">
        <w:rPr>
          <w:rFonts w:ascii="Arial" w:hAnsi="Arial" w:cs="Arial"/>
          <w:b w:val="0"/>
          <w:color w:val="auto"/>
          <w:sz w:val="20"/>
          <w:szCs w:val="20"/>
        </w:rPr>
        <w:t xml:space="preserve"> ahead of print]</w:t>
      </w:r>
    </w:p>
    <w:p w:rsidR="00C17698" w:rsidRPr="00FD5FF1" w:rsidRDefault="00C17698" w:rsidP="00FD5FF1">
      <w:pPr>
        <w:pStyle w:val="HTMLPreformatted"/>
        <w:spacing w:line="360" w:lineRule="auto"/>
        <w:ind w:left="720" w:hanging="720"/>
        <w:rPr>
          <w:rFonts w:ascii="Arial" w:hAnsi="Arial" w:cs="Arial"/>
        </w:rPr>
      </w:pPr>
      <w:r w:rsidRPr="00FD5FF1">
        <w:rPr>
          <w:rFonts w:ascii="Arial" w:hAnsi="Arial" w:cs="Arial"/>
        </w:rPr>
        <w:t>Ma</w:t>
      </w:r>
      <w:r w:rsidR="00114314" w:rsidRPr="00FD5FF1">
        <w:rPr>
          <w:rFonts w:ascii="Arial" w:hAnsi="Arial" w:cs="Arial"/>
        </w:rPr>
        <w:t>,</w:t>
      </w:r>
      <w:r w:rsidRPr="00FD5FF1">
        <w:rPr>
          <w:rFonts w:ascii="Arial" w:hAnsi="Arial" w:cs="Arial"/>
        </w:rPr>
        <w:t xml:space="preserve"> J</w:t>
      </w:r>
      <w:r w:rsidR="00114314" w:rsidRPr="00FD5FF1">
        <w:rPr>
          <w:rFonts w:ascii="Arial" w:hAnsi="Arial" w:cs="Arial"/>
        </w:rPr>
        <w:t>.</w:t>
      </w:r>
      <w:r w:rsidRPr="00FD5FF1">
        <w:rPr>
          <w:rFonts w:ascii="Arial" w:hAnsi="Arial" w:cs="Arial"/>
        </w:rPr>
        <w:t>Z</w:t>
      </w:r>
      <w:r w:rsidR="00114314" w:rsidRPr="00FD5FF1">
        <w:rPr>
          <w:rFonts w:ascii="Arial" w:hAnsi="Arial" w:cs="Arial"/>
        </w:rPr>
        <w:t>.</w:t>
      </w:r>
      <w:r w:rsidRPr="00FD5FF1">
        <w:rPr>
          <w:rFonts w:ascii="Arial" w:hAnsi="Arial" w:cs="Arial"/>
        </w:rPr>
        <w:t>, Johnson</w:t>
      </w:r>
      <w:r w:rsidR="00114314" w:rsidRPr="00FD5FF1">
        <w:rPr>
          <w:rFonts w:ascii="Arial" w:hAnsi="Arial" w:cs="Arial"/>
        </w:rPr>
        <w:t>,</w:t>
      </w:r>
      <w:r w:rsidRPr="00FD5FF1">
        <w:rPr>
          <w:rFonts w:ascii="Arial" w:hAnsi="Arial" w:cs="Arial"/>
        </w:rPr>
        <w:t xml:space="preserve"> B</w:t>
      </w:r>
      <w:r w:rsidR="00114314" w:rsidRPr="00FD5FF1">
        <w:rPr>
          <w:rFonts w:ascii="Arial" w:hAnsi="Arial" w:cs="Arial"/>
        </w:rPr>
        <w:t>.</w:t>
      </w:r>
      <w:r w:rsidRPr="00FD5FF1">
        <w:rPr>
          <w:rFonts w:ascii="Arial" w:hAnsi="Arial" w:cs="Arial"/>
        </w:rPr>
        <w:t>A</w:t>
      </w:r>
      <w:r w:rsidR="00114314" w:rsidRPr="00FD5FF1">
        <w:rPr>
          <w:rFonts w:ascii="Arial" w:hAnsi="Arial" w:cs="Arial"/>
        </w:rPr>
        <w:t>.</w:t>
      </w:r>
      <w:r w:rsidRPr="00FD5FF1">
        <w:rPr>
          <w:rFonts w:ascii="Arial" w:hAnsi="Arial" w:cs="Arial"/>
        </w:rPr>
        <w:t>, Yu</w:t>
      </w:r>
      <w:r w:rsidR="00114314" w:rsidRPr="00FD5FF1">
        <w:rPr>
          <w:rFonts w:ascii="Arial" w:hAnsi="Arial" w:cs="Arial"/>
        </w:rPr>
        <w:t>,</w:t>
      </w:r>
      <w:r w:rsidRPr="00FD5FF1">
        <w:rPr>
          <w:rFonts w:ascii="Arial" w:hAnsi="Arial" w:cs="Arial"/>
        </w:rPr>
        <w:t xml:space="preserve"> E</w:t>
      </w:r>
      <w:r w:rsidR="00114314" w:rsidRPr="00FD5FF1">
        <w:rPr>
          <w:rFonts w:ascii="Arial" w:hAnsi="Arial" w:cs="Arial"/>
        </w:rPr>
        <w:t>.</w:t>
      </w:r>
      <w:r w:rsidRPr="00FD5FF1">
        <w:rPr>
          <w:rFonts w:ascii="Arial" w:hAnsi="Arial" w:cs="Arial"/>
        </w:rPr>
        <w:t>, Weiss</w:t>
      </w:r>
      <w:r w:rsidR="00114314" w:rsidRPr="00FD5FF1">
        <w:rPr>
          <w:rFonts w:ascii="Arial" w:hAnsi="Arial" w:cs="Arial"/>
        </w:rPr>
        <w:t>,</w:t>
      </w:r>
      <w:r w:rsidRPr="00FD5FF1">
        <w:rPr>
          <w:rFonts w:ascii="Arial" w:hAnsi="Arial" w:cs="Arial"/>
        </w:rPr>
        <w:t xml:space="preserve"> D</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McSherry</w:t>
      </w:r>
      <w:proofErr w:type="spellEnd"/>
      <w:r w:rsidR="00114314" w:rsidRPr="00FD5FF1">
        <w:rPr>
          <w:rFonts w:ascii="Arial" w:hAnsi="Arial" w:cs="Arial"/>
        </w:rPr>
        <w:t>,</w:t>
      </w:r>
      <w:r w:rsidRPr="00FD5FF1">
        <w:rPr>
          <w:rFonts w:ascii="Arial" w:hAnsi="Arial" w:cs="Arial"/>
        </w:rPr>
        <w:t xml:space="preserve"> F</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Saadvandi</w:t>
      </w:r>
      <w:proofErr w:type="spellEnd"/>
      <w:r w:rsidR="00114314" w:rsidRPr="00FD5FF1">
        <w:rPr>
          <w:rFonts w:ascii="Arial" w:hAnsi="Arial" w:cs="Arial"/>
        </w:rPr>
        <w:t>,</w:t>
      </w:r>
      <w:r w:rsidRPr="00FD5FF1">
        <w:rPr>
          <w:rFonts w:ascii="Arial" w:hAnsi="Arial" w:cs="Arial"/>
        </w:rPr>
        <w:t xml:space="preserve"> J</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Iturriaga</w:t>
      </w:r>
      <w:proofErr w:type="spellEnd"/>
      <w:r w:rsidR="00114314" w:rsidRPr="00FD5FF1">
        <w:rPr>
          <w:rFonts w:ascii="Arial" w:hAnsi="Arial" w:cs="Arial"/>
        </w:rPr>
        <w:t>,</w:t>
      </w:r>
      <w:r w:rsidRPr="00FD5FF1">
        <w:rPr>
          <w:rFonts w:ascii="Arial" w:hAnsi="Arial" w:cs="Arial"/>
        </w:rPr>
        <w:t xml:space="preserve"> E</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Ait-Daoud</w:t>
      </w:r>
      <w:proofErr w:type="spellEnd"/>
      <w:r w:rsidR="00114314" w:rsidRPr="00FD5FF1">
        <w:rPr>
          <w:rFonts w:ascii="Arial" w:hAnsi="Arial" w:cs="Arial"/>
        </w:rPr>
        <w:t>,</w:t>
      </w:r>
      <w:r w:rsidRPr="00FD5FF1">
        <w:rPr>
          <w:rFonts w:ascii="Arial" w:hAnsi="Arial" w:cs="Arial"/>
        </w:rPr>
        <w:t xml:space="preserve"> N</w:t>
      </w:r>
      <w:r w:rsidR="00114314" w:rsidRPr="00FD5FF1">
        <w:rPr>
          <w:rFonts w:ascii="Arial" w:hAnsi="Arial" w:cs="Arial"/>
        </w:rPr>
        <w:t>.</w:t>
      </w:r>
      <w:r w:rsidRPr="00FD5FF1">
        <w:rPr>
          <w:rFonts w:ascii="Arial" w:hAnsi="Arial" w:cs="Arial"/>
        </w:rPr>
        <w:t>, Rawson</w:t>
      </w:r>
      <w:r w:rsidR="00114314" w:rsidRPr="00FD5FF1">
        <w:rPr>
          <w:rFonts w:ascii="Arial" w:hAnsi="Arial" w:cs="Arial"/>
        </w:rPr>
        <w:t>,</w:t>
      </w:r>
      <w:r w:rsidRPr="00FD5FF1">
        <w:rPr>
          <w:rFonts w:ascii="Arial" w:hAnsi="Arial" w:cs="Arial"/>
        </w:rPr>
        <w:t xml:space="preserve"> R</w:t>
      </w:r>
      <w:r w:rsidR="00114314" w:rsidRPr="00FD5FF1">
        <w:rPr>
          <w:rFonts w:ascii="Arial" w:hAnsi="Arial" w:cs="Arial"/>
        </w:rPr>
        <w:t>.</w:t>
      </w:r>
      <w:r w:rsidRPr="00FD5FF1">
        <w:rPr>
          <w:rFonts w:ascii="Arial" w:hAnsi="Arial" w:cs="Arial"/>
        </w:rPr>
        <w:t>A</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Hrymoc</w:t>
      </w:r>
      <w:proofErr w:type="spellEnd"/>
      <w:r w:rsidR="00114314" w:rsidRPr="00FD5FF1">
        <w:rPr>
          <w:rFonts w:ascii="Arial" w:hAnsi="Arial" w:cs="Arial"/>
        </w:rPr>
        <w:t>,</w:t>
      </w:r>
      <w:r w:rsidRPr="00FD5FF1">
        <w:rPr>
          <w:rFonts w:ascii="Arial" w:hAnsi="Arial" w:cs="Arial"/>
        </w:rPr>
        <w:t xml:space="preserve"> M</w:t>
      </w:r>
      <w:r w:rsidR="00114314" w:rsidRPr="00FD5FF1">
        <w:rPr>
          <w:rFonts w:ascii="Arial" w:hAnsi="Arial" w:cs="Arial"/>
        </w:rPr>
        <w:t>.</w:t>
      </w:r>
      <w:r w:rsidRPr="00FD5FF1">
        <w:rPr>
          <w:rFonts w:ascii="Arial" w:hAnsi="Arial" w:cs="Arial"/>
        </w:rPr>
        <w:t>, Campbell</w:t>
      </w:r>
      <w:r w:rsidR="00114314" w:rsidRPr="00FD5FF1">
        <w:rPr>
          <w:rFonts w:ascii="Arial" w:hAnsi="Arial" w:cs="Arial"/>
        </w:rPr>
        <w:t>,</w:t>
      </w:r>
      <w:r w:rsidRPr="00FD5FF1">
        <w:rPr>
          <w:rFonts w:ascii="Arial" w:hAnsi="Arial" w:cs="Arial"/>
        </w:rPr>
        <w:t xml:space="preserve"> J</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Gorodetzky</w:t>
      </w:r>
      <w:proofErr w:type="spellEnd"/>
      <w:r w:rsidR="00114314" w:rsidRPr="00FD5FF1">
        <w:rPr>
          <w:rFonts w:ascii="Arial" w:hAnsi="Arial" w:cs="Arial"/>
        </w:rPr>
        <w:t>,</w:t>
      </w:r>
      <w:r w:rsidRPr="00FD5FF1">
        <w:rPr>
          <w:rFonts w:ascii="Arial" w:hAnsi="Arial" w:cs="Arial"/>
        </w:rPr>
        <w:t xml:space="preserve"> C</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Haning</w:t>
      </w:r>
      <w:proofErr w:type="spellEnd"/>
      <w:r w:rsidR="00114314" w:rsidRPr="00FD5FF1">
        <w:rPr>
          <w:rFonts w:ascii="Arial" w:hAnsi="Arial" w:cs="Arial"/>
        </w:rPr>
        <w:t>,</w:t>
      </w:r>
      <w:r w:rsidRPr="00FD5FF1">
        <w:rPr>
          <w:rFonts w:ascii="Arial" w:hAnsi="Arial" w:cs="Arial"/>
        </w:rPr>
        <w:t xml:space="preserve"> W</w:t>
      </w:r>
      <w:r w:rsidR="00114314" w:rsidRPr="00FD5FF1">
        <w:rPr>
          <w:rFonts w:ascii="Arial" w:hAnsi="Arial" w:cs="Arial"/>
        </w:rPr>
        <w:t>.</w:t>
      </w:r>
      <w:r w:rsidRPr="00FD5FF1">
        <w:rPr>
          <w:rFonts w:ascii="Arial" w:hAnsi="Arial" w:cs="Arial"/>
        </w:rPr>
        <w:t>, Carlton</w:t>
      </w:r>
      <w:r w:rsidR="00114314" w:rsidRPr="00FD5FF1">
        <w:rPr>
          <w:rFonts w:ascii="Arial" w:hAnsi="Arial" w:cs="Arial"/>
        </w:rPr>
        <w:t>,</w:t>
      </w:r>
      <w:r w:rsidRPr="00FD5FF1">
        <w:rPr>
          <w:rFonts w:ascii="Arial" w:hAnsi="Arial" w:cs="Arial"/>
        </w:rPr>
        <w:t xml:space="preserve"> B</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Mawhinney</w:t>
      </w:r>
      <w:proofErr w:type="spellEnd"/>
      <w:r w:rsidR="00114314" w:rsidRPr="00FD5FF1">
        <w:rPr>
          <w:rFonts w:ascii="Arial" w:hAnsi="Arial" w:cs="Arial"/>
        </w:rPr>
        <w:t>,</w:t>
      </w:r>
      <w:r w:rsidRPr="00FD5FF1">
        <w:rPr>
          <w:rFonts w:ascii="Arial" w:hAnsi="Arial" w:cs="Arial"/>
        </w:rPr>
        <w:t xml:space="preserve"> J</w:t>
      </w:r>
      <w:r w:rsidR="00114314" w:rsidRPr="00FD5FF1">
        <w:rPr>
          <w:rFonts w:ascii="Arial" w:hAnsi="Arial" w:cs="Arial"/>
        </w:rPr>
        <w:t>.</w:t>
      </w:r>
      <w:r w:rsidRPr="00FD5FF1">
        <w:rPr>
          <w:rFonts w:ascii="Arial" w:hAnsi="Arial" w:cs="Arial"/>
        </w:rPr>
        <w:t>, Weis</w:t>
      </w:r>
      <w:r w:rsidR="00114314" w:rsidRPr="00FD5FF1">
        <w:rPr>
          <w:rFonts w:ascii="Arial" w:hAnsi="Arial" w:cs="Arial"/>
        </w:rPr>
        <w:t>,</w:t>
      </w:r>
      <w:r w:rsidRPr="00FD5FF1">
        <w:rPr>
          <w:rFonts w:ascii="Arial" w:hAnsi="Arial" w:cs="Arial"/>
        </w:rPr>
        <w:t xml:space="preserve"> D</w:t>
      </w:r>
      <w:r w:rsidR="00114314" w:rsidRPr="00FD5FF1">
        <w:rPr>
          <w:rFonts w:ascii="Arial" w:hAnsi="Arial" w:cs="Arial"/>
        </w:rPr>
        <w:t>.</w:t>
      </w:r>
      <w:r w:rsidRPr="00FD5FF1">
        <w:rPr>
          <w:rFonts w:ascii="Arial" w:hAnsi="Arial" w:cs="Arial"/>
        </w:rPr>
        <w:t>, McCann</w:t>
      </w:r>
      <w:r w:rsidR="00114314" w:rsidRPr="00FD5FF1">
        <w:rPr>
          <w:rFonts w:ascii="Arial" w:hAnsi="Arial" w:cs="Arial"/>
        </w:rPr>
        <w:t>,</w:t>
      </w:r>
      <w:r w:rsidRPr="00FD5FF1">
        <w:rPr>
          <w:rFonts w:ascii="Arial" w:hAnsi="Arial" w:cs="Arial"/>
        </w:rPr>
        <w:t xml:space="preserve"> M</w:t>
      </w:r>
      <w:r w:rsidR="00114314" w:rsidRPr="00FD5FF1">
        <w:rPr>
          <w:rFonts w:ascii="Arial" w:hAnsi="Arial" w:cs="Arial"/>
        </w:rPr>
        <w:t>.</w:t>
      </w:r>
      <w:r w:rsidRPr="00FD5FF1">
        <w:rPr>
          <w:rFonts w:ascii="Arial" w:hAnsi="Arial" w:cs="Arial"/>
        </w:rPr>
        <w:t>, Pham</w:t>
      </w:r>
      <w:r w:rsidR="00114314" w:rsidRPr="00FD5FF1">
        <w:rPr>
          <w:rFonts w:ascii="Arial" w:hAnsi="Arial" w:cs="Arial"/>
        </w:rPr>
        <w:t>,</w:t>
      </w:r>
      <w:r w:rsidRPr="00FD5FF1">
        <w:rPr>
          <w:rFonts w:ascii="Arial" w:hAnsi="Arial" w:cs="Arial"/>
        </w:rPr>
        <w:t xml:space="preserve"> T</w:t>
      </w:r>
      <w:r w:rsidR="00114314" w:rsidRPr="00FD5FF1">
        <w:rPr>
          <w:rFonts w:ascii="Arial" w:hAnsi="Arial" w:cs="Arial"/>
        </w:rPr>
        <w:t>.</w:t>
      </w:r>
      <w:r w:rsidRPr="00FD5FF1">
        <w:rPr>
          <w:rFonts w:ascii="Arial" w:hAnsi="Arial" w:cs="Arial"/>
        </w:rPr>
        <w:t>, Stock</w:t>
      </w:r>
      <w:r w:rsidR="00114314" w:rsidRPr="00FD5FF1">
        <w:rPr>
          <w:rFonts w:ascii="Arial" w:hAnsi="Arial" w:cs="Arial"/>
        </w:rPr>
        <w:t>,</w:t>
      </w:r>
      <w:r w:rsidRPr="00FD5FF1">
        <w:rPr>
          <w:rFonts w:ascii="Arial" w:hAnsi="Arial" w:cs="Arial"/>
        </w:rPr>
        <w:t xml:space="preserve"> C</w:t>
      </w:r>
      <w:r w:rsidR="00114314" w:rsidRPr="00FD5FF1">
        <w:rPr>
          <w:rFonts w:ascii="Arial" w:hAnsi="Arial" w:cs="Arial"/>
        </w:rPr>
        <w:t>.</w:t>
      </w:r>
      <w:r w:rsidRPr="00FD5FF1">
        <w:rPr>
          <w:rFonts w:ascii="Arial" w:hAnsi="Arial" w:cs="Arial"/>
        </w:rPr>
        <w:t>, Dickinson</w:t>
      </w:r>
      <w:r w:rsidR="00114314" w:rsidRPr="00FD5FF1">
        <w:rPr>
          <w:rFonts w:ascii="Arial" w:hAnsi="Arial" w:cs="Arial"/>
        </w:rPr>
        <w:t>,</w:t>
      </w:r>
      <w:r w:rsidRPr="00FD5FF1">
        <w:rPr>
          <w:rFonts w:ascii="Arial" w:hAnsi="Arial" w:cs="Arial"/>
        </w:rPr>
        <w:t xml:space="preserve"> R</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Elkashef</w:t>
      </w:r>
      <w:proofErr w:type="spellEnd"/>
      <w:r w:rsidR="00114314" w:rsidRPr="00FD5FF1">
        <w:rPr>
          <w:rFonts w:ascii="Arial" w:hAnsi="Arial" w:cs="Arial"/>
        </w:rPr>
        <w:t>,</w:t>
      </w:r>
      <w:r w:rsidRPr="00FD5FF1">
        <w:rPr>
          <w:rFonts w:ascii="Arial" w:hAnsi="Arial" w:cs="Arial"/>
        </w:rPr>
        <w:t xml:space="preserve"> A</w:t>
      </w:r>
      <w:r w:rsidR="00114314" w:rsidRPr="00FD5FF1">
        <w:rPr>
          <w:rFonts w:ascii="Arial" w:hAnsi="Arial" w:cs="Arial"/>
        </w:rPr>
        <w:t>.</w:t>
      </w:r>
      <w:r w:rsidRPr="00FD5FF1">
        <w:rPr>
          <w:rFonts w:ascii="Arial" w:hAnsi="Arial" w:cs="Arial"/>
        </w:rPr>
        <w:t xml:space="preserve">, </w:t>
      </w:r>
      <w:r w:rsidR="00114314" w:rsidRPr="00FD5FF1">
        <w:rPr>
          <w:rFonts w:ascii="Arial" w:hAnsi="Arial" w:cs="Arial"/>
        </w:rPr>
        <w:t xml:space="preserve">&amp; </w:t>
      </w:r>
      <w:r w:rsidRPr="00FD5FF1">
        <w:rPr>
          <w:rFonts w:ascii="Arial" w:hAnsi="Arial" w:cs="Arial"/>
        </w:rPr>
        <w:t>Li</w:t>
      </w:r>
      <w:r w:rsidR="00114314" w:rsidRPr="00FD5FF1">
        <w:rPr>
          <w:rFonts w:ascii="Arial" w:hAnsi="Arial" w:cs="Arial"/>
        </w:rPr>
        <w:t>,</w:t>
      </w:r>
      <w:r w:rsidRPr="00FD5FF1">
        <w:rPr>
          <w:rFonts w:ascii="Arial" w:hAnsi="Arial" w:cs="Arial"/>
        </w:rPr>
        <w:t xml:space="preserve"> M</w:t>
      </w:r>
      <w:r w:rsidR="00114314" w:rsidRPr="00FD5FF1">
        <w:rPr>
          <w:rFonts w:ascii="Arial" w:hAnsi="Arial" w:cs="Arial"/>
        </w:rPr>
        <w:t>.</w:t>
      </w:r>
      <w:r w:rsidRPr="00FD5FF1">
        <w:rPr>
          <w:rFonts w:ascii="Arial" w:hAnsi="Arial" w:cs="Arial"/>
        </w:rPr>
        <w:t xml:space="preserve">D. </w:t>
      </w:r>
      <w:r w:rsidR="00114314" w:rsidRPr="00FD5FF1">
        <w:rPr>
          <w:rFonts w:ascii="Arial" w:hAnsi="Arial" w:cs="Arial"/>
        </w:rPr>
        <w:t xml:space="preserve">(2013). </w:t>
      </w:r>
      <w:r w:rsidRPr="00FD5FF1">
        <w:rPr>
          <w:rFonts w:ascii="Arial" w:hAnsi="Arial" w:cs="Arial"/>
        </w:rPr>
        <w:t xml:space="preserve">Fine-grain analysis of the treatment effect of </w:t>
      </w:r>
      <w:proofErr w:type="spellStart"/>
      <w:r w:rsidRPr="00FD5FF1">
        <w:rPr>
          <w:rFonts w:ascii="Arial" w:hAnsi="Arial" w:cs="Arial"/>
        </w:rPr>
        <w:t>topiramate</w:t>
      </w:r>
      <w:proofErr w:type="spellEnd"/>
      <w:r w:rsidRPr="00FD5FF1">
        <w:rPr>
          <w:rFonts w:ascii="Arial" w:hAnsi="Arial" w:cs="Arial"/>
        </w:rPr>
        <w:t xml:space="preserve"> on methamphetamine addiction with latent variable analysis. </w:t>
      </w:r>
      <w:hyperlink r:id="rId94" w:history="1">
        <w:r w:rsidRPr="00FD5FF1">
          <w:rPr>
            <w:rStyle w:val="Hyperlink"/>
            <w:rFonts w:ascii="Arial" w:hAnsi="Arial" w:cs="Arial"/>
            <w:i/>
          </w:rPr>
          <w:t>Drug</w:t>
        </w:r>
        <w:r w:rsidR="00114314" w:rsidRPr="00FD5FF1">
          <w:rPr>
            <w:rStyle w:val="Hyperlink"/>
            <w:rFonts w:ascii="Arial" w:hAnsi="Arial" w:cs="Arial"/>
            <w:i/>
          </w:rPr>
          <w:t xml:space="preserve"> and</w:t>
        </w:r>
        <w:r w:rsidRPr="00FD5FF1">
          <w:rPr>
            <w:rStyle w:val="Hyperlink"/>
            <w:rFonts w:ascii="Arial" w:hAnsi="Arial" w:cs="Arial"/>
            <w:i/>
          </w:rPr>
          <w:t xml:space="preserve"> Alcohol Depend</w:t>
        </w:r>
        <w:r w:rsidR="00114314" w:rsidRPr="00FD5FF1">
          <w:rPr>
            <w:rStyle w:val="Hyperlink"/>
            <w:rFonts w:ascii="Arial" w:hAnsi="Arial" w:cs="Arial"/>
            <w:i/>
          </w:rPr>
          <w:t>ence</w:t>
        </w:r>
        <w:r w:rsidR="00D025D5" w:rsidRPr="00FD5FF1">
          <w:rPr>
            <w:rStyle w:val="Hyperlink"/>
            <w:rFonts w:ascii="Arial" w:hAnsi="Arial" w:cs="Arial"/>
          </w:rPr>
          <w:t xml:space="preserve">, </w:t>
        </w:r>
        <w:r w:rsidR="00D025D5" w:rsidRPr="00FD5FF1">
          <w:rPr>
            <w:rStyle w:val="Hyperlink"/>
            <w:rFonts w:ascii="Arial" w:hAnsi="Arial" w:cs="Arial"/>
            <w:i/>
          </w:rPr>
          <w:t>130</w:t>
        </w:r>
        <w:r w:rsidR="00D025D5" w:rsidRPr="00FD5FF1">
          <w:rPr>
            <w:rStyle w:val="Hyperlink"/>
            <w:rFonts w:ascii="Arial" w:hAnsi="Arial" w:cs="Arial"/>
          </w:rPr>
          <w:t>(1-3), 45-51</w:t>
        </w:r>
      </w:hyperlink>
      <w:r w:rsidRPr="00FD5FF1">
        <w:rPr>
          <w:rFonts w:ascii="Arial" w:hAnsi="Arial" w:cs="Arial"/>
        </w:rPr>
        <w:t xml:space="preserve">.  PMID: 23142494 </w:t>
      </w:r>
    </w:p>
    <w:p w:rsidR="002E347B" w:rsidRPr="00FD5FF1" w:rsidRDefault="002E347B" w:rsidP="00FD5FF1">
      <w:pPr>
        <w:spacing w:line="360" w:lineRule="auto"/>
        <w:ind w:left="720" w:hanging="720"/>
        <w:rPr>
          <w:rFonts w:ascii="Arial" w:hAnsi="Arial" w:cs="Arial"/>
          <w:sz w:val="20"/>
          <w:szCs w:val="20"/>
        </w:rPr>
      </w:pPr>
      <w:r w:rsidRPr="00FD5FF1">
        <w:rPr>
          <w:rFonts w:ascii="Arial" w:hAnsi="Arial" w:cs="Arial"/>
          <w:sz w:val="20"/>
          <w:szCs w:val="20"/>
        </w:rPr>
        <w:t xml:space="preserve">McGovern, M.P., Urada, D., Lambert-Harris, C., Sullivan, S.T., &amp; </w:t>
      </w:r>
      <w:proofErr w:type="spellStart"/>
      <w:r w:rsidRPr="00FD5FF1">
        <w:rPr>
          <w:rFonts w:ascii="Arial" w:hAnsi="Arial" w:cs="Arial"/>
          <w:sz w:val="20"/>
          <w:szCs w:val="20"/>
        </w:rPr>
        <w:t>Mazade</w:t>
      </w:r>
      <w:proofErr w:type="spellEnd"/>
      <w:r w:rsidRPr="00FD5FF1">
        <w:rPr>
          <w:rFonts w:ascii="Arial" w:hAnsi="Arial" w:cs="Arial"/>
          <w:sz w:val="20"/>
          <w:szCs w:val="20"/>
        </w:rPr>
        <w:t xml:space="preserve">, N.A. (2012). Development and initial feasibility of an organizational measure of behavioral health integration in medical care settings. </w:t>
      </w:r>
      <w:hyperlink r:id="rId95" w:history="1">
        <w:r w:rsidRPr="00FD5FF1">
          <w:rPr>
            <w:rStyle w:val="Hyperlink"/>
            <w:rFonts w:ascii="Arial" w:hAnsi="Arial" w:cs="Arial"/>
            <w:i/>
            <w:sz w:val="20"/>
            <w:szCs w:val="20"/>
          </w:rPr>
          <w:t>Journal of Substance Abuse Treatment, 43</w:t>
        </w:r>
        <w:r w:rsidRPr="00FD5FF1">
          <w:rPr>
            <w:rStyle w:val="Hyperlink"/>
            <w:rFonts w:ascii="Arial" w:hAnsi="Arial" w:cs="Arial"/>
            <w:sz w:val="20"/>
            <w:szCs w:val="20"/>
          </w:rPr>
          <w:t>(4), 402-409</w:t>
        </w:r>
      </w:hyperlink>
      <w:r w:rsidRPr="00FD5FF1">
        <w:rPr>
          <w:rFonts w:ascii="Arial" w:hAnsi="Arial" w:cs="Arial"/>
          <w:sz w:val="20"/>
          <w:szCs w:val="20"/>
        </w:rPr>
        <w:t>. PMID: 22999813</w:t>
      </w:r>
      <w:r w:rsidR="007C78C4" w:rsidRPr="00FD5FF1">
        <w:rPr>
          <w:rFonts w:ascii="Arial" w:hAnsi="Arial" w:cs="Arial"/>
          <w:sz w:val="20"/>
          <w:szCs w:val="20"/>
        </w:rPr>
        <w:t xml:space="preserve"> </w:t>
      </w:r>
      <w:proofErr w:type="spellStart"/>
      <w:r w:rsidR="007C78C4" w:rsidRPr="00FD5FF1">
        <w:rPr>
          <w:rFonts w:ascii="Arial" w:hAnsi="Arial" w:cs="Arial"/>
          <w:color w:val="000000"/>
          <w:sz w:val="20"/>
          <w:szCs w:val="20"/>
          <w:shd w:val="clear" w:color="auto" w:fill="FFFFFF"/>
        </w:rPr>
        <w:t>doi</w:t>
      </w:r>
      <w:proofErr w:type="spellEnd"/>
      <w:r w:rsidR="007C78C4" w:rsidRPr="00FD5FF1">
        <w:rPr>
          <w:rFonts w:ascii="Arial" w:hAnsi="Arial" w:cs="Arial"/>
          <w:color w:val="000000"/>
          <w:sz w:val="20"/>
          <w:szCs w:val="20"/>
          <w:shd w:val="clear" w:color="auto" w:fill="FFFFFF"/>
        </w:rPr>
        <w:t>: 10.1016/j.jsat.2012.08.013.</w:t>
      </w:r>
    </w:p>
    <w:p w:rsidR="001E03D8" w:rsidRPr="00FD5FF1" w:rsidRDefault="001E03D8"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Messina, N., Calhoun, S., &amp; Braithwaite, J. (2014). Trauma-informed treatment decreases posttraumatic stress disorder among women offenders. </w:t>
      </w:r>
      <w:hyperlink r:id="rId96" w:history="1">
        <w:r w:rsidRPr="00FD5FF1">
          <w:rPr>
            <w:rStyle w:val="Hyperlink"/>
            <w:rFonts w:ascii="Arial" w:hAnsi="Arial" w:cs="Arial"/>
            <w:i/>
            <w:sz w:val="20"/>
            <w:szCs w:val="20"/>
          </w:rPr>
          <w:t>Journal of Trauma &amp; Dissociation, 15</w:t>
        </w:r>
        <w:r w:rsidRPr="00FD5FF1">
          <w:rPr>
            <w:rStyle w:val="Hyperlink"/>
            <w:rFonts w:ascii="Arial" w:hAnsi="Arial" w:cs="Arial"/>
            <w:sz w:val="20"/>
            <w:szCs w:val="20"/>
          </w:rPr>
          <w:t>(1), 6-23</w:t>
        </w:r>
      </w:hyperlink>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10.1080/15299732.2013.818609</w:t>
      </w:r>
      <w:r w:rsidR="00F62F5D" w:rsidRPr="00FD5FF1">
        <w:rPr>
          <w:rFonts w:ascii="Arial" w:hAnsi="Arial" w:cs="Arial"/>
          <w:sz w:val="20"/>
          <w:szCs w:val="20"/>
        </w:rPr>
        <w:t xml:space="preserve">  </w:t>
      </w:r>
      <w:r w:rsidRPr="00FD5FF1">
        <w:rPr>
          <w:rFonts w:ascii="Arial" w:hAnsi="Arial" w:cs="Arial"/>
          <w:sz w:val="20"/>
          <w:szCs w:val="20"/>
        </w:rPr>
        <w:t>PMCID: PMC3877926  </w:t>
      </w:r>
    </w:p>
    <w:p w:rsidR="001E03D8" w:rsidRPr="00FD5FF1" w:rsidRDefault="001E03D8" w:rsidP="00FD5FF1">
      <w:pPr>
        <w:spacing w:line="360" w:lineRule="auto"/>
        <w:ind w:left="720" w:hanging="720"/>
        <w:rPr>
          <w:rFonts w:ascii="Arial" w:hAnsi="Arial" w:cs="Arial"/>
          <w:sz w:val="20"/>
          <w:szCs w:val="20"/>
        </w:rPr>
      </w:pPr>
      <w:r w:rsidRPr="00FD5FF1">
        <w:rPr>
          <w:rFonts w:ascii="Arial" w:hAnsi="Arial" w:cs="Arial"/>
          <w:sz w:val="20"/>
          <w:szCs w:val="20"/>
        </w:rPr>
        <w:t xml:space="preserve">Mooney, L.J., Cooper, C., London, E.D., Chudzynski, J., Dolezal, B., Dickerson, D., Brecht, M.-L., </w:t>
      </w:r>
      <w:proofErr w:type="spellStart"/>
      <w:r w:rsidRPr="00FD5FF1">
        <w:rPr>
          <w:rFonts w:ascii="Arial" w:hAnsi="Arial" w:cs="Arial"/>
          <w:sz w:val="20"/>
          <w:szCs w:val="20"/>
        </w:rPr>
        <w:t>Peñate</w:t>
      </w:r>
      <w:proofErr w:type="spellEnd"/>
      <w:r w:rsidRPr="00FD5FF1">
        <w:rPr>
          <w:rFonts w:ascii="Arial" w:hAnsi="Arial" w:cs="Arial"/>
          <w:sz w:val="20"/>
          <w:szCs w:val="20"/>
        </w:rPr>
        <w:t xml:space="preserve">, J., &amp; Rawson, R.A. (2014). Exercise for methamphetamine dependence: Rationale, design, and methodology. </w:t>
      </w:r>
      <w:hyperlink r:id="rId97" w:history="1">
        <w:r w:rsidRPr="00FD5FF1">
          <w:rPr>
            <w:rStyle w:val="Hyperlink"/>
            <w:rFonts w:ascii="Arial" w:hAnsi="Arial" w:cs="Arial"/>
            <w:i/>
            <w:sz w:val="20"/>
            <w:szCs w:val="20"/>
          </w:rPr>
          <w:t>Contemporary Clinical Trials, 37</w:t>
        </w:r>
        <w:r w:rsidRPr="00FD5FF1">
          <w:rPr>
            <w:rStyle w:val="Hyperlink"/>
            <w:rFonts w:ascii="Arial" w:hAnsi="Arial" w:cs="Arial"/>
            <w:sz w:val="20"/>
            <w:szCs w:val="20"/>
          </w:rPr>
          <w:t>(1), 139-147</w:t>
        </w:r>
      </w:hyperlink>
      <w:r w:rsidRPr="00FD5FF1">
        <w:rPr>
          <w:rFonts w:ascii="Arial" w:hAnsi="Arial" w:cs="Arial"/>
          <w:i/>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10.1016/j.cct.2013.11.010.</w:t>
      </w:r>
    </w:p>
    <w:p w:rsidR="00E56402" w:rsidRPr="00FD5FF1" w:rsidRDefault="00E56402" w:rsidP="00FD5FF1">
      <w:pPr>
        <w:pStyle w:val="HTMLPreformatted"/>
        <w:spacing w:line="360" w:lineRule="auto"/>
        <w:ind w:left="720" w:hanging="720"/>
        <w:rPr>
          <w:rFonts w:ascii="Arial" w:hAnsi="Arial" w:cs="Arial"/>
        </w:rPr>
      </w:pPr>
      <w:r w:rsidRPr="00FD5FF1">
        <w:rPr>
          <w:rFonts w:ascii="Arial" w:hAnsi="Arial" w:cs="Arial"/>
        </w:rPr>
        <w:t xml:space="preserve">Mooney, L.J., Nielsen, S., Saxon, A., Hillhouse, M., Thomas, C., Hasson, A., </w:t>
      </w:r>
      <w:proofErr w:type="spellStart"/>
      <w:r w:rsidRPr="00FD5FF1">
        <w:rPr>
          <w:rFonts w:ascii="Arial" w:hAnsi="Arial" w:cs="Arial"/>
        </w:rPr>
        <w:t>Stablein</w:t>
      </w:r>
      <w:proofErr w:type="spellEnd"/>
      <w:r w:rsidRPr="00FD5FF1">
        <w:rPr>
          <w:rFonts w:ascii="Arial" w:hAnsi="Arial" w:cs="Arial"/>
        </w:rPr>
        <w:t>, D.,</w:t>
      </w:r>
      <w:r w:rsidR="0079713C" w:rsidRPr="00FD5FF1">
        <w:rPr>
          <w:rFonts w:ascii="Arial" w:hAnsi="Arial" w:cs="Arial"/>
        </w:rPr>
        <w:t xml:space="preserve"> </w:t>
      </w:r>
      <w:r w:rsidRPr="00FD5FF1">
        <w:rPr>
          <w:rFonts w:ascii="Arial" w:hAnsi="Arial" w:cs="Arial"/>
        </w:rPr>
        <w:t xml:space="preserve">McCormack, J., </w:t>
      </w:r>
      <w:proofErr w:type="spellStart"/>
      <w:r w:rsidRPr="00FD5FF1">
        <w:rPr>
          <w:rFonts w:ascii="Arial" w:hAnsi="Arial" w:cs="Arial"/>
        </w:rPr>
        <w:t>Lindblad</w:t>
      </w:r>
      <w:proofErr w:type="spellEnd"/>
      <w:r w:rsidRPr="00FD5FF1">
        <w:rPr>
          <w:rFonts w:ascii="Arial" w:hAnsi="Arial" w:cs="Arial"/>
        </w:rPr>
        <w:t xml:space="preserve">, R., &amp; Ling, W. (2013). Cocaine Use Reduction with </w:t>
      </w:r>
      <w:proofErr w:type="spellStart"/>
      <w:r w:rsidRPr="00FD5FF1">
        <w:rPr>
          <w:rFonts w:ascii="Arial" w:hAnsi="Arial" w:cs="Arial"/>
        </w:rPr>
        <w:t>Buprenorphine</w:t>
      </w:r>
      <w:proofErr w:type="spellEnd"/>
      <w:r w:rsidRPr="00FD5FF1">
        <w:rPr>
          <w:rFonts w:ascii="Arial" w:hAnsi="Arial" w:cs="Arial"/>
        </w:rPr>
        <w:t xml:space="preserve"> (CURB): Rationale, design, and methodology. </w:t>
      </w:r>
      <w:hyperlink r:id="rId98" w:history="1">
        <w:r w:rsidRPr="00FD5FF1">
          <w:rPr>
            <w:rStyle w:val="Hyperlink"/>
            <w:rFonts w:ascii="Arial" w:hAnsi="Arial" w:cs="Arial"/>
            <w:i/>
          </w:rPr>
          <w:t>Contemporary Clinical Trials,34</w:t>
        </w:r>
        <w:r w:rsidRPr="00FD5FF1">
          <w:rPr>
            <w:rStyle w:val="Hyperlink"/>
            <w:rFonts w:ascii="Arial" w:hAnsi="Arial" w:cs="Arial"/>
          </w:rPr>
          <w:t>(2), 196-204</w:t>
        </w:r>
      </w:hyperlink>
      <w:r w:rsidRPr="00FD5FF1">
        <w:rPr>
          <w:rFonts w:ascii="Arial" w:hAnsi="Arial" w:cs="Arial"/>
        </w:rPr>
        <w:t>. PM</w:t>
      </w:r>
      <w:r w:rsidR="00F62F5D" w:rsidRPr="00FD5FF1">
        <w:rPr>
          <w:rFonts w:ascii="Arial" w:hAnsi="Arial" w:cs="Arial"/>
        </w:rPr>
        <w:t>C</w:t>
      </w:r>
      <w:r w:rsidRPr="00FD5FF1">
        <w:rPr>
          <w:rFonts w:ascii="Arial" w:hAnsi="Arial" w:cs="Arial"/>
        </w:rPr>
        <w:t xml:space="preserve">ID: </w:t>
      </w:r>
      <w:r w:rsidR="00F62F5D" w:rsidRPr="00FD5FF1">
        <w:rPr>
          <w:rFonts w:ascii="Arial" w:hAnsi="Arial" w:cs="Arial"/>
        </w:rPr>
        <w:t>PMC3760415</w:t>
      </w:r>
    </w:p>
    <w:p w:rsidR="00C05682" w:rsidRPr="00FD5FF1" w:rsidRDefault="00C05682"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Murphy, D.A., </w:t>
      </w:r>
      <w:proofErr w:type="spellStart"/>
      <w:r w:rsidRPr="00FD5FF1">
        <w:rPr>
          <w:rFonts w:ascii="Arial" w:hAnsi="Arial" w:cs="Arial"/>
        </w:rPr>
        <w:t>Marelich</w:t>
      </w:r>
      <w:proofErr w:type="spellEnd"/>
      <w:r w:rsidRPr="00FD5FF1">
        <w:rPr>
          <w:rFonts w:ascii="Arial" w:hAnsi="Arial" w:cs="Arial"/>
        </w:rPr>
        <w:t xml:space="preserve">, W.D., Graham, J., &amp; Payne, D.L. (2013). Children affected by maternal HIV/AIDS: Feasibility and acceptability trial of the Children United with Buddies (CUB) intervention. </w:t>
      </w:r>
      <w:hyperlink r:id="rId99" w:history="1">
        <w:r w:rsidRPr="00FD5FF1">
          <w:rPr>
            <w:rStyle w:val="Hyperlink"/>
            <w:rFonts w:ascii="Arial" w:hAnsi="Arial" w:cs="Arial"/>
            <w:i/>
          </w:rPr>
          <w:t>Clinical Child Psychology and Psychiatry</w:t>
        </w:r>
      </w:hyperlink>
      <w:r w:rsidRPr="00FD5FF1">
        <w:rPr>
          <w:rFonts w:ascii="Arial" w:hAnsi="Arial" w:cs="Arial"/>
        </w:rPr>
        <w:t>. 2013 Aug 14. [</w:t>
      </w:r>
      <w:proofErr w:type="spellStart"/>
      <w:r w:rsidRPr="00FD5FF1">
        <w:rPr>
          <w:rFonts w:ascii="Arial" w:hAnsi="Arial" w:cs="Arial"/>
        </w:rPr>
        <w:t>Epub</w:t>
      </w:r>
      <w:proofErr w:type="spellEnd"/>
      <w:r w:rsidRPr="00FD5FF1">
        <w:rPr>
          <w:rFonts w:ascii="Arial" w:hAnsi="Arial" w:cs="Arial"/>
        </w:rPr>
        <w:t xml:space="preserve"> ahead of print] PMCID: PMC3925197 (Available Feb. 14, 2015)</w:t>
      </w:r>
    </w:p>
    <w:p w:rsidR="004F2FEB" w:rsidRPr="00FD5FF1" w:rsidRDefault="0019676D" w:rsidP="00FD5FF1">
      <w:pPr>
        <w:spacing w:line="360" w:lineRule="auto"/>
        <w:ind w:left="720" w:hanging="720"/>
        <w:rPr>
          <w:rFonts w:ascii="Arial" w:hAnsi="Arial" w:cs="Arial"/>
          <w:sz w:val="20"/>
          <w:szCs w:val="20"/>
        </w:rPr>
      </w:pPr>
      <w:r w:rsidRPr="00FD5FF1">
        <w:rPr>
          <w:rFonts w:ascii="Arial" w:eastAsia="MS Mincho" w:hAnsi="Arial" w:cs="Arial"/>
          <w:sz w:val="20"/>
          <w:szCs w:val="20"/>
        </w:rPr>
        <w:t xml:space="preserve">Murphy, D.A., </w:t>
      </w:r>
      <w:proofErr w:type="spellStart"/>
      <w:r w:rsidRPr="00FD5FF1">
        <w:rPr>
          <w:rFonts w:ascii="Arial" w:eastAsia="MS Mincho" w:hAnsi="Arial" w:cs="Arial"/>
          <w:sz w:val="20"/>
          <w:szCs w:val="20"/>
        </w:rPr>
        <w:t>Marelich</w:t>
      </w:r>
      <w:proofErr w:type="spellEnd"/>
      <w:r w:rsidRPr="00FD5FF1">
        <w:rPr>
          <w:rFonts w:ascii="Arial" w:eastAsia="MS Mincho" w:hAnsi="Arial" w:cs="Arial"/>
          <w:sz w:val="20"/>
          <w:szCs w:val="20"/>
        </w:rPr>
        <w:t xml:space="preserve">, W.D., </w:t>
      </w:r>
      <w:r w:rsidR="004F2FEB" w:rsidRPr="00FD5FF1">
        <w:rPr>
          <w:rFonts w:ascii="Arial" w:eastAsia="MS Mincho" w:hAnsi="Arial" w:cs="Arial"/>
          <w:sz w:val="20"/>
          <w:szCs w:val="20"/>
        </w:rPr>
        <w:t xml:space="preserve">&amp; </w:t>
      </w:r>
      <w:r w:rsidRPr="00FD5FF1">
        <w:rPr>
          <w:rFonts w:ascii="Arial" w:eastAsia="MS Mincho" w:hAnsi="Arial" w:cs="Arial"/>
          <w:sz w:val="20"/>
          <w:szCs w:val="20"/>
        </w:rPr>
        <w:t xml:space="preserve">Herbeck, D.M. (2012). </w:t>
      </w:r>
      <w:r w:rsidRPr="00FD5FF1">
        <w:rPr>
          <w:rFonts w:ascii="Arial" w:hAnsi="Arial" w:cs="Arial"/>
          <w:sz w:val="20"/>
          <w:szCs w:val="20"/>
        </w:rPr>
        <w:t xml:space="preserve">Impact of maternal HIV health:  A 12-year study </w:t>
      </w:r>
      <w:r w:rsidR="004F2FEB" w:rsidRPr="00FD5FF1">
        <w:rPr>
          <w:rFonts w:ascii="Arial" w:hAnsi="Arial" w:cs="Arial"/>
          <w:sz w:val="20"/>
          <w:szCs w:val="20"/>
        </w:rPr>
        <w:t xml:space="preserve">of children </w:t>
      </w:r>
      <w:r w:rsidRPr="00FD5FF1">
        <w:rPr>
          <w:rFonts w:ascii="Arial" w:hAnsi="Arial" w:cs="Arial"/>
          <w:sz w:val="20"/>
          <w:szCs w:val="20"/>
        </w:rPr>
        <w:t xml:space="preserve">in the Parents and Children Coping Together project. </w:t>
      </w:r>
      <w:hyperlink r:id="rId100" w:history="1">
        <w:r w:rsidRPr="00FD5FF1">
          <w:rPr>
            <w:rStyle w:val="Hyperlink"/>
            <w:rFonts w:ascii="Arial" w:hAnsi="Arial" w:cs="Arial"/>
            <w:i/>
            <w:sz w:val="20"/>
            <w:szCs w:val="20"/>
          </w:rPr>
          <w:t>Journal of Adolescent Health, 51</w:t>
        </w:r>
        <w:r w:rsidRPr="00FD5FF1">
          <w:rPr>
            <w:rStyle w:val="Hyperlink"/>
            <w:rFonts w:ascii="Arial" w:hAnsi="Arial" w:cs="Arial"/>
            <w:sz w:val="20"/>
            <w:szCs w:val="20"/>
          </w:rPr>
          <w:t>(4), 313-318</w:t>
        </w:r>
      </w:hyperlink>
      <w:r w:rsidRPr="00FD5FF1">
        <w:rPr>
          <w:rFonts w:ascii="Arial" w:hAnsi="Arial" w:cs="Arial"/>
          <w:sz w:val="20"/>
          <w:szCs w:val="20"/>
        </w:rPr>
        <w:t xml:space="preserve">. </w:t>
      </w:r>
      <w:r w:rsidR="00F62F5D" w:rsidRPr="00FD5FF1">
        <w:rPr>
          <w:rFonts w:ascii="Arial" w:hAnsi="Arial" w:cs="Arial"/>
          <w:sz w:val="20"/>
          <w:szCs w:val="20"/>
        </w:rPr>
        <w:t xml:space="preserve">PMCID: </w:t>
      </w:r>
      <w:r w:rsidR="004F2FEB" w:rsidRPr="00FD5FF1">
        <w:rPr>
          <w:rFonts w:ascii="Arial" w:hAnsi="Arial" w:cs="Arial"/>
          <w:sz w:val="20"/>
          <w:szCs w:val="20"/>
        </w:rPr>
        <w:t>PMC3458713</w:t>
      </w:r>
      <w:r w:rsidR="00F62F5D" w:rsidRPr="00FD5FF1">
        <w:rPr>
          <w:rFonts w:ascii="Arial" w:hAnsi="Arial" w:cs="Arial"/>
          <w:sz w:val="20"/>
          <w:szCs w:val="20"/>
        </w:rPr>
        <w:t xml:space="preserve">  </w:t>
      </w:r>
      <w:proofErr w:type="spellStart"/>
      <w:r w:rsidR="00F62F5D" w:rsidRPr="00FD5FF1">
        <w:rPr>
          <w:rFonts w:ascii="Arial" w:hAnsi="Arial" w:cs="Arial"/>
          <w:color w:val="000000"/>
          <w:sz w:val="20"/>
          <w:szCs w:val="20"/>
          <w:shd w:val="clear" w:color="auto" w:fill="FFFFFF"/>
        </w:rPr>
        <w:t>doi</w:t>
      </w:r>
      <w:proofErr w:type="spellEnd"/>
      <w:r w:rsidR="00F62F5D" w:rsidRPr="00FD5FF1">
        <w:rPr>
          <w:rFonts w:ascii="Arial" w:hAnsi="Arial" w:cs="Arial"/>
          <w:color w:val="000000"/>
          <w:sz w:val="20"/>
          <w:szCs w:val="20"/>
          <w:shd w:val="clear" w:color="auto" w:fill="FFFFFF"/>
        </w:rPr>
        <w:t>: 10.1016/j.jadohealth.2011.12.025.</w:t>
      </w:r>
    </w:p>
    <w:p w:rsidR="00FA7951" w:rsidRPr="00FD5FF1" w:rsidRDefault="00FA7951" w:rsidP="00FD5FF1">
      <w:pPr>
        <w:pStyle w:val="HTMLPreformatted"/>
        <w:spacing w:line="360" w:lineRule="auto"/>
        <w:ind w:left="720" w:hanging="720"/>
        <w:rPr>
          <w:rFonts w:ascii="Arial" w:hAnsi="Arial" w:cs="Arial"/>
        </w:rPr>
      </w:pPr>
      <w:r w:rsidRPr="00FD5FF1">
        <w:rPr>
          <w:rFonts w:ascii="Arial" w:hAnsi="Arial" w:cs="Arial"/>
        </w:rPr>
        <w:t xml:space="preserve">Murphy, D.A., </w:t>
      </w:r>
      <w:proofErr w:type="spellStart"/>
      <w:r w:rsidRPr="00FD5FF1">
        <w:rPr>
          <w:rFonts w:ascii="Arial" w:hAnsi="Arial" w:cs="Arial"/>
        </w:rPr>
        <w:t>Marelich</w:t>
      </w:r>
      <w:proofErr w:type="spellEnd"/>
      <w:r w:rsidRPr="00FD5FF1">
        <w:rPr>
          <w:rFonts w:ascii="Arial" w:hAnsi="Arial" w:cs="Arial"/>
        </w:rPr>
        <w:t xml:space="preserve">, W.D., </w:t>
      </w:r>
      <w:proofErr w:type="spellStart"/>
      <w:r w:rsidRPr="00FD5FF1">
        <w:rPr>
          <w:rFonts w:ascii="Arial" w:hAnsi="Arial" w:cs="Arial"/>
        </w:rPr>
        <w:t>Lanza</w:t>
      </w:r>
      <w:proofErr w:type="spellEnd"/>
      <w:r w:rsidRPr="00FD5FF1">
        <w:rPr>
          <w:rFonts w:ascii="Arial" w:hAnsi="Arial" w:cs="Arial"/>
        </w:rPr>
        <w:t xml:space="preserve">, H.I., &amp; Herbeck, D.M. (2012). Effects of maternal HIV on children's psychosocial adjustment with peers and with their mother. </w:t>
      </w:r>
      <w:hyperlink r:id="rId101" w:history="1">
        <w:r w:rsidRPr="00FD5FF1">
          <w:rPr>
            <w:rStyle w:val="Hyperlink"/>
            <w:rFonts w:ascii="Arial" w:hAnsi="Arial" w:cs="Arial"/>
            <w:i/>
          </w:rPr>
          <w:t>Vulnerable Child</w:t>
        </w:r>
        <w:r w:rsidR="00217743" w:rsidRPr="00FD5FF1">
          <w:rPr>
            <w:rStyle w:val="Hyperlink"/>
            <w:rFonts w:ascii="Arial" w:hAnsi="Arial" w:cs="Arial"/>
            <w:i/>
          </w:rPr>
          <w:t>ren and</w:t>
        </w:r>
        <w:r w:rsidRPr="00FD5FF1">
          <w:rPr>
            <w:rStyle w:val="Hyperlink"/>
            <w:rFonts w:ascii="Arial" w:hAnsi="Arial" w:cs="Arial"/>
            <w:i/>
          </w:rPr>
          <w:t xml:space="preserve"> Youth Stud</w:t>
        </w:r>
        <w:r w:rsidR="00217743" w:rsidRPr="00FD5FF1">
          <w:rPr>
            <w:rStyle w:val="Hyperlink"/>
            <w:rFonts w:ascii="Arial" w:hAnsi="Arial" w:cs="Arial"/>
            <w:i/>
          </w:rPr>
          <w:t>ies</w:t>
        </w:r>
        <w:r w:rsidR="00305371" w:rsidRPr="00FD5FF1">
          <w:rPr>
            <w:rStyle w:val="Hyperlink"/>
            <w:rFonts w:ascii="Arial" w:hAnsi="Arial" w:cs="Arial"/>
            <w:i/>
          </w:rPr>
          <w:t>,</w:t>
        </w:r>
        <w:r w:rsidRPr="00FD5FF1">
          <w:rPr>
            <w:rStyle w:val="Hyperlink"/>
            <w:rFonts w:ascii="Arial" w:hAnsi="Arial" w:cs="Arial"/>
          </w:rPr>
          <w:t xml:space="preserve"> </w:t>
        </w:r>
        <w:r w:rsidRPr="00FD5FF1">
          <w:rPr>
            <w:rStyle w:val="Hyperlink"/>
            <w:rFonts w:ascii="Arial" w:hAnsi="Arial" w:cs="Arial"/>
            <w:i/>
          </w:rPr>
          <w:t>7</w:t>
        </w:r>
        <w:r w:rsidRPr="00FD5FF1">
          <w:rPr>
            <w:rStyle w:val="Hyperlink"/>
            <w:rFonts w:ascii="Arial" w:hAnsi="Arial" w:cs="Arial"/>
          </w:rPr>
          <w:t>(4)</w:t>
        </w:r>
        <w:r w:rsidR="00217743" w:rsidRPr="00FD5FF1">
          <w:rPr>
            <w:rStyle w:val="Hyperlink"/>
            <w:rFonts w:ascii="Arial" w:hAnsi="Arial" w:cs="Arial"/>
          </w:rPr>
          <w:t xml:space="preserve">, </w:t>
        </w:r>
        <w:r w:rsidRPr="00FD5FF1">
          <w:rPr>
            <w:rStyle w:val="Hyperlink"/>
            <w:rFonts w:ascii="Arial" w:hAnsi="Arial" w:cs="Arial"/>
          </w:rPr>
          <w:t>357-370</w:t>
        </w:r>
      </w:hyperlink>
      <w:r w:rsidRPr="00FD5FF1">
        <w:rPr>
          <w:rFonts w:ascii="Arial" w:hAnsi="Arial" w:cs="Arial"/>
        </w:rPr>
        <w:t>. PMCID: PMC3532885</w:t>
      </w:r>
    </w:p>
    <w:p w:rsidR="0077773B" w:rsidRPr="00FD5FF1" w:rsidRDefault="0077773B" w:rsidP="00FD5FF1">
      <w:pPr>
        <w:pStyle w:val="desc"/>
        <w:spacing w:before="0" w:beforeAutospacing="0" w:after="0" w:afterAutospacing="0" w:line="360" w:lineRule="auto"/>
        <w:ind w:left="720" w:hanging="720"/>
        <w:rPr>
          <w:rFonts w:ascii="Arial" w:hAnsi="Arial" w:cs="Arial"/>
          <w:sz w:val="20"/>
          <w:szCs w:val="20"/>
        </w:rPr>
      </w:pPr>
      <w:r w:rsidRPr="00FD5FF1">
        <w:rPr>
          <w:rFonts w:ascii="Arial" w:hAnsi="Arial" w:cs="Arial"/>
          <w:bCs/>
          <w:sz w:val="20"/>
          <w:szCs w:val="20"/>
        </w:rPr>
        <w:t>Murphy,</w:t>
      </w:r>
      <w:r w:rsidRPr="00FD5FF1">
        <w:rPr>
          <w:rFonts w:ascii="Arial" w:hAnsi="Arial" w:cs="Arial"/>
          <w:sz w:val="20"/>
          <w:szCs w:val="20"/>
        </w:rPr>
        <w:t xml:space="preserve"> D.A., Roberts, K.J., &amp; Herbeck, D.M. (2013). </w:t>
      </w:r>
      <w:r w:rsidRPr="00FD5FF1">
        <w:rPr>
          <w:rFonts w:ascii="Arial" w:hAnsi="Arial" w:cs="Arial"/>
          <w:bCs/>
          <w:sz w:val="20"/>
          <w:szCs w:val="20"/>
        </w:rPr>
        <w:t>Adolescent</w:t>
      </w:r>
      <w:r w:rsidRPr="00FD5FF1">
        <w:rPr>
          <w:rFonts w:ascii="Arial" w:hAnsi="Arial" w:cs="Arial"/>
          <w:sz w:val="20"/>
          <w:szCs w:val="20"/>
        </w:rPr>
        <w:t xml:space="preserve"> </w:t>
      </w:r>
      <w:r w:rsidRPr="00FD5FF1">
        <w:rPr>
          <w:rFonts w:ascii="Arial" w:hAnsi="Arial" w:cs="Arial"/>
          <w:bCs/>
          <w:sz w:val="20"/>
          <w:szCs w:val="20"/>
        </w:rPr>
        <w:t>response</w:t>
      </w:r>
      <w:r w:rsidRPr="00FD5FF1">
        <w:rPr>
          <w:rFonts w:ascii="Arial" w:hAnsi="Arial" w:cs="Arial"/>
          <w:sz w:val="20"/>
          <w:szCs w:val="20"/>
        </w:rPr>
        <w:t xml:space="preserve"> to having an </w:t>
      </w:r>
      <w:r w:rsidRPr="00FD5FF1">
        <w:rPr>
          <w:rFonts w:ascii="Arial" w:hAnsi="Arial" w:cs="Arial"/>
          <w:bCs/>
          <w:sz w:val="20"/>
          <w:szCs w:val="20"/>
        </w:rPr>
        <w:t>HIV-infected</w:t>
      </w:r>
      <w:r w:rsidRPr="00FD5FF1">
        <w:rPr>
          <w:rFonts w:ascii="Arial" w:hAnsi="Arial" w:cs="Arial"/>
          <w:sz w:val="20"/>
          <w:szCs w:val="20"/>
        </w:rPr>
        <w:t xml:space="preserve"> </w:t>
      </w:r>
      <w:r w:rsidRPr="00FD5FF1">
        <w:rPr>
          <w:rFonts w:ascii="Arial" w:hAnsi="Arial" w:cs="Arial"/>
          <w:bCs/>
          <w:sz w:val="20"/>
          <w:szCs w:val="20"/>
        </w:rPr>
        <w:t>mother</w:t>
      </w:r>
      <w:r w:rsidRPr="00FD5FF1">
        <w:rPr>
          <w:rFonts w:ascii="Arial" w:hAnsi="Arial" w:cs="Arial"/>
          <w:sz w:val="20"/>
          <w:szCs w:val="20"/>
        </w:rPr>
        <w:t xml:space="preserve">. </w:t>
      </w:r>
      <w:hyperlink r:id="rId102" w:history="1">
        <w:r w:rsidRPr="00FD5FF1">
          <w:rPr>
            <w:rStyle w:val="Hyperlink"/>
            <w:rFonts w:ascii="Arial" w:hAnsi="Arial" w:cs="Arial"/>
            <w:i/>
            <w:sz w:val="20"/>
            <w:szCs w:val="20"/>
          </w:rPr>
          <w:t>AIDS Care</w:t>
        </w:r>
      </w:hyperlink>
      <w:r w:rsidR="00305371" w:rsidRPr="00FD5FF1">
        <w:rPr>
          <w:rFonts w:ascii="Arial" w:hAnsi="Arial" w:cs="Arial"/>
          <w:i/>
          <w:sz w:val="20"/>
          <w:szCs w:val="20"/>
        </w:rPr>
        <w:t>, 25</w:t>
      </w:r>
      <w:r w:rsidR="00305371" w:rsidRPr="00FD5FF1">
        <w:rPr>
          <w:rFonts w:ascii="Arial" w:hAnsi="Arial" w:cs="Arial"/>
          <w:sz w:val="20"/>
          <w:szCs w:val="20"/>
        </w:rPr>
        <w:t>(6), 715-720.</w:t>
      </w:r>
      <w:r w:rsidRPr="00FD5FF1">
        <w:rPr>
          <w:rFonts w:ascii="Arial" w:hAnsi="Arial" w:cs="Arial"/>
          <w:sz w:val="20"/>
          <w:szCs w:val="20"/>
        </w:rPr>
        <w:t xml:space="preserve"> PM</w:t>
      </w:r>
      <w:r w:rsidR="0030199A" w:rsidRPr="00FD5FF1">
        <w:rPr>
          <w:rFonts w:ascii="Arial" w:hAnsi="Arial" w:cs="Arial"/>
          <w:sz w:val="20"/>
          <w:szCs w:val="20"/>
        </w:rPr>
        <w:t>C</w:t>
      </w:r>
      <w:r w:rsidRPr="00FD5FF1">
        <w:rPr>
          <w:rFonts w:ascii="Arial" w:hAnsi="Arial" w:cs="Arial"/>
          <w:sz w:val="20"/>
          <w:szCs w:val="20"/>
        </w:rPr>
        <w:t xml:space="preserve">ID: </w:t>
      </w:r>
      <w:r w:rsidR="0030199A" w:rsidRPr="00FD5FF1">
        <w:rPr>
          <w:rFonts w:ascii="Arial" w:hAnsi="Arial" w:cs="Arial"/>
          <w:sz w:val="20"/>
          <w:szCs w:val="20"/>
        </w:rPr>
        <w:t>PMC3832195</w:t>
      </w:r>
    </w:p>
    <w:p w:rsidR="00F13CC9" w:rsidRPr="0095254D" w:rsidRDefault="00F13CC9" w:rsidP="00E1387F">
      <w:pPr>
        <w:spacing w:line="360" w:lineRule="auto"/>
        <w:ind w:left="720" w:hanging="720"/>
        <w:rPr>
          <w:rFonts w:ascii="Arial" w:hAnsi="Arial" w:cs="Arial"/>
          <w:sz w:val="20"/>
          <w:szCs w:val="20"/>
        </w:rPr>
      </w:pPr>
      <w:r>
        <w:rPr>
          <w:rFonts w:ascii="Arial" w:hAnsi="Arial" w:cs="Arial"/>
          <w:sz w:val="20"/>
          <w:szCs w:val="20"/>
        </w:rPr>
        <w:t>*</w:t>
      </w:r>
      <w:r w:rsidRPr="007F1A47">
        <w:rPr>
          <w:rFonts w:ascii="Arial" w:hAnsi="Arial" w:cs="Arial"/>
          <w:sz w:val="20"/>
          <w:szCs w:val="20"/>
        </w:rPr>
        <w:t xml:space="preserve">Nielsen, S., Hillhouse, M., Mooney, L., Fahey, J., &amp; Ling, W. (2012). Comparing </w:t>
      </w:r>
      <w:proofErr w:type="spellStart"/>
      <w:r w:rsidRPr="007F1A47">
        <w:rPr>
          <w:rFonts w:ascii="Arial" w:hAnsi="Arial" w:cs="Arial"/>
          <w:sz w:val="20"/>
          <w:szCs w:val="20"/>
        </w:rPr>
        <w:t>buprenorphine</w:t>
      </w:r>
      <w:proofErr w:type="spellEnd"/>
      <w:r w:rsidRPr="007F1A47">
        <w:rPr>
          <w:rFonts w:ascii="Arial" w:hAnsi="Arial" w:cs="Arial"/>
          <w:sz w:val="20"/>
          <w:szCs w:val="20"/>
        </w:rPr>
        <w:t xml:space="preserve"> induction experience with heroin and pr</w:t>
      </w:r>
      <w:r w:rsidRPr="00C31299">
        <w:rPr>
          <w:rFonts w:ascii="Arial" w:hAnsi="Arial" w:cs="Arial"/>
          <w:sz w:val="20"/>
          <w:szCs w:val="20"/>
        </w:rPr>
        <w:t xml:space="preserve">escription </w:t>
      </w:r>
      <w:proofErr w:type="spellStart"/>
      <w:r w:rsidRPr="00C31299">
        <w:rPr>
          <w:rFonts w:ascii="Arial" w:hAnsi="Arial" w:cs="Arial"/>
          <w:sz w:val="20"/>
          <w:szCs w:val="20"/>
        </w:rPr>
        <w:t>opioid</w:t>
      </w:r>
      <w:proofErr w:type="spellEnd"/>
      <w:r w:rsidRPr="00C31299">
        <w:rPr>
          <w:rFonts w:ascii="Arial" w:hAnsi="Arial" w:cs="Arial"/>
          <w:sz w:val="20"/>
          <w:szCs w:val="20"/>
        </w:rPr>
        <w:t xml:space="preserve"> users.  </w:t>
      </w:r>
      <w:hyperlink r:id="rId103" w:history="1">
        <w:r w:rsidRPr="00C31299">
          <w:rPr>
            <w:rStyle w:val="Hyperlink"/>
            <w:rFonts w:ascii="Arial" w:hAnsi="Arial" w:cs="Arial"/>
            <w:i/>
            <w:sz w:val="20"/>
            <w:szCs w:val="20"/>
          </w:rPr>
          <w:t>Journal of Substance Abuse Treatment</w:t>
        </w:r>
      </w:hyperlink>
      <w:r w:rsidRPr="00C31299">
        <w:rPr>
          <w:rFonts w:ascii="Arial" w:hAnsi="Arial" w:cs="Arial"/>
          <w:sz w:val="20"/>
          <w:szCs w:val="20"/>
        </w:rPr>
        <w:t xml:space="preserve">, </w:t>
      </w:r>
      <w:r w:rsidRPr="00C31299">
        <w:rPr>
          <w:rFonts w:ascii="Arial" w:hAnsi="Arial" w:cs="Arial"/>
          <w:i/>
          <w:sz w:val="20"/>
          <w:szCs w:val="20"/>
        </w:rPr>
        <w:t>43</w:t>
      </w:r>
      <w:r w:rsidRPr="00C31299">
        <w:rPr>
          <w:rFonts w:ascii="Arial" w:hAnsi="Arial" w:cs="Arial"/>
          <w:sz w:val="20"/>
          <w:szCs w:val="20"/>
        </w:rPr>
        <w:t xml:space="preserve">(3), 285-290. PMCID: PMC335075  </w:t>
      </w:r>
      <w:proofErr w:type="spellStart"/>
      <w:r w:rsidRPr="00C31299">
        <w:rPr>
          <w:rFonts w:ascii="Arial" w:hAnsi="Arial" w:cs="Arial"/>
          <w:color w:val="000000"/>
          <w:sz w:val="20"/>
          <w:szCs w:val="20"/>
          <w:shd w:val="clear" w:color="auto" w:fill="FFFFFF"/>
        </w:rPr>
        <w:t>doi</w:t>
      </w:r>
      <w:proofErr w:type="spellEnd"/>
      <w:r w:rsidRPr="00C31299">
        <w:rPr>
          <w:rFonts w:ascii="Arial" w:hAnsi="Arial" w:cs="Arial"/>
          <w:color w:val="000000"/>
          <w:sz w:val="20"/>
          <w:szCs w:val="20"/>
          <w:shd w:val="clear" w:color="auto" w:fill="FFFFFF"/>
        </w:rPr>
        <w:t>: 10.1016/j.jsat.2011.12.009.</w:t>
      </w:r>
    </w:p>
    <w:p w:rsidR="002C7DAD" w:rsidRDefault="002C7DAD" w:rsidP="00E1387F">
      <w:pPr>
        <w:pStyle w:val="HTMLPreformatted"/>
        <w:spacing w:line="360" w:lineRule="auto"/>
        <w:ind w:left="720" w:hanging="720"/>
        <w:rPr>
          <w:rFonts w:ascii="Arial" w:hAnsi="Arial" w:cs="Arial"/>
        </w:rPr>
      </w:pPr>
      <w:r w:rsidRPr="00FD5FF1">
        <w:rPr>
          <w:rFonts w:ascii="Arial" w:hAnsi="Arial" w:cs="Arial"/>
        </w:rPr>
        <w:t>Nielsen, S., Hillhouse, M., Thomas, C., Hasson, A., &amp; Ling, W.A</w:t>
      </w:r>
      <w:r w:rsidR="00FD1D94" w:rsidRPr="00FD5FF1">
        <w:rPr>
          <w:rFonts w:ascii="Arial" w:hAnsi="Arial" w:cs="Arial"/>
        </w:rPr>
        <w:t>. (2013</w:t>
      </w:r>
      <w:r w:rsidRPr="00FD5FF1">
        <w:rPr>
          <w:rFonts w:ascii="Arial" w:hAnsi="Arial" w:cs="Arial"/>
        </w:rPr>
        <w:t xml:space="preserve">). </w:t>
      </w:r>
      <w:r w:rsidR="008030C2" w:rsidRPr="00FD5FF1">
        <w:rPr>
          <w:rFonts w:ascii="Arial" w:hAnsi="Arial" w:cs="Arial"/>
        </w:rPr>
        <w:t>A c</w:t>
      </w:r>
      <w:r w:rsidRPr="00FD5FF1">
        <w:rPr>
          <w:rFonts w:ascii="Arial" w:hAnsi="Arial" w:cs="Arial"/>
        </w:rPr>
        <w:t xml:space="preserve">omparison of </w:t>
      </w:r>
      <w:proofErr w:type="spellStart"/>
      <w:r w:rsidRPr="00FD5FF1">
        <w:rPr>
          <w:rFonts w:ascii="Arial" w:hAnsi="Arial" w:cs="Arial"/>
        </w:rPr>
        <w:t>buprenorphine</w:t>
      </w:r>
      <w:proofErr w:type="spellEnd"/>
      <w:r w:rsidRPr="00FD5FF1">
        <w:rPr>
          <w:rFonts w:ascii="Arial" w:hAnsi="Arial" w:cs="Arial"/>
        </w:rPr>
        <w:t xml:space="preserve"> taper outcomes between prescription </w:t>
      </w:r>
      <w:proofErr w:type="spellStart"/>
      <w:r w:rsidRPr="00FD5FF1">
        <w:rPr>
          <w:rFonts w:ascii="Arial" w:hAnsi="Arial" w:cs="Arial"/>
        </w:rPr>
        <w:t>opioid</w:t>
      </w:r>
      <w:proofErr w:type="spellEnd"/>
      <w:r w:rsidRPr="00FD5FF1">
        <w:rPr>
          <w:rFonts w:ascii="Arial" w:hAnsi="Arial" w:cs="Arial"/>
        </w:rPr>
        <w:t xml:space="preserve"> and heroin users. </w:t>
      </w:r>
      <w:hyperlink r:id="rId104" w:history="1">
        <w:r w:rsidRPr="00FD5FF1">
          <w:rPr>
            <w:rStyle w:val="Hyperlink"/>
            <w:rFonts w:ascii="Arial" w:hAnsi="Arial" w:cs="Arial"/>
            <w:i/>
          </w:rPr>
          <w:t>Journal of Addiction Medicine</w:t>
        </w:r>
      </w:hyperlink>
      <w:r w:rsidR="00FD1D94" w:rsidRPr="00FD5FF1">
        <w:rPr>
          <w:rFonts w:ascii="Arial" w:hAnsi="Arial" w:cs="Arial"/>
          <w:i/>
        </w:rPr>
        <w:t>, 7</w:t>
      </w:r>
      <w:r w:rsidR="00FD1D94" w:rsidRPr="00FD5FF1">
        <w:rPr>
          <w:rFonts w:ascii="Arial" w:hAnsi="Arial" w:cs="Arial"/>
        </w:rPr>
        <w:t>(1), 33-38</w:t>
      </w:r>
      <w:r w:rsidRPr="00FD5FF1">
        <w:rPr>
          <w:rFonts w:ascii="Arial" w:hAnsi="Arial" w:cs="Arial"/>
        </w:rPr>
        <w:t>. PM</w:t>
      </w:r>
      <w:r w:rsidR="0030199A" w:rsidRPr="00FD5FF1">
        <w:rPr>
          <w:rFonts w:ascii="Arial" w:hAnsi="Arial" w:cs="Arial"/>
        </w:rPr>
        <w:t>C</w:t>
      </w:r>
      <w:r w:rsidRPr="00FD5FF1">
        <w:rPr>
          <w:rFonts w:ascii="Arial" w:hAnsi="Arial" w:cs="Arial"/>
        </w:rPr>
        <w:t xml:space="preserve">ID: </w:t>
      </w:r>
      <w:r w:rsidR="0030199A" w:rsidRPr="00FD5FF1">
        <w:rPr>
          <w:rFonts w:ascii="Arial" w:hAnsi="Arial" w:cs="Arial"/>
        </w:rPr>
        <w:t>PMC3567310</w:t>
      </w:r>
      <w:r w:rsidRPr="00FD5FF1">
        <w:rPr>
          <w:rFonts w:ascii="Arial" w:hAnsi="Arial" w:cs="Arial"/>
        </w:rPr>
        <w:t xml:space="preserve">  </w:t>
      </w:r>
      <w:proofErr w:type="spellStart"/>
      <w:r w:rsidR="0030199A" w:rsidRPr="00FD5FF1">
        <w:rPr>
          <w:rFonts w:ascii="Arial" w:hAnsi="Arial" w:cs="Arial"/>
        </w:rPr>
        <w:t>doi</w:t>
      </w:r>
      <w:proofErr w:type="spellEnd"/>
      <w:r w:rsidR="0030199A" w:rsidRPr="00FD5FF1">
        <w:rPr>
          <w:rFonts w:ascii="Arial" w:hAnsi="Arial" w:cs="Arial"/>
        </w:rPr>
        <w:t>: 10.1097/ADM.0b013e318277e92e.</w:t>
      </w:r>
    </w:p>
    <w:p w:rsidR="00C05682" w:rsidRDefault="00C05682" w:rsidP="00FD5FF1">
      <w:pPr>
        <w:shd w:val="clear" w:color="auto" w:fill="FFFFFF"/>
        <w:spacing w:line="360" w:lineRule="auto"/>
        <w:ind w:left="720" w:hanging="720"/>
        <w:rPr>
          <w:rFonts w:ascii="Arial" w:hAnsi="Arial" w:cs="Arial"/>
          <w:sz w:val="20"/>
          <w:szCs w:val="20"/>
        </w:rPr>
      </w:pPr>
      <w:r w:rsidRPr="00FD5FF1">
        <w:rPr>
          <w:rFonts w:ascii="Arial" w:hAnsi="Arial" w:cs="Arial"/>
          <w:color w:val="000000" w:themeColor="text1"/>
          <w:sz w:val="20"/>
          <w:szCs w:val="20"/>
        </w:rPr>
        <w:t xml:space="preserve">Nielsen, S., Hillhouse, M., Weiss, R.D., Mooney, L., Sharpe Potter, J., Lee, J., </w:t>
      </w:r>
      <w:proofErr w:type="spellStart"/>
      <w:r w:rsidRPr="00FD5FF1">
        <w:rPr>
          <w:rFonts w:ascii="Arial" w:hAnsi="Arial" w:cs="Arial"/>
          <w:color w:val="000000" w:themeColor="text1"/>
          <w:sz w:val="20"/>
          <w:szCs w:val="20"/>
        </w:rPr>
        <w:t>Go</w:t>
      </w:r>
      <w:r w:rsidR="00EA54E6" w:rsidRPr="00FD5FF1">
        <w:rPr>
          <w:rFonts w:ascii="Arial" w:hAnsi="Arial" w:cs="Arial"/>
          <w:color w:val="000000" w:themeColor="text1"/>
          <w:sz w:val="20"/>
          <w:szCs w:val="20"/>
        </w:rPr>
        <w:t>urevitch</w:t>
      </w:r>
      <w:proofErr w:type="spellEnd"/>
      <w:r w:rsidR="00EA54E6" w:rsidRPr="00FD5FF1">
        <w:rPr>
          <w:rFonts w:ascii="Arial" w:hAnsi="Arial" w:cs="Arial"/>
          <w:color w:val="000000" w:themeColor="text1"/>
          <w:sz w:val="20"/>
          <w:szCs w:val="20"/>
        </w:rPr>
        <w:t>, M.N., &amp; Ling, W. (2014</w:t>
      </w:r>
      <w:r w:rsidRPr="00FD5FF1">
        <w:rPr>
          <w:rFonts w:ascii="Arial" w:hAnsi="Arial" w:cs="Arial"/>
          <w:color w:val="000000" w:themeColor="text1"/>
          <w:sz w:val="20"/>
          <w:szCs w:val="20"/>
        </w:rPr>
        <w:t xml:space="preserve">). </w:t>
      </w:r>
      <w:r w:rsidRPr="00FD5FF1">
        <w:rPr>
          <w:rFonts w:ascii="Arial" w:hAnsi="Arial" w:cs="Arial"/>
          <w:bCs/>
          <w:color w:val="000000" w:themeColor="text1"/>
          <w:kern w:val="36"/>
          <w:sz w:val="20"/>
          <w:szCs w:val="20"/>
        </w:rPr>
        <w:t>The</w:t>
      </w:r>
      <w:r w:rsidRPr="00FD5FF1">
        <w:rPr>
          <w:rFonts w:ascii="Arial" w:hAnsi="Arial" w:cs="Arial"/>
          <w:bCs/>
          <w:color w:val="000000"/>
          <w:kern w:val="36"/>
          <w:sz w:val="20"/>
          <w:szCs w:val="20"/>
        </w:rPr>
        <w:t xml:space="preserve"> relationship between primary prescription </w:t>
      </w:r>
      <w:proofErr w:type="spellStart"/>
      <w:r w:rsidRPr="00FD5FF1">
        <w:rPr>
          <w:rFonts w:ascii="Arial" w:hAnsi="Arial" w:cs="Arial"/>
          <w:bCs/>
          <w:color w:val="000000"/>
          <w:kern w:val="36"/>
          <w:sz w:val="20"/>
          <w:szCs w:val="20"/>
        </w:rPr>
        <w:t>opioid</w:t>
      </w:r>
      <w:proofErr w:type="spellEnd"/>
      <w:r w:rsidRPr="00FD5FF1">
        <w:rPr>
          <w:rFonts w:ascii="Arial" w:hAnsi="Arial" w:cs="Arial"/>
          <w:bCs/>
          <w:color w:val="000000"/>
          <w:kern w:val="36"/>
          <w:sz w:val="20"/>
          <w:szCs w:val="20"/>
        </w:rPr>
        <w:t xml:space="preserve"> and </w:t>
      </w:r>
      <w:proofErr w:type="spellStart"/>
      <w:r w:rsidRPr="00FD5FF1">
        <w:rPr>
          <w:rFonts w:ascii="Arial" w:hAnsi="Arial" w:cs="Arial"/>
          <w:bCs/>
          <w:color w:val="000000"/>
          <w:kern w:val="36"/>
          <w:sz w:val="20"/>
          <w:szCs w:val="20"/>
        </w:rPr>
        <w:t>buprenorphine-naloxone</w:t>
      </w:r>
      <w:proofErr w:type="spellEnd"/>
      <w:r w:rsidRPr="00FD5FF1">
        <w:rPr>
          <w:rFonts w:ascii="Arial" w:hAnsi="Arial" w:cs="Arial"/>
          <w:bCs/>
          <w:color w:val="000000"/>
          <w:kern w:val="36"/>
          <w:sz w:val="20"/>
          <w:szCs w:val="20"/>
        </w:rPr>
        <w:t xml:space="preserve"> induction outcomes in a prescription </w:t>
      </w:r>
      <w:proofErr w:type="spellStart"/>
      <w:r w:rsidRPr="00FD5FF1">
        <w:rPr>
          <w:rFonts w:ascii="Arial" w:hAnsi="Arial" w:cs="Arial"/>
          <w:bCs/>
          <w:color w:val="000000"/>
          <w:kern w:val="36"/>
          <w:sz w:val="20"/>
          <w:szCs w:val="20"/>
        </w:rPr>
        <w:t>opioid</w:t>
      </w:r>
      <w:proofErr w:type="spellEnd"/>
      <w:r w:rsidRPr="00FD5FF1">
        <w:rPr>
          <w:rFonts w:ascii="Arial" w:hAnsi="Arial" w:cs="Arial"/>
          <w:bCs/>
          <w:color w:val="000000"/>
          <w:kern w:val="36"/>
          <w:sz w:val="20"/>
          <w:szCs w:val="20"/>
        </w:rPr>
        <w:t xml:space="preserve"> dependent sample. </w:t>
      </w:r>
      <w:hyperlink r:id="rId105" w:tooltip="The American journal on addictions / American Academy of Psychiatrists in Alcoholism and Addictions." w:history="1">
        <w:r w:rsidRPr="00FD5FF1">
          <w:rPr>
            <w:rFonts w:ascii="Arial" w:hAnsi="Arial" w:cs="Arial"/>
            <w:i/>
            <w:color w:val="2F4A8B"/>
            <w:sz w:val="20"/>
            <w:szCs w:val="20"/>
            <w:u w:val="single"/>
          </w:rPr>
          <w:t>American Journal on Addictions</w:t>
        </w:r>
        <w:r w:rsidR="00EA54E6" w:rsidRPr="00FD5FF1">
          <w:rPr>
            <w:rFonts w:ascii="Arial" w:hAnsi="Arial" w:cs="Arial"/>
            <w:i/>
            <w:color w:val="2F4A8B"/>
            <w:sz w:val="20"/>
            <w:szCs w:val="20"/>
            <w:u w:val="single"/>
          </w:rPr>
          <w:t>, 23</w:t>
        </w:r>
        <w:r w:rsidR="00EA54E6" w:rsidRPr="00FD5FF1">
          <w:rPr>
            <w:rFonts w:ascii="Arial" w:hAnsi="Arial" w:cs="Arial"/>
            <w:color w:val="2F4A8B"/>
            <w:sz w:val="20"/>
            <w:szCs w:val="20"/>
            <w:u w:val="single"/>
          </w:rPr>
          <w:t>(4), 343-348</w:t>
        </w:r>
        <w:r w:rsidRPr="00FD5FF1">
          <w:rPr>
            <w:rFonts w:ascii="Arial" w:hAnsi="Arial" w:cs="Arial"/>
            <w:color w:val="2F4A8B"/>
            <w:sz w:val="20"/>
            <w:szCs w:val="20"/>
            <w:u w:val="single"/>
          </w:rPr>
          <w:t>.</w:t>
        </w:r>
      </w:hyperlink>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10.1111/j.15</w:t>
      </w:r>
      <w:r w:rsidR="00EA54E6" w:rsidRPr="00FD5FF1">
        <w:rPr>
          <w:rFonts w:ascii="Arial" w:hAnsi="Arial" w:cs="Arial"/>
          <w:sz w:val="20"/>
          <w:szCs w:val="20"/>
        </w:rPr>
        <w:t xml:space="preserve">21-0391.2013.12105.x. </w:t>
      </w:r>
    </w:p>
    <w:p w:rsidR="0095254D" w:rsidRPr="00FD5FF1" w:rsidRDefault="00C601F0" w:rsidP="00C601F0">
      <w:pPr>
        <w:spacing w:line="360" w:lineRule="auto"/>
        <w:ind w:left="720" w:hanging="720"/>
        <w:rPr>
          <w:rFonts w:ascii="Arial" w:hAnsi="Arial" w:cs="Arial"/>
          <w:sz w:val="20"/>
          <w:szCs w:val="20"/>
        </w:rPr>
      </w:pPr>
      <w:r>
        <w:rPr>
          <w:rFonts w:ascii="Arial" w:hAnsi="Arial" w:cs="Arial"/>
          <w:sz w:val="20"/>
          <w:szCs w:val="20"/>
        </w:rPr>
        <w:t>*</w:t>
      </w:r>
      <w:proofErr w:type="spellStart"/>
      <w:r w:rsidR="0095254D" w:rsidRPr="00B46B1A">
        <w:rPr>
          <w:rFonts w:ascii="Arial" w:hAnsi="Arial" w:cs="Arial"/>
          <w:sz w:val="20"/>
          <w:szCs w:val="20"/>
        </w:rPr>
        <w:t>Niv</w:t>
      </w:r>
      <w:proofErr w:type="spellEnd"/>
      <w:r w:rsidR="0095254D" w:rsidRPr="00B46B1A">
        <w:rPr>
          <w:rFonts w:ascii="Arial" w:hAnsi="Arial" w:cs="Arial"/>
          <w:sz w:val="20"/>
          <w:szCs w:val="20"/>
        </w:rPr>
        <w:t>, N., Cohen, A.N., Hamilton, A.</w:t>
      </w:r>
      <w:r>
        <w:rPr>
          <w:rFonts w:ascii="Arial" w:hAnsi="Arial" w:cs="Arial"/>
          <w:sz w:val="20"/>
          <w:szCs w:val="20"/>
        </w:rPr>
        <w:t xml:space="preserve">, </w:t>
      </w:r>
      <w:proofErr w:type="spellStart"/>
      <w:r>
        <w:rPr>
          <w:rFonts w:ascii="Arial" w:hAnsi="Arial" w:cs="Arial"/>
          <w:sz w:val="20"/>
          <w:szCs w:val="20"/>
        </w:rPr>
        <w:t>Reist</w:t>
      </w:r>
      <w:proofErr w:type="spellEnd"/>
      <w:r>
        <w:rPr>
          <w:rFonts w:ascii="Arial" w:hAnsi="Arial" w:cs="Arial"/>
          <w:sz w:val="20"/>
          <w:szCs w:val="20"/>
        </w:rPr>
        <w:t>, C., &amp; Young, A.S. (2014</w:t>
      </w:r>
      <w:r w:rsidR="0095254D" w:rsidRPr="00B46B1A">
        <w:rPr>
          <w:rFonts w:ascii="Arial" w:hAnsi="Arial" w:cs="Arial"/>
          <w:sz w:val="20"/>
          <w:szCs w:val="20"/>
        </w:rPr>
        <w:t xml:space="preserve">). Effectiveness of a psychosocial weight management program for </w:t>
      </w:r>
      <w:r w:rsidR="0095254D" w:rsidRPr="00E07F3A">
        <w:rPr>
          <w:rFonts w:ascii="Arial" w:hAnsi="Arial" w:cs="Arial"/>
          <w:sz w:val="20"/>
          <w:szCs w:val="20"/>
        </w:rPr>
        <w:t xml:space="preserve">individuals with schizophrenia. </w:t>
      </w:r>
      <w:hyperlink r:id="rId106" w:history="1">
        <w:r w:rsidR="0095254D" w:rsidRPr="00E07F3A">
          <w:rPr>
            <w:rStyle w:val="Hyperlink"/>
            <w:rFonts w:ascii="Arial" w:hAnsi="Arial" w:cs="Arial"/>
            <w:i/>
            <w:iCs/>
            <w:sz w:val="20"/>
            <w:szCs w:val="20"/>
          </w:rPr>
          <w:t>Journal of Behavioral Health Services &amp; Research</w:t>
        </w:r>
      </w:hyperlink>
      <w:r>
        <w:rPr>
          <w:rFonts w:ascii="Arial" w:hAnsi="Arial" w:cs="Arial"/>
          <w:i/>
          <w:iCs/>
          <w:sz w:val="20"/>
          <w:szCs w:val="20"/>
        </w:rPr>
        <w:t>, 41</w:t>
      </w:r>
      <w:r w:rsidRPr="00C601F0">
        <w:rPr>
          <w:rFonts w:ascii="Arial" w:hAnsi="Arial" w:cs="Arial"/>
          <w:iCs/>
          <w:sz w:val="20"/>
          <w:szCs w:val="20"/>
        </w:rPr>
        <w:t>(3), 370-380</w:t>
      </w:r>
      <w:r>
        <w:rPr>
          <w:rFonts w:ascii="Arial" w:hAnsi="Arial" w:cs="Arial"/>
          <w:i/>
          <w:iCs/>
          <w:sz w:val="20"/>
          <w:szCs w:val="20"/>
        </w:rPr>
        <w:t xml:space="preserve">. </w:t>
      </w:r>
      <w:r>
        <w:rPr>
          <w:rFonts w:ascii="Arial" w:hAnsi="Arial" w:cs="Arial"/>
          <w:iCs/>
          <w:sz w:val="20"/>
          <w:szCs w:val="20"/>
        </w:rPr>
        <w:t xml:space="preserve">PMCID: PMC3809160  </w:t>
      </w:r>
      <w:proofErr w:type="spellStart"/>
      <w:r>
        <w:rPr>
          <w:rFonts w:ascii="Arial" w:hAnsi="Arial" w:cs="Arial"/>
          <w:color w:val="000000"/>
          <w:sz w:val="20"/>
          <w:szCs w:val="20"/>
        </w:rPr>
        <w:t>doi</w:t>
      </w:r>
      <w:proofErr w:type="spellEnd"/>
      <w:r>
        <w:rPr>
          <w:rFonts w:ascii="Arial" w:hAnsi="Arial" w:cs="Arial"/>
          <w:color w:val="000000"/>
          <w:sz w:val="20"/>
          <w:szCs w:val="20"/>
        </w:rPr>
        <w:t>: 10.1007/s11414-012-9273-3</w:t>
      </w:r>
    </w:p>
    <w:p w:rsidR="00305371" w:rsidRPr="00FD5FF1" w:rsidRDefault="0077773B"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Nosyk, B., Anglin, M.D., Brecht, M.L., Lima, V.D., &amp; Hser, Y.I. (2013). Characterizing durations of heroin a</w:t>
      </w:r>
      <w:r w:rsidR="000E7382" w:rsidRPr="00FD5FF1">
        <w:rPr>
          <w:rFonts w:ascii="Arial" w:hAnsi="Arial" w:cs="Arial"/>
          <w:sz w:val="20"/>
          <w:szCs w:val="20"/>
        </w:rPr>
        <w:t>bstinence in the California Civil Addict</w:t>
      </w:r>
      <w:r w:rsidRPr="00FD5FF1">
        <w:rPr>
          <w:rFonts w:ascii="Arial" w:hAnsi="Arial" w:cs="Arial"/>
          <w:sz w:val="20"/>
          <w:szCs w:val="20"/>
        </w:rPr>
        <w:t xml:space="preserve"> Program: Results from a 33-year observational cohort s</w:t>
      </w:r>
      <w:r w:rsidR="000E7382" w:rsidRPr="00FD5FF1">
        <w:rPr>
          <w:rFonts w:ascii="Arial" w:hAnsi="Arial" w:cs="Arial"/>
          <w:sz w:val="20"/>
          <w:szCs w:val="20"/>
        </w:rPr>
        <w:t>tudy.</w:t>
      </w:r>
      <w:r w:rsidRPr="00FD5FF1">
        <w:rPr>
          <w:rFonts w:ascii="Arial" w:hAnsi="Arial" w:cs="Arial"/>
          <w:sz w:val="20"/>
          <w:szCs w:val="20"/>
        </w:rPr>
        <w:t xml:space="preserve"> </w:t>
      </w:r>
      <w:hyperlink r:id="rId107" w:history="1">
        <w:r w:rsidRPr="00FD5FF1">
          <w:rPr>
            <w:rStyle w:val="Hyperlink"/>
            <w:rFonts w:ascii="Arial" w:hAnsi="Arial" w:cs="Arial"/>
            <w:i/>
            <w:sz w:val="20"/>
            <w:szCs w:val="20"/>
          </w:rPr>
          <w:t>American Journal of Epidemiology</w:t>
        </w:r>
      </w:hyperlink>
      <w:r w:rsidR="00305371" w:rsidRPr="00FD5FF1">
        <w:rPr>
          <w:rFonts w:ascii="Arial" w:hAnsi="Arial" w:cs="Arial"/>
          <w:sz w:val="20"/>
          <w:szCs w:val="20"/>
        </w:rPr>
        <w:t xml:space="preserve">, </w:t>
      </w:r>
      <w:r w:rsidR="00305371" w:rsidRPr="00FD5FF1">
        <w:rPr>
          <w:rFonts w:ascii="Arial" w:hAnsi="Arial" w:cs="Arial"/>
          <w:i/>
          <w:sz w:val="20"/>
          <w:szCs w:val="20"/>
        </w:rPr>
        <w:t>177</w:t>
      </w:r>
      <w:r w:rsidR="00305371" w:rsidRPr="00FD5FF1">
        <w:rPr>
          <w:rFonts w:ascii="Arial" w:hAnsi="Arial" w:cs="Arial"/>
          <w:sz w:val="20"/>
          <w:szCs w:val="20"/>
        </w:rPr>
        <w:t>(7), 675-682</w:t>
      </w:r>
      <w:r w:rsidRPr="00FD5FF1">
        <w:rPr>
          <w:rFonts w:ascii="Arial" w:hAnsi="Arial" w:cs="Arial"/>
          <w:sz w:val="20"/>
          <w:szCs w:val="20"/>
        </w:rPr>
        <w:t xml:space="preserve">. </w:t>
      </w:r>
      <w:r w:rsidR="00305371" w:rsidRPr="00FD5FF1">
        <w:rPr>
          <w:rFonts w:ascii="Arial" w:hAnsi="Arial" w:cs="Arial"/>
          <w:sz w:val="20"/>
          <w:szCs w:val="20"/>
        </w:rPr>
        <w:t>PMCID: PMC3657532</w:t>
      </w:r>
    </w:p>
    <w:p w:rsidR="00C05682" w:rsidRPr="00FD5FF1" w:rsidRDefault="00C05682" w:rsidP="00FD5FF1">
      <w:pPr>
        <w:pStyle w:val="HTMLPreformatted"/>
        <w:spacing w:line="360" w:lineRule="auto"/>
        <w:ind w:left="720" w:hanging="720"/>
        <w:rPr>
          <w:rFonts w:ascii="Arial" w:hAnsi="Arial" w:cs="Arial"/>
        </w:rPr>
      </w:pPr>
      <w:r w:rsidRPr="00FD5FF1">
        <w:rPr>
          <w:rFonts w:ascii="Arial" w:hAnsi="Arial" w:cs="Arial"/>
        </w:rPr>
        <w:t xml:space="preserve">Nosyk, B., Anglin, M.D., </w:t>
      </w:r>
      <w:proofErr w:type="spellStart"/>
      <w:r w:rsidRPr="00FD5FF1">
        <w:rPr>
          <w:rFonts w:ascii="Arial" w:hAnsi="Arial" w:cs="Arial"/>
        </w:rPr>
        <w:t>Brissette</w:t>
      </w:r>
      <w:proofErr w:type="spellEnd"/>
      <w:r w:rsidRPr="00FD5FF1">
        <w:rPr>
          <w:rFonts w:ascii="Arial" w:hAnsi="Arial" w:cs="Arial"/>
        </w:rPr>
        <w:t xml:space="preserve">, S., Kerr, T., Marsh, D.C., </w:t>
      </w:r>
      <w:proofErr w:type="spellStart"/>
      <w:r w:rsidRPr="00FD5FF1">
        <w:rPr>
          <w:rFonts w:ascii="Arial" w:hAnsi="Arial" w:cs="Arial"/>
        </w:rPr>
        <w:t>Schackman</w:t>
      </w:r>
      <w:proofErr w:type="spellEnd"/>
      <w:r w:rsidRPr="00FD5FF1">
        <w:rPr>
          <w:rFonts w:ascii="Arial" w:hAnsi="Arial" w:cs="Arial"/>
        </w:rPr>
        <w:t xml:space="preserve">, B.R., Wood, E., &amp; </w:t>
      </w:r>
      <w:proofErr w:type="spellStart"/>
      <w:r w:rsidRPr="00FD5FF1">
        <w:rPr>
          <w:rFonts w:ascii="Arial" w:hAnsi="Arial" w:cs="Arial"/>
        </w:rPr>
        <w:t>Montaner</w:t>
      </w:r>
      <w:proofErr w:type="spellEnd"/>
      <w:r w:rsidRPr="00FD5FF1">
        <w:rPr>
          <w:rFonts w:ascii="Arial" w:hAnsi="Arial" w:cs="Arial"/>
        </w:rPr>
        <w:t xml:space="preserve">, J.S. (2013). A call for evidence-based medical treatment of </w:t>
      </w:r>
      <w:proofErr w:type="spellStart"/>
      <w:r w:rsidRPr="00FD5FF1">
        <w:rPr>
          <w:rFonts w:ascii="Arial" w:hAnsi="Arial" w:cs="Arial"/>
        </w:rPr>
        <w:t>opioid</w:t>
      </w:r>
      <w:proofErr w:type="spellEnd"/>
      <w:r w:rsidRPr="00FD5FF1">
        <w:rPr>
          <w:rFonts w:ascii="Arial" w:hAnsi="Arial" w:cs="Arial"/>
        </w:rPr>
        <w:t xml:space="preserve"> dependence in the United States and Canada. </w:t>
      </w:r>
      <w:hyperlink r:id="rId108" w:history="1">
        <w:r w:rsidRPr="00FD5FF1">
          <w:rPr>
            <w:rStyle w:val="Hyperlink"/>
            <w:rFonts w:ascii="Arial" w:hAnsi="Arial" w:cs="Arial"/>
            <w:i/>
          </w:rPr>
          <w:t>Health Affairs, 32</w:t>
        </w:r>
        <w:r w:rsidRPr="00FD5FF1">
          <w:rPr>
            <w:rStyle w:val="Hyperlink"/>
            <w:rFonts w:ascii="Arial" w:hAnsi="Arial" w:cs="Arial"/>
          </w:rPr>
          <w:t>(8),1462-1469</w:t>
        </w:r>
      </w:hyperlink>
      <w:r w:rsidRPr="00FD5FF1">
        <w:rPr>
          <w:rFonts w:ascii="Arial" w:hAnsi="Arial" w:cs="Arial"/>
        </w:rPr>
        <w:t xml:space="preserve">. </w:t>
      </w:r>
    </w:p>
    <w:p w:rsidR="001E03D8" w:rsidRDefault="001E03D8" w:rsidP="00FD5FF1">
      <w:pPr>
        <w:shd w:val="clear" w:color="auto" w:fill="FFFFFF"/>
        <w:spacing w:line="360" w:lineRule="auto"/>
        <w:ind w:left="720" w:hanging="720"/>
        <w:rPr>
          <w:rFonts w:ascii="Arial" w:hAnsi="Arial" w:cs="Arial"/>
          <w:color w:val="000000"/>
          <w:sz w:val="20"/>
          <w:szCs w:val="20"/>
        </w:rPr>
      </w:pPr>
      <w:r w:rsidRPr="00FD5FF1">
        <w:rPr>
          <w:rFonts w:ascii="Arial" w:hAnsi="Arial" w:cs="Arial"/>
          <w:sz w:val="20"/>
          <w:szCs w:val="20"/>
        </w:rPr>
        <w:t xml:space="preserve">Nosyk, B., Li, L., Evans, E., Huang, D., Min, J., Kerr, T., Brecht, M.L., &amp; Hser, Y.I. (2014). Characterizing longitudinal health state transitions among heroin, cocaine, and methamphetamine users.  </w:t>
      </w:r>
      <w:hyperlink r:id="rId109" w:history="1">
        <w:r w:rsidRPr="00FD5FF1">
          <w:rPr>
            <w:rStyle w:val="Hyperlink"/>
            <w:rFonts w:ascii="Arial" w:hAnsi="Arial" w:cs="Arial"/>
            <w:i/>
            <w:sz w:val="20"/>
            <w:szCs w:val="20"/>
          </w:rPr>
          <w:t>Drug and Alcohol Dependence, 140</w:t>
        </w:r>
        <w:r w:rsidRPr="00FD5FF1">
          <w:rPr>
            <w:rStyle w:val="Hyperlink"/>
            <w:rFonts w:ascii="Arial" w:hAnsi="Arial" w:cs="Arial"/>
            <w:sz w:val="20"/>
            <w:szCs w:val="20"/>
          </w:rPr>
          <w:t>, 69-77</w:t>
        </w:r>
      </w:hyperlink>
      <w:r w:rsidRPr="00FD5FF1">
        <w:rPr>
          <w:rFonts w:ascii="Arial" w:hAnsi="Arial" w:cs="Arial"/>
          <w:sz w:val="20"/>
          <w:szCs w:val="20"/>
        </w:rPr>
        <w:t xml:space="preserve">.  </w:t>
      </w:r>
      <w:r w:rsidR="002915FC" w:rsidRPr="00FD5FF1">
        <w:rPr>
          <w:rFonts w:ascii="Arial" w:hAnsi="Arial" w:cs="Arial"/>
          <w:sz w:val="20"/>
          <w:szCs w:val="20"/>
        </w:rPr>
        <w:t>PMCID: PMC4072125 (Available July 1, 2015)</w:t>
      </w:r>
      <w:r w:rsidRPr="00FD5FF1">
        <w:rPr>
          <w:rFonts w:ascii="Arial" w:hAnsi="Arial" w:cs="Arial"/>
          <w:sz w:val="20"/>
          <w:szCs w:val="20"/>
        </w:rPr>
        <w:t xml:space="preserve"> </w:t>
      </w:r>
      <w:proofErr w:type="spellStart"/>
      <w:r w:rsidRPr="00FD5FF1">
        <w:rPr>
          <w:rFonts w:ascii="Arial" w:hAnsi="Arial" w:cs="Arial"/>
          <w:color w:val="000000"/>
          <w:sz w:val="20"/>
          <w:szCs w:val="20"/>
        </w:rPr>
        <w:t>doi</w:t>
      </w:r>
      <w:proofErr w:type="spellEnd"/>
      <w:r w:rsidRPr="00FD5FF1">
        <w:rPr>
          <w:rFonts w:ascii="Arial" w:hAnsi="Arial" w:cs="Arial"/>
          <w:color w:val="000000"/>
          <w:sz w:val="20"/>
          <w:szCs w:val="20"/>
        </w:rPr>
        <w:t>: 10.1016/j.drugalcdep.2014.03.029.</w:t>
      </w:r>
    </w:p>
    <w:p w:rsidR="00E1387F" w:rsidRDefault="0095254D" w:rsidP="00FD5FF1">
      <w:pPr>
        <w:pStyle w:val="HTMLPreformatted"/>
        <w:spacing w:line="360" w:lineRule="auto"/>
        <w:ind w:left="720" w:hanging="720"/>
        <w:rPr>
          <w:rFonts w:ascii="Arial" w:hAnsi="Arial" w:cs="Arial"/>
          <w:shd w:val="clear" w:color="auto" w:fill="FFFFFF"/>
        </w:rPr>
      </w:pPr>
      <w:r>
        <w:rPr>
          <w:rFonts w:ascii="Arial" w:hAnsi="Arial" w:cs="Arial"/>
        </w:rPr>
        <w:t>*</w:t>
      </w:r>
      <w:r w:rsidRPr="00F33F1C">
        <w:rPr>
          <w:rFonts w:ascii="Arial" w:hAnsi="Arial" w:cs="Arial"/>
        </w:rPr>
        <w:t xml:space="preserve">Nosyk, B., Sun, H., Evans, E., Marsh, D.C., Anglin, M.D., Hser, Y.I., &amp; Anis, A.H.  </w:t>
      </w:r>
      <w:r w:rsidRPr="00C805D6">
        <w:rPr>
          <w:rFonts w:ascii="Arial" w:hAnsi="Arial" w:cs="Arial"/>
          <w:color w:val="auto"/>
        </w:rPr>
        <w:t>(2012</w:t>
      </w:r>
      <w:r w:rsidRPr="00F33F1C">
        <w:rPr>
          <w:rFonts w:ascii="Arial" w:hAnsi="Arial" w:cs="Arial"/>
        </w:rPr>
        <w:t xml:space="preserve">). Defining dosing pattern characteristics of successful tapers following </w:t>
      </w:r>
      <w:r w:rsidRPr="00C805D6">
        <w:rPr>
          <w:rFonts w:ascii="Arial" w:hAnsi="Arial" w:cs="Arial"/>
        </w:rPr>
        <w:t>methadone maintenance treatment: Result</w:t>
      </w:r>
      <w:r w:rsidRPr="00AE6D2F">
        <w:rPr>
          <w:rFonts w:ascii="Arial" w:hAnsi="Arial" w:cs="Arial"/>
        </w:rPr>
        <w:t xml:space="preserve">s from a population-based retrospective cohort study.  </w:t>
      </w:r>
      <w:hyperlink r:id="rId110" w:history="1">
        <w:r w:rsidRPr="00AE6D2F">
          <w:rPr>
            <w:rStyle w:val="Hyperlink"/>
            <w:rFonts w:ascii="Arial" w:hAnsi="Arial" w:cs="Arial"/>
            <w:i/>
          </w:rPr>
          <w:t>Addiction</w:t>
        </w:r>
      </w:hyperlink>
      <w:r w:rsidRPr="00AE6D2F">
        <w:rPr>
          <w:rFonts w:ascii="Arial" w:hAnsi="Arial" w:cs="Arial"/>
        </w:rPr>
        <w:t xml:space="preserve">, </w:t>
      </w:r>
      <w:r w:rsidRPr="00AE6D2F">
        <w:rPr>
          <w:rFonts w:ascii="Arial" w:hAnsi="Arial" w:cs="Arial"/>
          <w:i/>
        </w:rPr>
        <w:t>107</w:t>
      </w:r>
      <w:r w:rsidRPr="00AE6D2F">
        <w:rPr>
          <w:rFonts w:ascii="Arial" w:hAnsi="Arial" w:cs="Arial"/>
        </w:rPr>
        <w:t>, 1621-1629.  PM</w:t>
      </w:r>
      <w:r w:rsidR="00AE6D2F" w:rsidRPr="00AE6D2F">
        <w:rPr>
          <w:rFonts w:ascii="Arial" w:hAnsi="Arial" w:cs="Arial"/>
        </w:rPr>
        <w:t>C</w:t>
      </w:r>
      <w:r w:rsidRPr="00AE6D2F">
        <w:rPr>
          <w:rFonts w:ascii="Arial" w:hAnsi="Arial" w:cs="Arial"/>
        </w:rPr>
        <w:t xml:space="preserve">ID: </w:t>
      </w:r>
      <w:r w:rsidR="00AE6D2F" w:rsidRPr="00AE6D2F">
        <w:rPr>
          <w:rFonts w:ascii="Arial" w:hAnsi="Arial" w:cs="Arial"/>
        </w:rPr>
        <w:t xml:space="preserve">PMC3376663  </w:t>
      </w:r>
      <w:proofErr w:type="spellStart"/>
      <w:r w:rsidR="00AE6D2F" w:rsidRPr="00AE6D2F">
        <w:rPr>
          <w:rFonts w:ascii="Arial" w:hAnsi="Arial" w:cs="Arial"/>
          <w:shd w:val="clear" w:color="auto" w:fill="FFFFFF"/>
        </w:rPr>
        <w:t>doi</w:t>
      </w:r>
      <w:proofErr w:type="spellEnd"/>
      <w:r w:rsidR="00AE6D2F" w:rsidRPr="00AE6D2F">
        <w:rPr>
          <w:rFonts w:ascii="Arial" w:hAnsi="Arial" w:cs="Arial"/>
          <w:shd w:val="clear" w:color="auto" w:fill="FFFFFF"/>
        </w:rPr>
        <w:t>: 10.1111/j.1360-0443.2012.03870.x</w:t>
      </w:r>
    </w:p>
    <w:p w:rsidR="002C7DAD" w:rsidRPr="00FD5FF1" w:rsidRDefault="002C7DAD" w:rsidP="00FD5FF1">
      <w:pPr>
        <w:pStyle w:val="HTMLPreformatted"/>
        <w:spacing w:line="360" w:lineRule="auto"/>
        <w:ind w:left="720" w:hanging="720"/>
        <w:rPr>
          <w:rFonts w:ascii="Arial" w:hAnsi="Arial" w:cs="Arial"/>
        </w:rPr>
      </w:pPr>
      <w:proofErr w:type="spellStart"/>
      <w:r w:rsidRPr="00FD5FF1">
        <w:rPr>
          <w:rFonts w:ascii="Arial" w:hAnsi="Arial" w:cs="Arial"/>
        </w:rPr>
        <w:t>Nyamathi</w:t>
      </w:r>
      <w:proofErr w:type="spellEnd"/>
      <w:r w:rsidR="00C24059" w:rsidRPr="00FD5FF1">
        <w:rPr>
          <w:rFonts w:ascii="Arial" w:hAnsi="Arial" w:cs="Arial"/>
        </w:rPr>
        <w:t>,</w:t>
      </w:r>
      <w:r w:rsidRPr="00FD5FF1">
        <w:rPr>
          <w:rFonts w:ascii="Arial" w:hAnsi="Arial" w:cs="Arial"/>
        </w:rPr>
        <w:t xml:space="preserve"> A</w:t>
      </w:r>
      <w:r w:rsidR="00C24059" w:rsidRPr="00FD5FF1">
        <w:rPr>
          <w:rFonts w:ascii="Arial" w:hAnsi="Arial" w:cs="Arial"/>
        </w:rPr>
        <w:t>.</w:t>
      </w:r>
      <w:r w:rsidRPr="00FD5FF1">
        <w:rPr>
          <w:rFonts w:ascii="Arial" w:hAnsi="Arial" w:cs="Arial"/>
        </w:rPr>
        <w:t>, Marlow</w:t>
      </w:r>
      <w:r w:rsidR="00C24059" w:rsidRPr="00FD5FF1">
        <w:rPr>
          <w:rFonts w:ascii="Arial" w:hAnsi="Arial" w:cs="Arial"/>
        </w:rPr>
        <w:t>,</w:t>
      </w:r>
      <w:r w:rsidRPr="00FD5FF1">
        <w:rPr>
          <w:rFonts w:ascii="Arial" w:hAnsi="Arial" w:cs="Arial"/>
        </w:rPr>
        <w:t xml:space="preserve"> E</w:t>
      </w:r>
      <w:r w:rsidR="00C24059" w:rsidRPr="00FD5FF1">
        <w:rPr>
          <w:rFonts w:ascii="Arial" w:hAnsi="Arial" w:cs="Arial"/>
        </w:rPr>
        <w:t>.</w:t>
      </w:r>
      <w:r w:rsidRPr="00FD5FF1">
        <w:rPr>
          <w:rFonts w:ascii="Arial" w:hAnsi="Arial" w:cs="Arial"/>
        </w:rPr>
        <w:t>, Zhang</w:t>
      </w:r>
      <w:r w:rsidR="00C24059" w:rsidRPr="00FD5FF1">
        <w:rPr>
          <w:rFonts w:ascii="Arial" w:hAnsi="Arial" w:cs="Arial"/>
        </w:rPr>
        <w:t>,</w:t>
      </w:r>
      <w:r w:rsidRPr="00FD5FF1">
        <w:rPr>
          <w:rFonts w:ascii="Arial" w:hAnsi="Arial" w:cs="Arial"/>
        </w:rPr>
        <w:t xml:space="preserve"> S</w:t>
      </w:r>
      <w:r w:rsidR="00C24059" w:rsidRPr="00FD5FF1">
        <w:rPr>
          <w:rFonts w:ascii="Arial" w:hAnsi="Arial" w:cs="Arial"/>
        </w:rPr>
        <w:t>.</w:t>
      </w:r>
      <w:r w:rsidRPr="00FD5FF1">
        <w:rPr>
          <w:rFonts w:ascii="Arial" w:hAnsi="Arial" w:cs="Arial"/>
        </w:rPr>
        <w:t>, Hall</w:t>
      </w:r>
      <w:r w:rsidR="00C24059" w:rsidRPr="00FD5FF1">
        <w:rPr>
          <w:rFonts w:ascii="Arial" w:hAnsi="Arial" w:cs="Arial"/>
        </w:rPr>
        <w:t>,</w:t>
      </w:r>
      <w:r w:rsidRPr="00FD5FF1">
        <w:rPr>
          <w:rFonts w:ascii="Arial" w:hAnsi="Arial" w:cs="Arial"/>
        </w:rPr>
        <w:t xml:space="preserve"> E</w:t>
      </w:r>
      <w:r w:rsidR="00C24059" w:rsidRPr="00FD5FF1">
        <w:rPr>
          <w:rFonts w:ascii="Arial" w:hAnsi="Arial" w:cs="Arial"/>
        </w:rPr>
        <w:t>.</w:t>
      </w:r>
      <w:r w:rsidRPr="00FD5FF1">
        <w:rPr>
          <w:rFonts w:ascii="Arial" w:hAnsi="Arial" w:cs="Arial"/>
        </w:rPr>
        <w:t>, Farabee</w:t>
      </w:r>
      <w:r w:rsidR="00C24059" w:rsidRPr="00FD5FF1">
        <w:rPr>
          <w:rFonts w:ascii="Arial" w:hAnsi="Arial" w:cs="Arial"/>
        </w:rPr>
        <w:t>,</w:t>
      </w:r>
      <w:r w:rsidRPr="00FD5FF1">
        <w:rPr>
          <w:rFonts w:ascii="Arial" w:hAnsi="Arial" w:cs="Arial"/>
        </w:rPr>
        <w:t xml:space="preserve"> D</w:t>
      </w:r>
      <w:r w:rsidR="00C24059" w:rsidRPr="00FD5FF1">
        <w:rPr>
          <w:rFonts w:ascii="Arial" w:hAnsi="Arial" w:cs="Arial"/>
        </w:rPr>
        <w:t>.</w:t>
      </w:r>
      <w:r w:rsidRPr="00FD5FF1">
        <w:rPr>
          <w:rFonts w:ascii="Arial" w:hAnsi="Arial" w:cs="Arial"/>
        </w:rPr>
        <w:t xml:space="preserve">, </w:t>
      </w:r>
      <w:proofErr w:type="spellStart"/>
      <w:r w:rsidRPr="00FD5FF1">
        <w:rPr>
          <w:rFonts w:ascii="Arial" w:hAnsi="Arial" w:cs="Arial"/>
        </w:rPr>
        <w:t>Marfisee</w:t>
      </w:r>
      <w:proofErr w:type="spellEnd"/>
      <w:r w:rsidR="00C24059" w:rsidRPr="00FD5FF1">
        <w:rPr>
          <w:rFonts w:ascii="Arial" w:hAnsi="Arial" w:cs="Arial"/>
        </w:rPr>
        <w:t>,</w:t>
      </w:r>
      <w:r w:rsidRPr="00FD5FF1">
        <w:rPr>
          <w:rFonts w:ascii="Arial" w:hAnsi="Arial" w:cs="Arial"/>
        </w:rPr>
        <w:t xml:space="preserve"> M</w:t>
      </w:r>
      <w:r w:rsidR="00C24059" w:rsidRPr="00FD5FF1">
        <w:rPr>
          <w:rFonts w:ascii="Arial" w:hAnsi="Arial" w:cs="Arial"/>
        </w:rPr>
        <w:t>.</w:t>
      </w:r>
      <w:r w:rsidRPr="00FD5FF1">
        <w:rPr>
          <w:rFonts w:ascii="Arial" w:hAnsi="Arial" w:cs="Arial"/>
        </w:rPr>
        <w:t xml:space="preserve">, </w:t>
      </w:r>
      <w:proofErr w:type="spellStart"/>
      <w:r w:rsidRPr="00FD5FF1">
        <w:rPr>
          <w:rFonts w:ascii="Arial" w:hAnsi="Arial" w:cs="Arial"/>
        </w:rPr>
        <w:t>Khalilifard</w:t>
      </w:r>
      <w:proofErr w:type="spellEnd"/>
      <w:r w:rsidR="00C24059" w:rsidRPr="00FD5FF1">
        <w:rPr>
          <w:rFonts w:ascii="Arial" w:hAnsi="Arial" w:cs="Arial"/>
        </w:rPr>
        <w:t>,</w:t>
      </w:r>
      <w:r w:rsidRPr="00FD5FF1">
        <w:rPr>
          <w:rFonts w:ascii="Arial" w:hAnsi="Arial" w:cs="Arial"/>
        </w:rPr>
        <w:t xml:space="preserve"> F</w:t>
      </w:r>
      <w:r w:rsidR="00C24059" w:rsidRPr="00FD5FF1">
        <w:rPr>
          <w:rFonts w:ascii="Arial" w:hAnsi="Arial" w:cs="Arial"/>
        </w:rPr>
        <w:t>.</w:t>
      </w:r>
      <w:r w:rsidRPr="00FD5FF1">
        <w:rPr>
          <w:rFonts w:ascii="Arial" w:hAnsi="Arial" w:cs="Arial"/>
        </w:rPr>
        <w:t xml:space="preserve">, </w:t>
      </w:r>
      <w:proofErr w:type="spellStart"/>
      <w:r w:rsidRPr="00FD5FF1">
        <w:rPr>
          <w:rFonts w:ascii="Arial" w:hAnsi="Arial" w:cs="Arial"/>
        </w:rPr>
        <w:t>Faucette</w:t>
      </w:r>
      <w:proofErr w:type="spellEnd"/>
      <w:r w:rsidR="00C24059" w:rsidRPr="00FD5FF1">
        <w:rPr>
          <w:rFonts w:ascii="Arial" w:hAnsi="Arial" w:cs="Arial"/>
        </w:rPr>
        <w:t>,</w:t>
      </w:r>
      <w:r w:rsidRPr="00FD5FF1">
        <w:rPr>
          <w:rFonts w:ascii="Arial" w:hAnsi="Arial" w:cs="Arial"/>
        </w:rPr>
        <w:t xml:space="preserve"> M</w:t>
      </w:r>
      <w:r w:rsidR="00C24059" w:rsidRPr="00FD5FF1">
        <w:rPr>
          <w:rFonts w:ascii="Arial" w:hAnsi="Arial" w:cs="Arial"/>
        </w:rPr>
        <w:t>.</w:t>
      </w:r>
      <w:r w:rsidRPr="00FD5FF1">
        <w:rPr>
          <w:rFonts w:ascii="Arial" w:hAnsi="Arial" w:cs="Arial"/>
        </w:rPr>
        <w:t xml:space="preserve">, </w:t>
      </w:r>
      <w:r w:rsidR="00C24059" w:rsidRPr="00FD5FF1">
        <w:rPr>
          <w:rFonts w:ascii="Arial" w:hAnsi="Arial" w:cs="Arial"/>
        </w:rPr>
        <w:t xml:space="preserve">&amp; </w:t>
      </w:r>
      <w:proofErr w:type="spellStart"/>
      <w:r w:rsidRPr="00FD5FF1">
        <w:rPr>
          <w:rFonts w:ascii="Arial" w:hAnsi="Arial" w:cs="Arial"/>
        </w:rPr>
        <w:t>Leake</w:t>
      </w:r>
      <w:proofErr w:type="spellEnd"/>
      <w:r w:rsidRPr="00FD5FF1">
        <w:rPr>
          <w:rFonts w:ascii="Arial" w:hAnsi="Arial" w:cs="Arial"/>
        </w:rPr>
        <w:t xml:space="preserve"> B. (2012). Correlates of serious violent crime for recently released parolees with a history of homelessness. </w:t>
      </w:r>
      <w:hyperlink r:id="rId111" w:history="1">
        <w:r w:rsidRPr="00FD5FF1">
          <w:rPr>
            <w:rStyle w:val="Hyperlink"/>
            <w:rFonts w:ascii="Arial" w:hAnsi="Arial" w:cs="Arial"/>
            <w:i/>
          </w:rPr>
          <w:t>Violence and Victims, 27</w:t>
        </w:r>
        <w:r w:rsidRPr="00FD5FF1">
          <w:rPr>
            <w:rStyle w:val="Hyperlink"/>
            <w:rFonts w:ascii="Arial" w:hAnsi="Arial" w:cs="Arial"/>
          </w:rPr>
          <w:t>(5), 793-810</w:t>
        </w:r>
      </w:hyperlink>
      <w:r w:rsidRPr="00FD5FF1">
        <w:rPr>
          <w:rFonts w:ascii="Arial" w:hAnsi="Arial" w:cs="Arial"/>
        </w:rPr>
        <w:t>. PM</w:t>
      </w:r>
      <w:r w:rsidR="00305371" w:rsidRPr="00FD5FF1">
        <w:rPr>
          <w:rFonts w:ascii="Arial" w:hAnsi="Arial" w:cs="Arial"/>
        </w:rPr>
        <w:t>C</w:t>
      </w:r>
      <w:r w:rsidRPr="00FD5FF1">
        <w:rPr>
          <w:rFonts w:ascii="Arial" w:hAnsi="Arial" w:cs="Arial"/>
        </w:rPr>
        <w:t xml:space="preserve">ID: </w:t>
      </w:r>
      <w:r w:rsidR="00305371" w:rsidRPr="00FD5FF1">
        <w:rPr>
          <w:rFonts w:ascii="Arial" w:hAnsi="Arial" w:cs="Arial"/>
        </w:rPr>
        <w:t>PMC3629810</w:t>
      </w:r>
      <w:r w:rsidRPr="00FD5FF1">
        <w:rPr>
          <w:rFonts w:ascii="Arial" w:hAnsi="Arial" w:cs="Arial"/>
        </w:rPr>
        <w:t xml:space="preserve"> </w:t>
      </w:r>
    </w:p>
    <w:p w:rsidR="001E03D8" w:rsidRPr="00FD5FF1" w:rsidRDefault="001E03D8" w:rsidP="00FD5FF1">
      <w:pPr>
        <w:pStyle w:val="HTMLPreformatted"/>
        <w:spacing w:line="360" w:lineRule="auto"/>
        <w:ind w:left="720" w:hanging="720"/>
        <w:rPr>
          <w:rFonts w:ascii="Arial" w:hAnsi="Arial" w:cs="Arial"/>
        </w:rPr>
      </w:pPr>
      <w:proofErr w:type="spellStart"/>
      <w:r w:rsidRPr="00FD5FF1">
        <w:rPr>
          <w:rFonts w:ascii="Arial" w:hAnsi="Arial" w:cs="Arial"/>
        </w:rPr>
        <w:t>Nyamathi</w:t>
      </w:r>
      <w:proofErr w:type="spellEnd"/>
      <w:r w:rsidRPr="00FD5FF1">
        <w:rPr>
          <w:rFonts w:ascii="Arial" w:hAnsi="Arial" w:cs="Arial"/>
        </w:rPr>
        <w:t xml:space="preserve">, A., Reback, C.J., Salem, B.E., Zhang, S., Shoptaw, S., Branson, C.M., &amp; </w:t>
      </w:r>
      <w:proofErr w:type="spellStart"/>
      <w:r w:rsidRPr="00FD5FF1">
        <w:rPr>
          <w:rFonts w:ascii="Arial" w:hAnsi="Arial" w:cs="Arial"/>
        </w:rPr>
        <w:t>Leake</w:t>
      </w:r>
      <w:proofErr w:type="spellEnd"/>
      <w:r w:rsidRPr="00FD5FF1">
        <w:rPr>
          <w:rFonts w:ascii="Arial" w:hAnsi="Arial" w:cs="Arial"/>
        </w:rPr>
        <w:t xml:space="preserve">, B. (2014). Correlates of self-reported incarceration among homeless gay and bisexual stimulant-using young adults. </w:t>
      </w:r>
      <w:hyperlink r:id="rId112" w:history="1">
        <w:r w:rsidRPr="00FD5FF1">
          <w:rPr>
            <w:rStyle w:val="Hyperlink"/>
            <w:rFonts w:ascii="Arial" w:hAnsi="Arial" w:cs="Arial"/>
            <w:i/>
          </w:rPr>
          <w:t>Western Journal of Nursing Research</w:t>
        </w:r>
      </w:hyperlink>
      <w:r w:rsidRPr="00FD5FF1">
        <w:rPr>
          <w:rFonts w:ascii="Arial" w:hAnsi="Arial" w:cs="Arial"/>
        </w:rPr>
        <w:t>. Apr 14. [</w:t>
      </w:r>
      <w:proofErr w:type="spellStart"/>
      <w:r w:rsidRPr="00FD5FF1">
        <w:rPr>
          <w:rFonts w:ascii="Arial" w:hAnsi="Arial" w:cs="Arial"/>
        </w:rPr>
        <w:t>Epub</w:t>
      </w:r>
      <w:proofErr w:type="spellEnd"/>
      <w:r w:rsidRPr="00FD5FF1">
        <w:rPr>
          <w:rFonts w:ascii="Arial" w:hAnsi="Arial" w:cs="Arial"/>
        </w:rPr>
        <w:t xml:space="preserve"> ahead of print]</w:t>
      </w:r>
    </w:p>
    <w:p w:rsidR="001E03D8" w:rsidRPr="00FD5FF1" w:rsidRDefault="001E03D8" w:rsidP="00E1387F">
      <w:pPr>
        <w:pStyle w:val="Heading1"/>
        <w:keepNext w:val="0"/>
        <w:keepLines w:val="0"/>
        <w:widowControl w:val="0"/>
        <w:shd w:val="clear" w:color="auto" w:fill="FFFFFF"/>
        <w:spacing w:before="0" w:line="360" w:lineRule="auto"/>
        <w:ind w:left="720" w:hanging="720"/>
        <w:rPr>
          <w:rFonts w:ascii="Arial" w:hAnsi="Arial" w:cs="Arial"/>
          <w:b w:val="0"/>
          <w:color w:val="auto"/>
          <w:sz w:val="20"/>
          <w:szCs w:val="20"/>
        </w:rPr>
      </w:pPr>
      <w:proofErr w:type="spellStart"/>
      <w:r w:rsidRPr="00FD5FF1">
        <w:rPr>
          <w:rFonts w:ascii="Arial" w:hAnsi="Arial" w:cs="Arial"/>
          <w:b w:val="0"/>
          <w:color w:val="auto"/>
          <w:sz w:val="20"/>
          <w:szCs w:val="20"/>
        </w:rPr>
        <w:t>Nyamathi</w:t>
      </w:r>
      <w:proofErr w:type="spellEnd"/>
      <w:r w:rsidRPr="00FD5FF1">
        <w:rPr>
          <w:rFonts w:ascii="Arial" w:hAnsi="Arial" w:cs="Arial"/>
          <w:b w:val="0"/>
          <w:color w:val="auto"/>
          <w:sz w:val="20"/>
          <w:szCs w:val="20"/>
        </w:rPr>
        <w:t xml:space="preserve">, A., Salem, B., Marshall, L., </w:t>
      </w:r>
      <w:proofErr w:type="spellStart"/>
      <w:r w:rsidRPr="00FD5FF1">
        <w:rPr>
          <w:rFonts w:ascii="Arial" w:hAnsi="Arial" w:cs="Arial"/>
          <w:b w:val="0"/>
          <w:color w:val="auto"/>
          <w:sz w:val="20"/>
          <w:szCs w:val="20"/>
        </w:rPr>
        <w:t>Idemundia</w:t>
      </w:r>
      <w:proofErr w:type="spellEnd"/>
      <w:r w:rsidRPr="00FD5FF1">
        <w:rPr>
          <w:rFonts w:ascii="Arial" w:hAnsi="Arial" w:cs="Arial"/>
          <w:b w:val="0"/>
          <w:color w:val="auto"/>
          <w:sz w:val="20"/>
          <w:szCs w:val="20"/>
        </w:rPr>
        <w:t xml:space="preserve">, F., Mata, R., </w:t>
      </w:r>
      <w:proofErr w:type="spellStart"/>
      <w:r w:rsidRPr="00FD5FF1">
        <w:rPr>
          <w:rFonts w:ascii="Arial" w:hAnsi="Arial" w:cs="Arial"/>
          <w:b w:val="0"/>
          <w:color w:val="auto"/>
          <w:sz w:val="20"/>
          <w:szCs w:val="20"/>
        </w:rPr>
        <w:t>Khalilifard</w:t>
      </w:r>
      <w:proofErr w:type="spellEnd"/>
      <w:r w:rsidRPr="00FD5FF1">
        <w:rPr>
          <w:rFonts w:ascii="Arial" w:hAnsi="Arial" w:cs="Arial"/>
          <w:b w:val="0"/>
          <w:color w:val="auto"/>
          <w:sz w:val="20"/>
          <w:szCs w:val="20"/>
        </w:rPr>
        <w:t xml:space="preserve">, F., Farabee, D., &amp; </w:t>
      </w:r>
      <w:proofErr w:type="spellStart"/>
      <w:r w:rsidRPr="00FD5FF1">
        <w:rPr>
          <w:rFonts w:ascii="Arial" w:hAnsi="Arial" w:cs="Arial"/>
          <w:b w:val="0"/>
          <w:color w:val="auto"/>
          <w:sz w:val="20"/>
          <w:szCs w:val="20"/>
        </w:rPr>
        <w:t>Leake</w:t>
      </w:r>
      <w:proofErr w:type="spellEnd"/>
      <w:r w:rsidRPr="00FD5FF1">
        <w:rPr>
          <w:rFonts w:ascii="Arial" w:hAnsi="Arial" w:cs="Arial"/>
          <w:b w:val="0"/>
          <w:color w:val="auto"/>
          <w:sz w:val="20"/>
          <w:szCs w:val="20"/>
        </w:rPr>
        <w:t xml:space="preserve">, B. (2014). Substance use trends among younger vs. older homeless parolees. </w:t>
      </w:r>
      <w:hyperlink r:id="rId113" w:history="1">
        <w:r w:rsidRPr="00FD5FF1">
          <w:rPr>
            <w:rStyle w:val="Hyperlink"/>
            <w:rFonts w:ascii="Arial" w:hAnsi="Arial" w:cs="Arial"/>
            <w:b w:val="0"/>
            <w:i/>
            <w:color w:val="auto"/>
            <w:sz w:val="20"/>
            <w:szCs w:val="20"/>
          </w:rPr>
          <w:t>Journal of Addictive Diseases</w:t>
        </w:r>
      </w:hyperlink>
      <w:r w:rsidR="005E3997" w:rsidRPr="00CB1618">
        <w:rPr>
          <w:rFonts w:ascii="Arial" w:hAnsi="Arial" w:cs="Arial"/>
          <w:b w:val="0"/>
          <w:i/>
          <w:color w:val="auto"/>
          <w:sz w:val="20"/>
          <w:szCs w:val="20"/>
        </w:rPr>
        <w:t>, 33</w:t>
      </w:r>
      <w:r w:rsidR="005E3997" w:rsidRPr="00FD5FF1">
        <w:rPr>
          <w:rFonts w:ascii="Arial" w:hAnsi="Arial" w:cs="Arial"/>
          <w:b w:val="0"/>
          <w:color w:val="auto"/>
          <w:sz w:val="20"/>
          <w:szCs w:val="20"/>
        </w:rPr>
        <w:t>(2), 124-133</w:t>
      </w:r>
      <w:r w:rsidRPr="00FD5FF1">
        <w:rPr>
          <w:rFonts w:ascii="Arial" w:hAnsi="Arial" w:cs="Arial"/>
          <w:b w:val="0"/>
          <w:color w:val="auto"/>
          <w:sz w:val="20"/>
          <w:szCs w:val="20"/>
        </w:rPr>
        <w:t xml:space="preserve">. </w:t>
      </w:r>
      <w:r w:rsidR="005E3997" w:rsidRPr="00FD5FF1">
        <w:rPr>
          <w:rFonts w:ascii="Arial" w:hAnsi="Arial" w:cs="Arial"/>
          <w:b w:val="0"/>
          <w:color w:val="auto"/>
          <w:sz w:val="20"/>
          <w:szCs w:val="20"/>
        </w:rPr>
        <w:t>PMCID: PMC4096302</w:t>
      </w:r>
    </w:p>
    <w:p w:rsidR="00C05682" w:rsidRPr="00FD5FF1" w:rsidRDefault="00C05682" w:rsidP="00FD5FF1">
      <w:pPr>
        <w:shd w:val="clear" w:color="auto" w:fill="FFFFFF"/>
        <w:spacing w:line="360" w:lineRule="auto"/>
        <w:ind w:left="720" w:hanging="720"/>
        <w:rPr>
          <w:rFonts w:ascii="Arial" w:hAnsi="Arial" w:cs="Arial"/>
          <w:sz w:val="20"/>
          <w:szCs w:val="20"/>
        </w:rPr>
      </w:pPr>
      <w:proofErr w:type="spellStart"/>
      <w:r w:rsidRPr="00FD5FF1">
        <w:rPr>
          <w:rFonts w:ascii="Arial" w:hAnsi="Arial" w:cs="Arial"/>
          <w:sz w:val="20"/>
          <w:szCs w:val="20"/>
        </w:rPr>
        <w:t>Nyamathi</w:t>
      </w:r>
      <w:proofErr w:type="spellEnd"/>
      <w:r w:rsidRPr="00FD5FF1">
        <w:rPr>
          <w:rFonts w:ascii="Arial" w:hAnsi="Arial" w:cs="Arial"/>
          <w:sz w:val="20"/>
          <w:szCs w:val="20"/>
        </w:rPr>
        <w:t xml:space="preserve">, A., Salem, B., Reback, C.J., Shoptaw, S., Branson, C.M., </w:t>
      </w:r>
      <w:proofErr w:type="spellStart"/>
      <w:r w:rsidRPr="00FD5FF1">
        <w:rPr>
          <w:rFonts w:ascii="Arial" w:hAnsi="Arial" w:cs="Arial"/>
          <w:sz w:val="20"/>
          <w:szCs w:val="20"/>
        </w:rPr>
        <w:t>Idemundia</w:t>
      </w:r>
      <w:proofErr w:type="spellEnd"/>
      <w:r w:rsidRPr="00FD5FF1">
        <w:rPr>
          <w:rFonts w:ascii="Arial" w:hAnsi="Arial" w:cs="Arial"/>
          <w:sz w:val="20"/>
          <w:szCs w:val="20"/>
        </w:rPr>
        <w:t xml:space="preserve">, F.E., Kennedy, B., </w:t>
      </w:r>
      <w:proofErr w:type="spellStart"/>
      <w:r w:rsidRPr="00FD5FF1">
        <w:rPr>
          <w:rFonts w:ascii="Arial" w:hAnsi="Arial" w:cs="Arial"/>
          <w:sz w:val="20"/>
          <w:szCs w:val="20"/>
        </w:rPr>
        <w:t>Khalilifard</w:t>
      </w:r>
      <w:proofErr w:type="spellEnd"/>
      <w:r w:rsidRPr="00FD5FF1">
        <w:rPr>
          <w:rFonts w:ascii="Arial" w:hAnsi="Arial" w:cs="Arial"/>
          <w:sz w:val="20"/>
          <w:szCs w:val="20"/>
        </w:rPr>
        <w:t xml:space="preserve">, F., </w:t>
      </w:r>
      <w:proofErr w:type="spellStart"/>
      <w:r w:rsidRPr="00FD5FF1">
        <w:rPr>
          <w:rFonts w:ascii="Arial" w:hAnsi="Arial" w:cs="Arial"/>
          <w:sz w:val="20"/>
          <w:szCs w:val="20"/>
        </w:rPr>
        <w:t>Marfisee</w:t>
      </w:r>
      <w:proofErr w:type="spellEnd"/>
      <w:r w:rsidRPr="00FD5FF1">
        <w:rPr>
          <w:rFonts w:ascii="Arial" w:hAnsi="Arial" w:cs="Arial"/>
          <w:sz w:val="20"/>
          <w:szCs w:val="20"/>
        </w:rPr>
        <w:t xml:space="preserve">, M., &amp; Liu Y. (2013). Correlates of hepatitis B virus and HIV knowledge among gay and bisexual homeless young adults in Hollywood. </w:t>
      </w:r>
      <w:hyperlink r:id="rId114" w:history="1">
        <w:r w:rsidRPr="00FD5FF1">
          <w:rPr>
            <w:rStyle w:val="Hyperlink"/>
            <w:rFonts w:ascii="Arial" w:hAnsi="Arial" w:cs="Arial"/>
            <w:i/>
            <w:sz w:val="20"/>
            <w:szCs w:val="20"/>
          </w:rPr>
          <w:t>American Journal of Men’s Health, 7</w:t>
        </w:r>
        <w:r w:rsidRPr="00FD5FF1">
          <w:rPr>
            <w:rStyle w:val="Hyperlink"/>
            <w:rFonts w:ascii="Arial" w:hAnsi="Arial" w:cs="Arial"/>
            <w:sz w:val="20"/>
            <w:szCs w:val="20"/>
          </w:rPr>
          <w:t>(1), 18-26.</w:t>
        </w:r>
      </w:hyperlink>
      <w:r w:rsidRPr="00FD5FF1">
        <w:rPr>
          <w:rFonts w:ascii="Arial" w:hAnsi="Arial" w:cs="Arial"/>
          <w:sz w:val="20"/>
          <w:szCs w:val="20"/>
        </w:rPr>
        <w:t xml:space="preserve"> PMCID:PMC3618445</w:t>
      </w:r>
    </w:p>
    <w:p w:rsidR="0010747F" w:rsidRPr="00FD5FF1" w:rsidRDefault="0010747F" w:rsidP="00FD5FF1">
      <w:pPr>
        <w:spacing w:line="360" w:lineRule="auto"/>
        <w:ind w:left="720" w:hanging="720"/>
        <w:rPr>
          <w:rFonts w:ascii="Arial" w:hAnsi="Arial" w:cs="Arial"/>
          <w:color w:val="000000"/>
          <w:sz w:val="20"/>
          <w:szCs w:val="20"/>
        </w:rPr>
      </w:pPr>
      <w:r w:rsidRPr="00FD5FF1">
        <w:rPr>
          <w:rFonts w:ascii="Arial" w:hAnsi="Arial" w:cs="Arial"/>
          <w:color w:val="000000"/>
          <w:sz w:val="20"/>
          <w:szCs w:val="20"/>
        </w:rPr>
        <w:t>Otiniano Verissimo, A.D., Gee, G.C., Iguchi, M.Y., Ford, C.L., &amp; Friedman, S.R. (2013). Discrimination, drugs, and alcohol among Latina/</w:t>
      </w:r>
      <w:proofErr w:type="spellStart"/>
      <w:r w:rsidRPr="00FD5FF1">
        <w:rPr>
          <w:rFonts w:ascii="Arial" w:hAnsi="Arial" w:cs="Arial"/>
          <w:color w:val="000000"/>
          <w:sz w:val="20"/>
          <w:szCs w:val="20"/>
        </w:rPr>
        <w:t>os</w:t>
      </w:r>
      <w:proofErr w:type="spellEnd"/>
      <w:r w:rsidRPr="00FD5FF1">
        <w:rPr>
          <w:rFonts w:ascii="Arial" w:hAnsi="Arial" w:cs="Arial"/>
          <w:color w:val="000000"/>
          <w:sz w:val="20"/>
          <w:szCs w:val="20"/>
        </w:rPr>
        <w:t xml:space="preserve"> in Brooklyn, New York:  Differences by gender.  </w:t>
      </w:r>
      <w:hyperlink r:id="rId115" w:history="1">
        <w:r w:rsidRPr="00FD5FF1">
          <w:rPr>
            <w:rStyle w:val="Hyperlink"/>
            <w:rFonts w:ascii="Arial" w:hAnsi="Arial" w:cs="Arial"/>
            <w:i/>
            <w:sz w:val="20"/>
            <w:szCs w:val="20"/>
          </w:rPr>
          <w:t>International Journal of Drug Policy</w:t>
        </w:r>
        <w:r w:rsidR="001D0787" w:rsidRPr="00FD5FF1">
          <w:rPr>
            <w:rStyle w:val="Hyperlink"/>
            <w:rFonts w:ascii="Arial" w:hAnsi="Arial" w:cs="Arial"/>
            <w:i/>
            <w:sz w:val="20"/>
            <w:szCs w:val="20"/>
          </w:rPr>
          <w:t>, 24</w:t>
        </w:r>
        <w:r w:rsidR="001D0787" w:rsidRPr="00FD5FF1">
          <w:rPr>
            <w:rStyle w:val="Hyperlink"/>
            <w:rFonts w:ascii="Arial" w:hAnsi="Arial" w:cs="Arial"/>
            <w:sz w:val="20"/>
            <w:szCs w:val="20"/>
          </w:rPr>
          <w:t>(4), 367-373</w:t>
        </w:r>
      </w:hyperlink>
      <w:r w:rsidRPr="00FD5FF1">
        <w:rPr>
          <w:rFonts w:ascii="Arial" w:hAnsi="Arial" w:cs="Arial"/>
          <w:i/>
          <w:color w:val="000000"/>
          <w:sz w:val="20"/>
          <w:szCs w:val="20"/>
        </w:rPr>
        <w:t>.</w:t>
      </w:r>
      <w:r w:rsidRPr="00FD5FF1">
        <w:rPr>
          <w:rFonts w:ascii="Arial" w:hAnsi="Arial" w:cs="Arial"/>
          <w:color w:val="000000"/>
          <w:sz w:val="20"/>
          <w:szCs w:val="20"/>
        </w:rPr>
        <w:t xml:space="preserve">  </w:t>
      </w:r>
      <w:r w:rsidR="00305371" w:rsidRPr="00FD5FF1">
        <w:rPr>
          <w:rFonts w:ascii="Arial" w:hAnsi="Arial" w:cs="Arial"/>
          <w:color w:val="000000"/>
          <w:sz w:val="20"/>
          <w:szCs w:val="20"/>
        </w:rPr>
        <w:t>PM</w:t>
      </w:r>
      <w:r w:rsidR="005E3997" w:rsidRPr="00FD5FF1">
        <w:rPr>
          <w:rFonts w:ascii="Arial" w:hAnsi="Arial" w:cs="Arial"/>
          <w:color w:val="000000"/>
          <w:sz w:val="20"/>
          <w:szCs w:val="20"/>
        </w:rPr>
        <w:t>C</w:t>
      </w:r>
      <w:r w:rsidR="00305371" w:rsidRPr="00FD5FF1">
        <w:rPr>
          <w:rFonts w:ascii="Arial" w:hAnsi="Arial" w:cs="Arial"/>
          <w:color w:val="000000"/>
          <w:sz w:val="20"/>
          <w:szCs w:val="20"/>
        </w:rPr>
        <w:t xml:space="preserve">ID: </w:t>
      </w:r>
      <w:r w:rsidR="005E3997" w:rsidRPr="00FD5FF1">
        <w:rPr>
          <w:rFonts w:ascii="Arial" w:hAnsi="Arial" w:cs="Arial"/>
          <w:color w:val="000000"/>
          <w:sz w:val="20"/>
          <w:szCs w:val="20"/>
        </w:rPr>
        <w:t>PMC3720715</w:t>
      </w:r>
    </w:p>
    <w:p w:rsidR="001E03D8" w:rsidRDefault="001E03D8" w:rsidP="00FD5FF1">
      <w:pPr>
        <w:pStyle w:val="desc"/>
        <w:shd w:val="clear" w:color="auto" w:fill="FFFFFF"/>
        <w:spacing w:before="0" w:beforeAutospacing="0" w:after="0" w:afterAutospacing="0" w:line="360" w:lineRule="auto"/>
        <w:ind w:left="720" w:hanging="720"/>
        <w:rPr>
          <w:rFonts w:ascii="Arial" w:hAnsi="Arial" w:cs="Arial"/>
          <w:color w:val="000000"/>
          <w:sz w:val="20"/>
          <w:szCs w:val="20"/>
          <w:shd w:val="clear" w:color="auto" w:fill="FFFFFF"/>
        </w:rPr>
      </w:pPr>
      <w:r w:rsidRPr="00FD5FF1">
        <w:rPr>
          <w:rFonts w:ascii="Arial" w:hAnsi="Arial" w:cs="Arial"/>
          <w:color w:val="000000"/>
          <w:sz w:val="20"/>
          <w:szCs w:val="20"/>
        </w:rPr>
        <w:t xml:space="preserve">Otiniano Verissimo, A.D., Grella, C.E., </w:t>
      </w:r>
      <w:proofErr w:type="spellStart"/>
      <w:r w:rsidRPr="00FD5FF1">
        <w:rPr>
          <w:rFonts w:ascii="Arial" w:hAnsi="Arial" w:cs="Arial"/>
          <w:color w:val="000000"/>
          <w:sz w:val="20"/>
          <w:szCs w:val="20"/>
        </w:rPr>
        <w:t>Amaro</w:t>
      </w:r>
      <w:proofErr w:type="spellEnd"/>
      <w:r w:rsidRPr="00FD5FF1">
        <w:rPr>
          <w:rFonts w:ascii="Arial" w:hAnsi="Arial" w:cs="Arial"/>
          <w:color w:val="000000"/>
          <w:sz w:val="20"/>
          <w:szCs w:val="20"/>
        </w:rPr>
        <w:t xml:space="preserve">, H., &amp; Gee, G.C. (2014). Discrimination and substance use disorders among Latinos: The role of gender, nativity, and ethnicity. </w:t>
      </w:r>
      <w:hyperlink r:id="rId116" w:history="1">
        <w:r w:rsidRPr="00FD5FF1">
          <w:rPr>
            <w:rStyle w:val="Hyperlink"/>
            <w:rFonts w:ascii="Arial" w:hAnsi="Arial" w:cs="Arial"/>
            <w:i/>
            <w:sz w:val="20"/>
            <w:szCs w:val="20"/>
          </w:rPr>
          <w:t>American Journal of Public Health</w:t>
        </w:r>
        <w:r w:rsidR="005E3997" w:rsidRPr="00FD5FF1">
          <w:rPr>
            <w:rStyle w:val="Hyperlink"/>
            <w:rFonts w:ascii="Arial" w:hAnsi="Arial" w:cs="Arial"/>
            <w:i/>
            <w:sz w:val="20"/>
            <w:szCs w:val="20"/>
          </w:rPr>
          <w:t>, 104</w:t>
        </w:r>
        <w:r w:rsidR="005E3997" w:rsidRPr="00FD5FF1">
          <w:rPr>
            <w:rStyle w:val="Hyperlink"/>
            <w:rFonts w:ascii="Arial" w:hAnsi="Arial" w:cs="Arial"/>
            <w:sz w:val="20"/>
            <w:szCs w:val="20"/>
          </w:rPr>
          <w:t>(8), 1421-1428</w:t>
        </w:r>
      </w:hyperlink>
      <w:r w:rsidR="00F31ACF" w:rsidRPr="00F31ACF">
        <w:rPr>
          <w:rFonts w:ascii="Arial" w:hAnsi="Arial" w:cs="Arial"/>
          <w:sz w:val="20"/>
          <w:szCs w:val="20"/>
        </w:rPr>
        <w:t xml:space="preserve"> </w:t>
      </w:r>
      <w:r w:rsidR="00F31ACF" w:rsidRPr="001317B5">
        <w:rPr>
          <w:rFonts w:ascii="Arial" w:hAnsi="Arial" w:cs="Arial"/>
          <w:sz w:val="20"/>
          <w:szCs w:val="20"/>
        </w:rPr>
        <w:t>PMCID: PMC4096319 (Available Aug. 1, 2015)</w:t>
      </w:r>
      <w:r w:rsidR="005E3997" w:rsidRPr="00FD5FF1">
        <w:rPr>
          <w:rFonts w:ascii="Arial" w:hAnsi="Arial" w:cs="Arial"/>
          <w:i/>
          <w:color w:val="000000"/>
          <w:sz w:val="20"/>
          <w:szCs w:val="20"/>
        </w:rPr>
        <w:t>.</w:t>
      </w:r>
      <w:r w:rsidRPr="00FD5FF1">
        <w:rPr>
          <w:rFonts w:ascii="Arial" w:hAnsi="Arial" w:cs="Arial"/>
          <w:color w:val="000000"/>
          <w:sz w:val="20"/>
          <w:szCs w:val="20"/>
        </w:rPr>
        <w:t xml:space="preserve"> </w:t>
      </w:r>
      <w:proofErr w:type="spellStart"/>
      <w:r w:rsidRPr="00FD5FF1">
        <w:rPr>
          <w:rFonts w:ascii="Arial" w:hAnsi="Arial" w:cs="Arial"/>
          <w:color w:val="000000"/>
          <w:sz w:val="20"/>
          <w:szCs w:val="20"/>
          <w:shd w:val="clear" w:color="auto" w:fill="FFFFFF"/>
        </w:rPr>
        <w:t>do</w:t>
      </w:r>
      <w:r w:rsidRPr="00F31ACF">
        <w:rPr>
          <w:rFonts w:ascii="Arial" w:hAnsi="Arial" w:cs="Arial"/>
          <w:color w:val="000000"/>
          <w:sz w:val="20"/>
          <w:szCs w:val="20"/>
          <w:shd w:val="clear" w:color="auto" w:fill="FFFFFF"/>
        </w:rPr>
        <w:t>i</w:t>
      </w:r>
      <w:proofErr w:type="spellEnd"/>
      <w:r w:rsidRPr="00FD5FF1">
        <w:rPr>
          <w:rFonts w:ascii="Arial" w:hAnsi="Arial" w:cs="Arial"/>
          <w:color w:val="000000"/>
          <w:sz w:val="20"/>
          <w:szCs w:val="20"/>
          <w:shd w:val="clear" w:color="auto" w:fill="FFFFFF"/>
        </w:rPr>
        <w:t>: 10.2105/AJPH.2014.302011</w:t>
      </w:r>
    </w:p>
    <w:p w:rsidR="00C05682" w:rsidRPr="00FD5FF1" w:rsidRDefault="00C05682" w:rsidP="00FD5FF1">
      <w:pPr>
        <w:pStyle w:val="HTMLPreformatted"/>
        <w:spacing w:line="360" w:lineRule="auto"/>
        <w:ind w:left="720" w:hanging="720"/>
        <w:rPr>
          <w:rFonts w:ascii="Arial" w:hAnsi="Arial" w:cs="Arial"/>
          <w:color w:val="575757"/>
          <w:shd w:val="clear" w:color="auto" w:fill="FFFFFF"/>
        </w:rPr>
      </w:pPr>
      <w:r w:rsidRPr="00FD5FF1">
        <w:rPr>
          <w:rFonts w:ascii="Arial" w:hAnsi="Arial" w:cs="Arial"/>
        </w:rPr>
        <w:t xml:space="preserve">Padwa, H., Larkins, S., </w:t>
      </w:r>
      <w:proofErr w:type="spellStart"/>
      <w:r w:rsidRPr="00FD5FF1">
        <w:rPr>
          <w:rFonts w:ascii="Arial" w:hAnsi="Arial" w:cs="Arial"/>
        </w:rPr>
        <w:t>Crèvecoeur-MacPhail</w:t>
      </w:r>
      <w:proofErr w:type="spellEnd"/>
      <w:r w:rsidRPr="00FD5FF1">
        <w:rPr>
          <w:rFonts w:ascii="Arial" w:hAnsi="Arial" w:cs="Arial"/>
        </w:rPr>
        <w:t xml:space="preserve">, D.A., &amp; Grella, C.E. (2013). Dual diagnosis capability in mental health and substance use disorder treatment programs. </w:t>
      </w:r>
      <w:hyperlink r:id="rId117" w:history="1">
        <w:r w:rsidRPr="00FD5FF1">
          <w:rPr>
            <w:rStyle w:val="Hyperlink"/>
            <w:rFonts w:ascii="Arial" w:hAnsi="Arial" w:cs="Arial"/>
            <w:i/>
          </w:rPr>
          <w:t>Journal of Dual Diagnosis, 9</w:t>
        </w:r>
        <w:r w:rsidRPr="00FD5FF1">
          <w:rPr>
            <w:rStyle w:val="Hyperlink"/>
            <w:rFonts w:ascii="Arial" w:hAnsi="Arial" w:cs="Arial"/>
          </w:rPr>
          <w:t>(2), 179-186</w:t>
        </w:r>
      </w:hyperlink>
      <w:r w:rsidRPr="00FD5FF1">
        <w:rPr>
          <w:rFonts w:ascii="Arial" w:hAnsi="Arial" w:cs="Arial"/>
        </w:rPr>
        <w:t xml:space="preserve">. PMCID: </w:t>
      </w:r>
      <w:r w:rsidRPr="00FD5FF1">
        <w:rPr>
          <w:rFonts w:ascii="Arial" w:hAnsi="Arial" w:cs="Arial"/>
          <w:color w:val="000000" w:themeColor="text1"/>
        </w:rPr>
        <w:t>PMC3655772</w:t>
      </w:r>
      <w:r w:rsidRPr="00FD5FF1">
        <w:rPr>
          <w:rFonts w:ascii="Arial" w:hAnsi="Arial" w:cs="Arial"/>
          <w:color w:val="000000" w:themeColor="text1"/>
          <w:shd w:val="clear" w:color="auto" w:fill="FFFFFF"/>
        </w:rPr>
        <w:t xml:space="preserve"> </w:t>
      </w:r>
    </w:p>
    <w:p w:rsidR="001D0787" w:rsidRDefault="00535133"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Padwa, H., Urada, D., Antonini, V.P., </w:t>
      </w:r>
      <w:proofErr w:type="spellStart"/>
      <w:r w:rsidRPr="00FD5FF1">
        <w:rPr>
          <w:rFonts w:ascii="Arial" w:hAnsi="Arial" w:cs="Arial"/>
          <w:sz w:val="20"/>
          <w:szCs w:val="20"/>
        </w:rPr>
        <w:t>Ober</w:t>
      </w:r>
      <w:proofErr w:type="spellEnd"/>
      <w:r w:rsidRPr="00FD5FF1">
        <w:rPr>
          <w:rFonts w:ascii="Arial" w:hAnsi="Arial" w:cs="Arial"/>
          <w:sz w:val="20"/>
          <w:szCs w:val="20"/>
        </w:rPr>
        <w:t xml:space="preserve">, A., </w:t>
      </w:r>
      <w:proofErr w:type="spellStart"/>
      <w:r w:rsidRPr="00FD5FF1">
        <w:rPr>
          <w:rFonts w:ascii="Arial" w:hAnsi="Arial" w:cs="Arial"/>
          <w:sz w:val="20"/>
          <w:szCs w:val="20"/>
        </w:rPr>
        <w:t>Crèvecoeur-MacPhail</w:t>
      </w:r>
      <w:proofErr w:type="spellEnd"/>
      <w:r w:rsidRPr="00FD5FF1">
        <w:rPr>
          <w:rFonts w:ascii="Arial" w:hAnsi="Arial" w:cs="Arial"/>
          <w:sz w:val="20"/>
          <w:szCs w:val="20"/>
        </w:rPr>
        <w:t xml:space="preserve">, D., &amp; Rawson, R.A. (2012). Integrating substance use disorder services with primary care: The experience in California. </w:t>
      </w:r>
      <w:hyperlink r:id="rId118" w:history="1">
        <w:r w:rsidRPr="00FD5FF1">
          <w:rPr>
            <w:rStyle w:val="Hyperlink"/>
            <w:rFonts w:ascii="Arial" w:hAnsi="Arial" w:cs="Arial"/>
            <w:i/>
            <w:iCs/>
            <w:sz w:val="20"/>
            <w:szCs w:val="20"/>
          </w:rPr>
          <w:t>Journal of Psychoactive Drugs, 44</w:t>
        </w:r>
        <w:r w:rsidRPr="00FD5FF1">
          <w:rPr>
            <w:rStyle w:val="Hyperlink"/>
            <w:rFonts w:ascii="Arial" w:hAnsi="Arial" w:cs="Arial"/>
            <w:iCs/>
            <w:sz w:val="20"/>
            <w:szCs w:val="20"/>
          </w:rPr>
          <w:t>(4), 299-306</w:t>
        </w:r>
      </w:hyperlink>
      <w:r w:rsidRPr="00FD5FF1">
        <w:rPr>
          <w:rFonts w:ascii="Arial" w:hAnsi="Arial" w:cs="Arial"/>
          <w:iCs/>
          <w:sz w:val="20"/>
          <w:szCs w:val="20"/>
        </w:rPr>
        <w:t>.</w:t>
      </w:r>
      <w:r w:rsidR="004F2FEB" w:rsidRPr="00FD5FF1">
        <w:rPr>
          <w:rFonts w:ascii="Arial" w:hAnsi="Arial" w:cs="Arial"/>
          <w:sz w:val="20"/>
          <w:szCs w:val="20"/>
        </w:rPr>
        <w:t xml:space="preserve"> </w:t>
      </w:r>
      <w:r w:rsidR="001D0787" w:rsidRPr="00FD5FF1">
        <w:rPr>
          <w:rFonts w:ascii="Arial" w:hAnsi="Arial" w:cs="Arial"/>
          <w:sz w:val="20"/>
          <w:szCs w:val="20"/>
        </w:rPr>
        <w:t>PMCID: PMC3664544</w:t>
      </w:r>
    </w:p>
    <w:p w:rsidR="00E1387F" w:rsidRDefault="008F1C7A" w:rsidP="00FD5FF1">
      <w:pPr>
        <w:shd w:val="clear" w:color="auto" w:fill="FFFFFF"/>
        <w:spacing w:line="360" w:lineRule="auto"/>
        <w:ind w:left="720" w:hanging="720"/>
        <w:rPr>
          <w:rFonts w:ascii="Arial" w:hAnsi="Arial" w:cs="Arial"/>
          <w:color w:val="000000"/>
          <w:sz w:val="20"/>
          <w:szCs w:val="20"/>
          <w:shd w:val="clear" w:color="auto" w:fill="FFFFFF"/>
        </w:rPr>
      </w:pPr>
      <w:r w:rsidRPr="00E1387F">
        <w:rPr>
          <w:rFonts w:ascii="Arial" w:hAnsi="Arial" w:cs="Arial"/>
          <w:sz w:val="20"/>
          <w:szCs w:val="20"/>
        </w:rPr>
        <w:t xml:space="preserve">*Pearson, F.S., Prendergast, M.L., Podus, D., </w:t>
      </w:r>
      <w:proofErr w:type="spellStart"/>
      <w:r w:rsidRPr="00E1387F">
        <w:rPr>
          <w:rFonts w:ascii="Arial" w:hAnsi="Arial" w:cs="Arial"/>
          <w:sz w:val="20"/>
          <w:szCs w:val="20"/>
        </w:rPr>
        <w:t>Vazan</w:t>
      </w:r>
      <w:proofErr w:type="spellEnd"/>
      <w:r w:rsidRPr="00E1387F">
        <w:rPr>
          <w:rFonts w:ascii="Arial" w:hAnsi="Arial" w:cs="Arial"/>
          <w:sz w:val="20"/>
          <w:szCs w:val="20"/>
        </w:rPr>
        <w:t xml:space="preserve">, P., Greenwell, L., &amp; Hamilton, Z. (2012). Meta-analyses of seven of the National Institute on Drug Abuse's principles of drug addiction treatment. </w:t>
      </w:r>
      <w:hyperlink r:id="rId119" w:history="1">
        <w:r w:rsidRPr="00E1387F">
          <w:rPr>
            <w:rStyle w:val="Hyperlink"/>
            <w:rFonts w:ascii="Arial" w:hAnsi="Arial" w:cs="Arial"/>
            <w:i/>
            <w:sz w:val="20"/>
            <w:szCs w:val="20"/>
          </w:rPr>
          <w:t>Journal of Substance Abuse Treatment</w:t>
        </w:r>
      </w:hyperlink>
      <w:r w:rsidRPr="00E1387F">
        <w:rPr>
          <w:rFonts w:ascii="Arial" w:hAnsi="Arial" w:cs="Arial"/>
          <w:sz w:val="20"/>
          <w:szCs w:val="20"/>
        </w:rPr>
        <w:t xml:space="preserve">, </w:t>
      </w:r>
      <w:r w:rsidRPr="00E1387F">
        <w:rPr>
          <w:rFonts w:ascii="Arial" w:hAnsi="Arial" w:cs="Arial"/>
          <w:i/>
          <w:sz w:val="20"/>
          <w:szCs w:val="20"/>
        </w:rPr>
        <w:t>43</w:t>
      </w:r>
      <w:r w:rsidRPr="00E1387F">
        <w:rPr>
          <w:rFonts w:ascii="Arial" w:hAnsi="Arial" w:cs="Arial"/>
          <w:sz w:val="20"/>
          <w:szCs w:val="20"/>
        </w:rPr>
        <w:t>(1), 1-11. PM</w:t>
      </w:r>
      <w:r w:rsidR="00AE6D2F" w:rsidRPr="00E1387F">
        <w:rPr>
          <w:rFonts w:ascii="Arial" w:hAnsi="Arial" w:cs="Arial"/>
          <w:sz w:val="20"/>
          <w:szCs w:val="20"/>
        </w:rPr>
        <w:t>C</w:t>
      </w:r>
      <w:r w:rsidRPr="00E1387F">
        <w:rPr>
          <w:rFonts w:ascii="Arial" w:hAnsi="Arial" w:cs="Arial"/>
          <w:sz w:val="20"/>
          <w:szCs w:val="20"/>
        </w:rPr>
        <w:t xml:space="preserve">ID: </w:t>
      </w:r>
      <w:r w:rsidR="00AE6D2F" w:rsidRPr="00E1387F">
        <w:rPr>
          <w:rFonts w:ascii="Arial" w:hAnsi="Arial" w:cs="Arial"/>
          <w:sz w:val="20"/>
          <w:szCs w:val="20"/>
        </w:rPr>
        <w:t xml:space="preserve">PMC3290709  </w:t>
      </w:r>
      <w:proofErr w:type="spellStart"/>
      <w:r w:rsidR="00AE6D2F" w:rsidRPr="00E1387F">
        <w:rPr>
          <w:rFonts w:ascii="Arial" w:hAnsi="Arial" w:cs="Arial"/>
          <w:color w:val="000000"/>
          <w:sz w:val="20"/>
          <w:szCs w:val="20"/>
          <w:shd w:val="clear" w:color="auto" w:fill="FFFFFF"/>
        </w:rPr>
        <w:t>do</w:t>
      </w:r>
      <w:r w:rsidR="00AE6D2F" w:rsidRPr="00AE6D2F">
        <w:rPr>
          <w:rFonts w:ascii="Arial" w:hAnsi="Arial" w:cs="Arial"/>
          <w:color w:val="000000"/>
          <w:sz w:val="20"/>
          <w:szCs w:val="20"/>
          <w:shd w:val="clear" w:color="auto" w:fill="FFFFFF"/>
        </w:rPr>
        <w:t>i</w:t>
      </w:r>
      <w:proofErr w:type="spellEnd"/>
      <w:r w:rsidR="00AE6D2F" w:rsidRPr="00AE6D2F">
        <w:rPr>
          <w:rFonts w:ascii="Arial" w:hAnsi="Arial" w:cs="Arial"/>
          <w:color w:val="000000"/>
          <w:sz w:val="20"/>
          <w:szCs w:val="20"/>
          <w:shd w:val="clear" w:color="auto" w:fill="FFFFFF"/>
        </w:rPr>
        <w:t>: 10.1016/j.jsat.2011.10.005</w:t>
      </w:r>
    </w:p>
    <w:p w:rsidR="00C05682" w:rsidRPr="00FD5FF1" w:rsidRDefault="00C05682" w:rsidP="00FD5FF1">
      <w:pPr>
        <w:shd w:val="clear" w:color="auto" w:fill="FFFFFF"/>
        <w:spacing w:line="360" w:lineRule="auto"/>
        <w:ind w:left="720" w:hanging="720"/>
        <w:rPr>
          <w:rFonts w:ascii="Arial" w:hAnsi="Arial" w:cs="Arial"/>
          <w:color w:val="000000" w:themeColor="text1"/>
          <w:sz w:val="20"/>
          <w:szCs w:val="20"/>
        </w:rPr>
      </w:pPr>
      <w:r w:rsidRPr="00FD5FF1">
        <w:rPr>
          <w:rFonts w:ascii="Arial" w:hAnsi="Arial" w:cs="Arial"/>
          <w:sz w:val="20"/>
          <w:szCs w:val="20"/>
        </w:rPr>
        <w:t xml:space="preserve">Potter, J.S., Marino, E.N., Hillhouse, M.P., Nielsen, S., </w:t>
      </w:r>
      <w:proofErr w:type="spellStart"/>
      <w:r w:rsidRPr="00FD5FF1">
        <w:rPr>
          <w:rFonts w:ascii="Arial" w:hAnsi="Arial" w:cs="Arial"/>
          <w:sz w:val="20"/>
          <w:szCs w:val="20"/>
        </w:rPr>
        <w:t>Wiest</w:t>
      </w:r>
      <w:proofErr w:type="spellEnd"/>
      <w:r w:rsidRPr="00FD5FF1">
        <w:rPr>
          <w:rFonts w:ascii="Arial" w:hAnsi="Arial" w:cs="Arial"/>
          <w:sz w:val="20"/>
          <w:szCs w:val="20"/>
        </w:rPr>
        <w:t xml:space="preserve">, K., </w:t>
      </w:r>
      <w:proofErr w:type="spellStart"/>
      <w:r w:rsidRPr="00FD5FF1">
        <w:rPr>
          <w:rFonts w:ascii="Arial" w:hAnsi="Arial" w:cs="Arial"/>
          <w:sz w:val="20"/>
          <w:szCs w:val="20"/>
        </w:rPr>
        <w:t>Canamar</w:t>
      </w:r>
      <w:proofErr w:type="spellEnd"/>
      <w:r w:rsidRPr="00FD5FF1">
        <w:rPr>
          <w:rFonts w:ascii="Arial" w:hAnsi="Arial" w:cs="Arial"/>
          <w:sz w:val="20"/>
          <w:szCs w:val="20"/>
        </w:rPr>
        <w:t xml:space="preserve">, C.P., Martin, J.A., </w:t>
      </w:r>
      <w:proofErr w:type="spellStart"/>
      <w:r w:rsidRPr="00FD5FF1">
        <w:rPr>
          <w:rFonts w:ascii="Arial" w:hAnsi="Arial" w:cs="Arial"/>
          <w:sz w:val="20"/>
          <w:szCs w:val="20"/>
        </w:rPr>
        <w:t>Ang</w:t>
      </w:r>
      <w:proofErr w:type="spellEnd"/>
      <w:r w:rsidRPr="00FD5FF1">
        <w:rPr>
          <w:rFonts w:ascii="Arial" w:hAnsi="Arial" w:cs="Arial"/>
          <w:sz w:val="20"/>
          <w:szCs w:val="20"/>
        </w:rPr>
        <w:t xml:space="preserve">, A., Baker, R., Saxon, A.J., &amp; Ling, W. (2013). </w:t>
      </w:r>
      <w:proofErr w:type="spellStart"/>
      <w:r w:rsidRPr="00FD5FF1">
        <w:rPr>
          <w:rFonts w:ascii="Arial" w:hAnsi="Arial" w:cs="Arial"/>
          <w:sz w:val="20"/>
          <w:szCs w:val="20"/>
        </w:rPr>
        <w:t>Buprenorphine</w:t>
      </w:r>
      <w:proofErr w:type="spellEnd"/>
      <w:r w:rsidRPr="00FD5FF1">
        <w:rPr>
          <w:rFonts w:ascii="Arial" w:hAnsi="Arial" w:cs="Arial"/>
          <w:sz w:val="20"/>
          <w:szCs w:val="20"/>
        </w:rPr>
        <w:t>/</w:t>
      </w:r>
      <w:proofErr w:type="spellStart"/>
      <w:r w:rsidRPr="00FD5FF1">
        <w:rPr>
          <w:rFonts w:ascii="Arial" w:hAnsi="Arial" w:cs="Arial"/>
          <w:sz w:val="20"/>
          <w:szCs w:val="20"/>
        </w:rPr>
        <w:t>naloxone</w:t>
      </w:r>
      <w:proofErr w:type="spellEnd"/>
      <w:r w:rsidRPr="00FD5FF1">
        <w:rPr>
          <w:rFonts w:ascii="Arial" w:hAnsi="Arial" w:cs="Arial"/>
          <w:sz w:val="20"/>
          <w:szCs w:val="20"/>
        </w:rPr>
        <w:t xml:space="preserve"> and methadone maintenance treatment outcomes for </w:t>
      </w:r>
      <w:proofErr w:type="spellStart"/>
      <w:r w:rsidRPr="00FD5FF1">
        <w:rPr>
          <w:rFonts w:ascii="Arial" w:hAnsi="Arial" w:cs="Arial"/>
          <w:sz w:val="20"/>
          <w:szCs w:val="20"/>
        </w:rPr>
        <w:t>opioid</w:t>
      </w:r>
      <w:proofErr w:type="spellEnd"/>
      <w:r w:rsidRPr="00FD5FF1">
        <w:rPr>
          <w:rFonts w:ascii="Arial" w:hAnsi="Arial" w:cs="Arial"/>
          <w:sz w:val="20"/>
          <w:szCs w:val="20"/>
        </w:rPr>
        <w:t xml:space="preserve"> analgesic, heroin, and combined users: Findings from Starting Treatment With Agonist Replacement Therapies (START). </w:t>
      </w:r>
      <w:hyperlink r:id="rId120" w:history="1">
        <w:r w:rsidRPr="00FD5FF1">
          <w:rPr>
            <w:rStyle w:val="Hyperlink"/>
            <w:rFonts w:ascii="Arial" w:hAnsi="Arial" w:cs="Arial"/>
            <w:i/>
            <w:sz w:val="20"/>
            <w:szCs w:val="20"/>
          </w:rPr>
          <w:t>Journal of Studies on Alcohol and Drugs, 74</w:t>
        </w:r>
        <w:r w:rsidRPr="00FD5FF1">
          <w:rPr>
            <w:rStyle w:val="Hyperlink"/>
            <w:rFonts w:ascii="Arial" w:hAnsi="Arial" w:cs="Arial"/>
            <w:sz w:val="20"/>
            <w:szCs w:val="20"/>
          </w:rPr>
          <w:t>(4), 605-613</w:t>
        </w:r>
      </w:hyperlink>
      <w:r w:rsidRPr="00FD5FF1">
        <w:rPr>
          <w:rFonts w:ascii="Arial" w:hAnsi="Arial" w:cs="Arial"/>
          <w:color w:val="000000" w:themeColor="text1"/>
          <w:sz w:val="20"/>
          <w:szCs w:val="20"/>
        </w:rPr>
        <w:t>. PMCID:PMC3711351</w:t>
      </w:r>
    </w:p>
    <w:p w:rsidR="00C05682" w:rsidRPr="00FD5FF1" w:rsidRDefault="00C05682" w:rsidP="00FD5FF1">
      <w:pPr>
        <w:pStyle w:val="references"/>
        <w:tabs>
          <w:tab w:val="num" w:pos="720"/>
        </w:tabs>
        <w:spacing w:before="0" w:beforeAutospacing="0" w:after="0" w:afterAutospacing="0" w:line="360" w:lineRule="auto"/>
        <w:ind w:left="720" w:hanging="720"/>
        <w:rPr>
          <w:rFonts w:ascii="Arial" w:hAnsi="Arial" w:cs="Arial"/>
          <w:sz w:val="20"/>
          <w:szCs w:val="20"/>
        </w:rPr>
      </w:pPr>
      <w:r w:rsidRPr="00FD5FF1">
        <w:rPr>
          <w:rFonts w:ascii="Arial" w:hAnsi="Arial" w:cs="Arial"/>
          <w:sz w:val="20"/>
          <w:szCs w:val="20"/>
        </w:rPr>
        <w:t xml:space="preserve">Prendergast, M., &amp; Cartier, J. (2013). Screening, brief intervention, and referral to treatment (SBIRT) for offenders: Protocol for a pragmatic randomized trial. </w:t>
      </w:r>
      <w:hyperlink r:id="rId121" w:history="1">
        <w:r w:rsidRPr="00FD5FF1">
          <w:rPr>
            <w:rStyle w:val="Hyperlink"/>
            <w:rFonts w:ascii="Arial" w:hAnsi="Arial" w:cs="Arial"/>
            <w:i/>
            <w:sz w:val="20"/>
            <w:szCs w:val="20"/>
          </w:rPr>
          <w:t>Addiction Science &amp; Clinical Practice, 8</w:t>
        </w:r>
        <w:r w:rsidRPr="00FD5FF1">
          <w:rPr>
            <w:rStyle w:val="Hyperlink"/>
            <w:rFonts w:ascii="Arial" w:hAnsi="Arial" w:cs="Arial"/>
            <w:sz w:val="20"/>
            <w:szCs w:val="20"/>
          </w:rPr>
          <w:t>,16</w:t>
        </w:r>
      </w:hyperlink>
      <w:r w:rsidRPr="00FD5FF1">
        <w:rPr>
          <w:rFonts w:ascii="Arial" w:hAnsi="Arial" w:cs="Arial"/>
          <w:sz w:val="20"/>
          <w:szCs w:val="20"/>
        </w:rPr>
        <w:t>. doi:10.1186/1940-0640-8-16.</w:t>
      </w:r>
    </w:p>
    <w:p w:rsidR="00C05682" w:rsidRPr="00FD5FF1" w:rsidRDefault="00C05682" w:rsidP="00FD5FF1">
      <w:pPr>
        <w:pStyle w:val="references"/>
        <w:tabs>
          <w:tab w:val="num" w:pos="720"/>
        </w:tabs>
        <w:spacing w:before="0" w:beforeAutospacing="0" w:after="0" w:afterAutospacing="0" w:line="360" w:lineRule="auto"/>
        <w:ind w:left="720" w:hanging="720"/>
        <w:rPr>
          <w:rFonts w:ascii="Arial" w:hAnsi="Arial" w:cs="Arial"/>
          <w:sz w:val="20"/>
          <w:szCs w:val="20"/>
        </w:rPr>
      </w:pPr>
      <w:r w:rsidRPr="00FD5FF1">
        <w:rPr>
          <w:rFonts w:ascii="Arial" w:hAnsi="Arial" w:cs="Arial"/>
          <w:sz w:val="20"/>
          <w:szCs w:val="20"/>
        </w:rPr>
        <w:t xml:space="preserve">Prendergast, M., Evans, E., Li, L.-B., &amp; Hall, E. (2013). Consistency in self-report of drug use frequency by high-risk offenders over a five-year interval. </w:t>
      </w:r>
      <w:hyperlink r:id="rId122" w:history="1">
        <w:r w:rsidRPr="00FD5FF1">
          <w:rPr>
            <w:rStyle w:val="Hyperlink"/>
            <w:rFonts w:ascii="Arial" w:hAnsi="Arial" w:cs="Arial"/>
            <w:i/>
            <w:sz w:val="20"/>
            <w:szCs w:val="20"/>
          </w:rPr>
          <w:t>Prison Journal</w:t>
        </w:r>
      </w:hyperlink>
      <w:r w:rsidRPr="00FD5FF1">
        <w:rPr>
          <w:rFonts w:ascii="Arial" w:hAnsi="Arial" w:cs="Arial"/>
          <w:sz w:val="20"/>
          <w:szCs w:val="20"/>
        </w:rPr>
        <w:t xml:space="preserve">, </w:t>
      </w:r>
      <w:r w:rsidRPr="00FD5FF1">
        <w:rPr>
          <w:rFonts w:ascii="Arial" w:hAnsi="Arial" w:cs="Arial"/>
          <w:i/>
          <w:sz w:val="20"/>
          <w:szCs w:val="20"/>
        </w:rPr>
        <w:t>93</w:t>
      </w:r>
      <w:r w:rsidRPr="00FD5FF1">
        <w:rPr>
          <w:rFonts w:ascii="Arial" w:hAnsi="Arial" w:cs="Arial"/>
          <w:sz w:val="20"/>
          <w:szCs w:val="20"/>
        </w:rPr>
        <w:t>(4), 375-389</w:t>
      </w:r>
      <w:r w:rsidRPr="00FD5FF1">
        <w:rPr>
          <w:rFonts w:ascii="Arial" w:hAnsi="Arial" w:cs="Arial"/>
          <w:i/>
          <w:sz w:val="20"/>
          <w:szCs w:val="20"/>
        </w:rPr>
        <w:t>.</w:t>
      </w:r>
      <w:r w:rsidRPr="00FD5FF1">
        <w:rPr>
          <w:rFonts w:ascii="Arial" w:hAnsi="Arial" w:cs="Arial"/>
          <w:sz w:val="20"/>
          <w:szCs w:val="20"/>
        </w:rPr>
        <w:t xml:space="preserve"> DOI: 10.1177/0032885513500616</w:t>
      </w:r>
    </w:p>
    <w:p w:rsidR="00C05682" w:rsidRDefault="00C05682" w:rsidP="00FD5FF1">
      <w:pPr>
        <w:pStyle w:val="HTMLPreformatted"/>
        <w:spacing w:line="360" w:lineRule="auto"/>
        <w:ind w:left="720" w:hanging="720"/>
        <w:rPr>
          <w:rFonts w:ascii="Arial" w:hAnsi="Arial" w:cs="Arial"/>
        </w:rPr>
      </w:pPr>
      <w:r w:rsidRPr="00FD5FF1">
        <w:rPr>
          <w:rFonts w:ascii="Arial" w:hAnsi="Arial" w:cs="Arial"/>
        </w:rPr>
        <w:t xml:space="preserve">Prendergast, M.L., Pearson, F.S., Podus, D., Hamilton, Z.K., &amp; Greenwell, L. (2013). The Andrews' principles of risk, need, and </w:t>
      </w:r>
      <w:proofErr w:type="spellStart"/>
      <w:r w:rsidRPr="00FD5FF1">
        <w:rPr>
          <w:rFonts w:ascii="Arial" w:hAnsi="Arial" w:cs="Arial"/>
        </w:rPr>
        <w:t>responsivity</w:t>
      </w:r>
      <w:proofErr w:type="spellEnd"/>
      <w:r w:rsidRPr="00FD5FF1">
        <w:rPr>
          <w:rFonts w:ascii="Arial" w:hAnsi="Arial" w:cs="Arial"/>
        </w:rPr>
        <w:t xml:space="preserve"> as applied in drug abuse treatment programs: Meta-analysis of crime and drug use outcomes. </w:t>
      </w:r>
      <w:hyperlink r:id="rId123" w:history="1">
        <w:r w:rsidRPr="00FD5FF1">
          <w:rPr>
            <w:rStyle w:val="Hyperlink"/>
            <w:rFonts w:ascii="Arial" w:hAnsi="Arial" w:cs="Arial"/>
            <w:i/>
          </w:rPr>
          <w:t>Journal of Experimental Criminology, 9</w:t>
        </w:r>
        <w:r w:rsidRPr="00FD5FF1">
          <w:rPr>
            <w:rStyle w:val="Hyperlink"/>
            <w:rFonts w:ascii="Arial" w:hAnsi="Arial" w:cs="Arial"/>
          </w:rPr>
          <w:t>(3), 275-300</w:t>
        </w:r>
      </w:hyperlink>
      <w:r w:rsidRPr="00FD5FF1">
        <w:rPr>
          <w:rFonts w:ascii="Arial" w:hAnsi="Arial" w:cs="Arial"/>
        </w:rPr>
        <w:t>. PMCID: PMC3775377</w:t>
      </w:r>
    </w:p>
    <w:p w:rsidR="00FD791E" w:rsidRPr="00FD5FF1" w:rsidRDefault="008F1C7A" w:rsidP="00E1387F">
      <w:pPr>
        <w:pStyle w:val="HTMLPreformatted"/>
        <w:spacing w:line="360" w:lineRule="auto"/>
        <w:ind w:left="720" w:hanging="720"/>
        <w:rPr>
          <w:rFonts w:ascii="Arial" w:hAnsi="Arial" w:cs="Arial"/>
        </w:rPr>
      </w:pPr>
      <w:r>
        <w:rPr>
          <w:rFonts w:ascii="Arial" w:hAnsi="Arial" w:cs="Arial"/>
        </w:rPr>
        <w:t>*</w:t>
      </w:r>
      <w:proofErr w:type="spellStart"/>
      <w:r w:rsidRPr="006C1C66">
        <w:rPr>
          <w:rFonts w:ascii="Arial" w:hAnsi="Arial" w:cs="Arial"/>
        </w:rPr>
        <w:t>Raisch</w:t>
      </w:r>
      <w:proofErr w:type="spellEnd"/>
      <w:r w:rsidRPr="006C1C66">
        <w:rPr>
          <w:rFonts w:ascii="Arial" w:hAnsi="Arial" w:cs="Arial"/>
        </w:rPr>
        <w:t xml:space="preserve">, D.W., Campbell, H.M., </w:t>
      </w:r>
      <w:proofErr w:type="spellStart"/>
      <w:r w:rsidRPr="006C1C66">
        <w:rPr>
          <w:rFonts w:ascii="Arial" w:hAnsi="Arial" w:cs="Arial"/>
        </w:rPr>
        <w:t>Garnand</w:t>
      </w:r>
      <w:proofErr w:type="spellEnd"/>
      <w:r w:rsidRPr="006C1C66">
        <w:rPr>
          <w:rFonts w:ascii="Arial" w:hAnsi="Arial" w:cs="Arial"/>
        </w:rPr>
        <w:t xml:space="preserve">, D.A., Jones, M.A., Sather, </w:t>
      </w:r>
      <w:r>
        <w:rPr>
          <w:rFonts w:ascii="Arial" w:hAnsi="Arial" w:cs="Arial"/>
        </w:rPr>
        <w:t xml:space="preserve">M.R., </w:t>
      </w:r>
      <w:proofErr w:type="spellStart"/>
      <w:r>
        <w:rPr>
          <w:rFonts w:ascii="Arial" w:hAnsi="Arial" w:cs="Arial"/>
        </w:rPr>
        <w:t>Naik</w:t>
      </w:r>
      <w:proofErr w:type="spellEnd"/>
      <w:r>
        <w:rPr>
          <w:rFonts w:ascii="Arial" w:hAnsi="Arial" w:cs="Arial"/>
        </w:rPr>
        <w:t>, R., &amp; Ling, W. (2012</w:t>
      </w:r>
      <w:r w:rsidRPr="006C1C66">
        <w:rPr>
          <w:rFonts w:ascii="Arial" w:hAnsi="Arial" w:cs="Arial"/>
        </w:rPr>
        <w:t xml:space="preserve">). Health-related quality of life changes associated with </w:t>
      </w:r>
      <w:proofErr w:type="spellStart"/>
      <w:r w:rsidRPr="006C1C66">
        <w:rPr>
          <w:rFonts w:ascii="Arial" w:hAnsi="Arial" w:cs="Arial"/>
        </w:rPr>
        <w:t>buprenorphine</w:t>
      </w:r>
      <w:proofErr w:type="spellEnd"/>
      <w:r w:rsidRPr="006C1C66">
        <w:rPr>
          <w:rFonts w:ascii="Arial" w:hAnsi="Arial" w:cs="Arial"/>
        </w:rPr>
        <w:t xml:space="preserve"> treatment for </w:t>
      </w:r>
      <w:proofErr w:type="spellStart"/>
      <w:r w:rsidRPr="006C1C66">
        <w:rPr>
          <w:rFonts w:ascii="Arial" w:hAnsi="Arial" w:cs="Arial"/>
        </w:rPr>
        <w:t>opioid</w:t>
      </w:r>
      <w:proofErr w:type="spellEnd"/>
      <w:r w:rsidRPr="006C1C66">
        <w:rPr>
          <w:rFonts w:ascii="Arial" w:hAnsi="Arial" w:cs="Arial"/>
        </w:rPr>
        <w:t xml:space="preserve"> dependence. </w:t>
      </w:r>
      <w:hyperlink r:id="rId124" w:history="1">
        <w:r w:rsidRPr="006C1C66">
          <w:rPr>
            <w:rStyle w:val="Hyperlink"/>
            <w:rFonts w:ascii="Arial" w:hAnsi="Arial" w:cs="Arial"/>
            <w:i/>
          </w:rPr>
          <w:t>Quality of Life Research</w:t>
        </w:r>
      </w:hyperlink>
      <w:r w:rsidRPr="006C1C66">
        <w:rPr>
          <w:rFonts w:ascii="Arial" w:hAnsi="Arial" w:cs="Arial"/>
        </w:rPr>
        <w:t>,</w:t>
      </w:r>
      <w:r>
        <w:rPr>
          <w:rFonts w:ascii="Arial" w:hAnsi="Arial" w:cs="Arial"/>
        </w:rPr>
        <w:t xml:space="preserve"> </w:t>
      </w:r>
      <w:r w:rsidRPr="00486979">
        <w:rPr>
          <w:rFonts w:ascii="Arial" w:hAnsi="Arial" w:cs="Arial"/>
          <w:i/>
        </w:rPr>
        <w:t>21</w:t>
      </w:r>
      <w:r>
        <w:rPr>
          <w:rFonts w:ascii="Arial" w:hAnsi="Arial" w:cs="Arial"/>
        </w:rPr>
        <w:t>(7), 1177-1183.</w:t>
      </w:r>
      <w:r w:rsidRPr="006C1C66">
        <w:rPr>
          <w:rFonts w:ascii="Arial" w:hAnsi="Arial" w:cs="Arial"/>
        </w:rPr>
        <w:t xml:space="preserve"> PM</w:t>
      </w:r>
      <w:r w:rsidR="00FD791E">
        <w:rPr>
          <w:rFonts w:ascii="Arial" w:hAnsi="Arial" w:cs="Arial"/>
        </w:rPr>
        <w:t>C</w:t>
      </w:r>
      <w:r w:rsidRPr="006C1C66">
        <w:rPr>
          <w:rFonts w:ascii="Arial" w:hAnsi="Arial" w:cs="Arial"/>
        </w:rPr>
        <w:t xml:space="preserve">ID: </w:t>
      </w:r>
      <w:r w:rsidR="00FD791E">
        <w:rPr>
          <w:rFonts w:ascii="Arial" w:hAnsi="Arial" w:cs="Arial"/>
        </w:rPr>
        <w:t>PMC41537</w:t>
      </w:r>
      <w:r w:rsidR="00FD791E" w:rsidRPr="00FD791E">
        <w:rPr>
          <w:rFonts w:ascii="Arial" w:hAnsi="Arial" w:cs="Arial"/>
        </w:rPr>
        <w:t xml:space="preserve">54  </w:t>
      </w:r>
      <w:proofErr w:type="spellStart"/>
      <w:r w:rsidR="00FD791E" w:rsidRPr="00FD791E">
        <w:rPr>
          <w:rFonts w:ascii="Arial" w:hAnsi="Arial" w:cs="Arial"/>
          <w:shd w:val="clear" w:color="auto" w:fill="FFFFFF"/>
        </w:rPr>
        <w:t>doi</w:t>
      </w:r>
      <w:proofErr w:type="spellEnd"/>
      <w:r w:rsidR="00FD791E" w:rsidRPr="00FD791E">
        <w:rPr>
          <w:rFonts w:ascii="Arial" w:hAnsi="Arial" w:cs="Arial"/>
          <w:shd w:val="clear" w:color="auto" w:fill="FFFFFF"/>
        </w:rPr>
        <w:t>: 10.1007/s11136-011-0027-0</w:t>
      </w:r>
    </w:p>
    <w:p w:rsidR="00C05682" w:rsidRPr="00A856EC" w:rsidRDefault="00C05682" w:rsidP="00E1387F">
      <w:pPr>
        <w:pStyle w:val="PlainText"/>
        <w:spacing w:line="360" w:lineRule="auto"/>
        <w:ind w:left="720" w:hanging="720"/>
        <w:rPr>
          <w:rFonts w:ascii="Arial" w:hAnsi="Arial" w:cs="Arial"/>
          <w:sz w:val="20"/>
          <w:szCs w:val="20"/>
        </w:rPr>
      </w:pPr>
      <w:r w:rsidRPr="00FD5FF1">
        <w:rPr>
          <w:rFonts w:ascii="Arial" w:hAnsi="Arial" w:cs="Arial"/>
          <w:sz w:val="20"/>
          <w:szCs w:val="20"/>
        </w:rPr>
        <w:t xml:space="preserve">Rawson, R.A. (2013). Current research on the epidemiology, medical and psychiatric effects, and treatment of methamphetamine use. </w:t>
      </w:r>
      <w:hyperlink r:id="rId125" w:history="1">
        <w:r w:rsidRPr="00FD5FF1">
          <w:rPr>
            <w:rStyle w:val="Hyperlink"/>
            <w:rFonts w:ascii="Arial" w:hAnsi="Arial" w:cs="Arial"/>
            <w:i/>
            <w:sz w:val="20"/>
            <w:szCs w:val="20"/>
          </w:rPr>
          <w:t>Journal of Food and Drug Analysis</w:t>
        </w:r>
      </w:hyperlink>
      <w:r w:rsidRPr="00FD5FF1">
        <w:rPr>
          <w:rFonts w:ascii="Arial" w:hAnsi="Arial" w:cs="Arial"/>
          <w:sz w:val="20"/>
          <w:szCs w:val="20"/>
        </w:rPr>
        <w:t xml:space="preserve">, </w:t>
      </w:r>
      <w:r w:rsidRPr="00FD5FF1">
        <w:rPr>
          <w:rFonts w:ascii="Arial" w:hAnsi="Arial" w:cs="Arial"/>
          <w:i/>
          <w:sz w:val="20"/>
          <w:szCs w:val="20"/>
        </w:rPr>
        <w:t>21</w:t>
      </w:r>
      <w:r w:rsidRPr="00FD5FF1">
        <w:rPr>
          <w:rFonts w:ascii="Arial" w:hAnsi="Arial" w:cs="Arial"/>
          <w:sz w:val="20"/>
          <w:szCs w:val="20"/>
        </w:rPr>
        <w:t>(4), S77-</w:t>
      </w:r>
      <w:r w:rsidRPr="00A856EC">
        <w:rPr>
          <w:rFonts w:ascii="Arial" w:hAnsi="Arial" w:cs="Arial"/>
          <w:sz w:val="20"/>
          <w:szCs w:val="20"/>
        </w:rPr>
        <w:t>S81.</w:t>
      </w:r>
      <w:r w:rsidRPr="00A856EC">
        <w:rPr>
          <w:rFonts w:ascii="Arial" w:hAnsi="Arial" w:cs="Arial"/>
          <w:i/>
          <w:sz w:val="20"/>
          <w:szCs w:val="20"/>
        </w:rPr>
        <w:t xml:space="preserve"> </w:t>
      </w:r>
      <w:r w:rsidR="00A856EC" w:rsidRPr="00A856EC">
        <w:rPr>
          <w:rFonts w:ascii="Arial" w:hAnsi="Arial" w:cs="Arial"/>
          <w:i/>
          <w:sz w:val="20"/>
          <w:szCs w:val="20"/>
        </w:rPr>
        <w:t xml:space="preserve"> </w:t>
      </w:r>
      <w:proofErr w:type="spellStart"/>
      <w:r w:rsidR="00A856EC" w:rsidRPr="00A856EC">
        <w:rPr>
          <w:rFonts w:ascii="Arial" w:hAnsi="Arial" w:cs="Arial"/>
          <w:sz w:val="20"/>
          <w:szCs w:val="20"/>
        </w:rPr>
        <w:t>doi</w:t>
      </w:r>
      <w:proofErr w:type="spellEnd"/>
      <w:r w:rsidR="00A856EC" w:rsidRPr="00A856EC">
        <w:rPr>
          <w:rFonts w:ascii="Arial" w:eastAsia="Arial Unicode MS" w:hAnsi="Arial" w:cs="Arial"/>
          <w:color w:val="2E2E2E"/>
          <w:sz w:val="20"/>
          <w:szCs w:val="20"/>
          <w:shd w:val="clear" w:color="auto" w:fill="FFFFFF"/>
        </w:rPr>
        <w:t>: 10.1016/j.jfda.2013.09.039</w:t>
      </w:r>
    </w:p>
    <w:p w:rsidR="00B72988" w:rsidRPr="00FD5FF1" w:rsidRDefault="00B72988" w:rsidP="00FD5FF1">
      <w:pPr>
        <w:spacing w:line="360" w:lineRule="auto"/>
        <w:ind w:left="720" w:hanging="720"/>
        <w:rPr>
          <w:rFonts w:ascii="Arial" w:hAnsi="Arial" w:cs="Arial"/>
          <w:sz w:val="20"/>
          <w:szCs w:val="20"/>
        </w:rPr>
      </w:pPr>
      <w:r w:rsidRPr="00FD5FF1">
        <w:rPr>
          <w:rFonts w:ascii="Arial" w:hAnsi="Arial" w:cs="Arial"/>
          <w:iCs/>
          <w:sz w:val="20"/>
          <w:szCs w:val="20"/>
        </w:rPr>
        <w:t xml:space="preserve">Rawson, R.A., Gonzales, R., Greenwell, L., &amp; Chalk, M. (2012). Process-of-care measures as predictors of client outcome among a methamphetamine-dependent sample at 12- and 36-month follow-ups. </w:t>
      </w:r>
      <w:hyperlink r:id="rId126" w:history="1">
        <w:r w:rsidRPr="00FD5FF1">
          <w:rPr>
            <w:rStyle w:val="Hyperlink"/>
            <w:rFonts w:ascii="Arial" w:hAnsi="Arial" w:cs="Arial"/>
            <w:i/>
            <w:iCs/>
            <w:sz w:val="20"/>
            <w:szCs w:val="20"/>
          </w:rPr>
          <w:t>Journal of Psychoactive Drugs, 44</w:t>
        </w:r>
        <w:r w:rsidRPr="00FD5FF1">
          <w:rPr>
            <w:rStyle w:val="Hyperlink"/>
            <w:rFonts w:ascii="Arial" w:hAnsi="Arial" w:cs="Arial"/>
            <w:iCs/>
            <w:sz w:val="20"/>
            <w:szCs w:val="20"/>
          </w:rPr>
          <w:t>(4), 342-349</w:t>
        </w:r>
      </w:hyperlink>
      <w:r w:rsidRPr="00FD5FF1">
        <w:rPr>
          <w:rFonts w:ascii="Arial" w:hAnsi="Arial" w:cs="Arial"/>
          <w:iCs/>
          <w:sz w:val="20"/>
          <w:szCs w:val="20"/>
        </w:rPr>
        <w:t>.</w:t>
      </w:r>
      <w:r w:rsidRPr="00FD5FF1">
        <w:rPr>
          <w:rFonts w:ascii="Arial" w:hAnsi="Arial" w:cs="Arial"/>
          <w:sz w:val="20"/>
          <w:szCs w:val="20"/>
        </w:rPr>
        <w:t xml:space="preserve"> PM</w:t>
      </w:r>
      <w:r w:rsidR="001107E2" w:rsidRPr="00FD5FF1">
        <w:rPr>
          <w:rFonts w:ascii="Arial" w:hAnsi="Arial" w:cs="Arial"/>
          <w:sz w:val="20"/>
          <w:szCs w:val="20"/>
        </w:rPr>
        <w:t>C</w:t>
      </w:r>
      <w:r w:rsidRPr="00FD5FF1">
        <w:rPr>
          <w:rFonts w:ascii="Arial" w:hAnsi="Arial" w:cs="Arial"/>
          <w:sz w:val="20"/>
          <w:szCs w:val="20"/>
        </w:rPr>
        <w:t xml:space="preserve">ID: </w:t>
      </w:r>
      <w:r w:rsidR="001107E2" w:rsidRPr="00FD5FF1">
        <w:rPr>
          <w:rFonts w:ascii="Arial" w:hAnsi="Arial" w:cs="Arial"/>
          <w:sz w:val="20"/>
          <w:szCs w:val="20"/>
        </w:rPr>
        <w:t>PMC4018415</w:t>
      </w:r>
    </w:p>
    <w:p w:rsidR="00270B28" w:rsidRPr="00FD5FF1" w:rsidRDefault="004751DD" w:rsidP="00FD5FF1">
      <w:pPr>
        <w:pStyle w:val="HTMLPreformatted"/>
        <w:tabs>
          <w:tab w:val="clear" w:pos="916"/>
          <w:tab w:val="num" w:pos="540"/>
        </w:tabs>
        <w:spacing w:line="360" w:lineRule="auto"/>
        <w:ind w:left="720" w:hanging="720"/>
        <w:rPr>
          <w:rFonts w:ascii="Arial" w:hAnsi="Arial" w:cs="Arial"/>
        </w:rPr>
      </w:pPr>
      <w:r w:rsidRPr="00FD5FF1">
        <w:rPr>
          <w:rFonts w:ascii="Arial" w:hAnsi="Arial" w:cs="Arial"/>
        </w:rPr>
        <w:t xml:space="preserve">Rawson, R.A., </w:t>
      </w:r>
      <w:proofErr w:type="spellStart"/>
      <w:r w:rsidRPr="00FD5FF1">
        <w:rPr>
          <w:rFonts w:ascii="Arial" w:hAnsi="Arial" w:cs="Arial"/>
        </w:rPr>
        <w:t>Rataemane</w:t>
      </w:r>
      <w:proofErr w:type="spellEnd"/>
      <w:r w:rsidRPr="00FD5FF1">
        <w:rPr>
          <w:rFonts w:ascii="Arial" w:hAnsi="Arial" w:cs="Arial"/>
        </w:rPr>
        <w:t xml:space="preserve">, S., </w:t>
      </w:r>
      <w:proofErr w:type="spellStart"/>
      <w:r w:rsidRPr="00FD5FF1">
        <w:rPr>
          <w:rFonts w:ascii="Arial" w:hAnsi="Arial" w:cs="Arial"/>
        </w:rPr>
        <w:t>Rataemane</w:t>
      </w:r>
      <w:proofErr w:type="spellEnd"/>
      <w:r w:rsidRPr="00FD5FF1">
        <w:rPr>
          <w:rFonts w:ascii="Arial" w:hAnsi="Arial" w:cs="Arial"/>
        </w:rPr>
        <w:t xml:space="preserve">, L., </w:t>
      </w:r>
      <w:proofErr w:type="spellStart"/>
      <w:r w:rsidRPr="00FD5FF1">
        <w:rPr>
          <w:rFonts w:ascii="Arial" w:hAnsi="Arial" w:cs="Arial"/>
        </w:rPr>
        <w:t>Ntlhe</w:t>
      </w:r>
      <w:proofErr w:type="spellEnd"/>
      <w:r w:rsidRPr="00FD5FF1">
        <w:rPr>
          <w:rFonts w:ascii="Arial" w:hAnsi="Arial" w:cs="Arial"/>
        </w:rPr>
        <w:t xml:space="preserve">, N., Fox, R.S., </w:t>
      </w:r>
      <w:proofErr w:type="spellStart"/>
      <w:r w:rsidRPr="00FD5FF1">
        <w:rPr>
          <w:rFonts w:ascii="Arial" w:hAnsi="Arial" w:cs="Arial"/>
        </w:rPr>
        <w:t>McCuller</w:t>
      </w:r>
      <w:proofErr w:type="spellEnd"/>
      <w:r w:rsidRPr="00FD5FF1">
        <w:rPr>
          <w:rFonts w:ascii="Arial" w:hAnsi="Arial" w:cs="Arial"/>
        </w:rPr>
        <w:t>, J., &amp;</w:t>
      </w:r>
      <w:r w:rsidR="00B84B79" w:rsidRPr="00FD5FF1">
        <w:rPr>
          <w:rFonts w:ascii="Arial" w:hAnsi="Arial" w:cs="Arial"/>
        </w:rPr>
        <w:t xml:space="preserve"> Brecht, M.-L. (2013</w:t>
      </w:r>
      <w:r w:rsidRPr="00FD5FF1">
        <w:rPr>
          <w:rFonts w:ascii="Arial" w:hAnsi="Arial" w:cs="Arial"/>
        </w:rPr>
        <w:t xml:space="preserve">). Dissemination and implementation of cognitive behavioral therapy for stimulant dependence: A randomized trial comparison of </w:t>
      </w:r>
      <w:r w:rsidR="000E2C69" w:rsidRPr="00FD5FF1">
        <w:rPr>
          <w:rFonts w:ascii="Arial" w:hAnsi="Arial" w:cs="Arial"/>
        </w:rPr>
        <w:t>3</w:t>
      </w:r>
      <w:r w:rsidRPr="00FD5FF1">
        <w:rPr>
          <w:rFonts w:ascii="Arial" w:hAnsi="Arial" w:cs="Arial"/>
        </w:rPr>
        <w:t xml:space="preserve"> approaches.  </w:t>
      </w:r>
      <w:hyperlink r:id="rId127" w:history="1">
        <w:r w:rsidRPr="00FD5FF1">
          <w:rPr>
            <w:rStyle w:val="Hyperlink"/>
            <w:rFonts w:ascii="Arial" w:hAnsi="Arial" w:cs="Arial"/>
            <w:i/>
          </w:rPr>
          <w:t>Substance Abuse</w:t>
        </w:r>
      </w:hyperlink>
      <w:r w:rsidR="000E2C69" w:rsidRPr="00FD5FF1">
        <w:rPr>
          <w:rFonts w:ascii="Arial" w:hAnsi="Arial" w:cs="Arial"/>
        </w:rPr>
        <w:t>,</w:t>
      </w:r>
      <w:r w:rsidR="000E2C69" w:rsidRPr="00FD5FF1">
        <w:rPr>
          <w:rFonts w:ascii="Arial" w:hAnsi="Arial" w:cs="Arial"/>
          <w:i/>
        </w:rPr>
        <w:t xml:space="preserve"> 34</w:t>
      </w:r>
      <w:r w:rsidR="000E2C69" w:rsidRPr="00FD5FF1">
        <w:rPr>
          <w:rFonts w:ascii="Arial" w:hAnsi="Arial" w:cs="Arial"/>
        </w:rPr>
        <w:t>(2), 108-117</w:t>
      </w:r>
      <w:r w:rsidRPr="00FD5FF1">
        <w:rPr>
          <w:rFonts w:ascii="Arial" w:hAnsi="Arial" w:cs="Arial"/>
        </w:rPr>
        <w:t>.</w:t>
      </w:r>
      <w:r w:rsidR="00A10F8A" w:rsidRPr="00FD5FF1">
        <w:rPr>
          <w:rFonts w:ascii="Arial" w:hAnsi="Arial" w:cs="Arial"/>
        </w:rPr>
        <w:t xml:space="preserve"> </w:t>
      </w:r>
      <w:r w:rsidR="001F56DC" w:rsidRPr="00FD5FF1">
        <w:rPr>
          <w:rFonts w:ascii="Arial" w:hAnsi="Arial" w:cs="Arial"/>
        </w:rPr>
        <w:t xml:space="preserve"> </w:t>
      </w:r>
      <w:r w:rsidR="00270B28" w:rsidRPr="00FD5FF1">
        <w:rPr>
          <w:rFonts w:ascii="Arial" w:hAnsi="Arial" w:cs="Arial"/>
        </w:rPr>
        <w:t>PMCID: PM</w:t>
      </w:r>
      <w:r w:rsidR="001107E2" w:rsidRPr="00FD5FF1">
        <w:rPr>
          <w:rFonts w:ascii="Arial" w:hAnsi="Arial" w:cs="Arial"/>
        </w:rPr>
        <w:t xml:space="preserve">C3625982 </w:t>
      </w:r>
    </w:p>
    <w:p w:rsidR="001E03D8" w:rsidRPr="00FD5FF1" w:rsidRDefault="001E03D8" w:rsidP="00FD5FF1">
      <w:pPr>
        <w:pStyle w:val="PlainText"/>
        <w:tabs>
          <w:tab w:val="num" w:pos="720"/>
        </w:tabs>
        <w:spacing w:line="360" w:lineRule="auto"/>
        <w:ind w:left="720" w:hanging="720"/>
        <w:rPr>
          <w:rFonts w:ascii="Arial" w:hAnsi="Arial" w:cs="Arial"/>
          <w:sz w:val="20"/>
          <w:szCs w:val="20"/>
        </w:rPr>
      </w:pPr>
      <w:r w:rsidRPr="00FD5FF1">
        <w:rPr>
          <w:rStyle w:val="pseudotab3"/>
          <w:rFonts w:ascii="Arial" w:hAnsi="Arial" w:cs="Arial"/>
          <w:sz w:val="20"/>
          <w:szCs w:val="20"/>
          <w:lang w:val="en-GB"/>
        </w:rPr>
        <w:t xml:space="preserve">Rawson, R.A., Rieckmann, T., &amp; Gust, S.W. (2014). Addiction science: A rationale and tools for a public health response to drug abuse. </w:t>
      </w:r>
      <w:r w:rsidRPr="00FD5FF1">
        <w:rPr>
          <w:rStyle w:val="pseudotab3"/>
          <w:rFonts w:ascii="Arial" w:hAnsi="Arial" w:cs="Arial"/>
          <w:i/>
          <w:sz w:val="20"/>
          <w:szCs w:val="20"/>
          <w:lang w:val="en-GB"/>
        </w:rPr>
        <w:t>Public Health Reviews</w:t>
      </w:r>
      <w:r w:rsidRPr="00FD5FF1">
        <w:rPr>
          <w:rStyle w:val="pseudotab3"/>
          <w:rFonts w:ascii="Arial" w:hAnsi="Arial" w:cs="Arial"/>
          <w:sz w:val="20"/>
          <w:szCs w:val="20"/>
          <w:lang w:val="en-GB"/>
        </w:rPr>
        <w:t xml:space="preserve">, </w:t>
      </w:r>
      <w:r w:rsidRPr="00CB1618">
        <w:rPr>
          <w:rStyle w:val="pseudotab3"/>
          <w:rFonts w:ascii="Arial" w:hAnsi="Arial" w:cs="Arial"/>
          <w:i/>
          <w:sz w:val="20"/>
          <w:szCs w:val="20"/>
          <w:lang w:val="en-GB"/>
        </w:rPr>
        <w:t>35</w:t>
      </w:r>
      <w:r w:rsidR="00CB1618">
        <w:rPr>
          <w:rStyle w:val="pseudotab3"/>
          <w:rFonts w:ascii="Arial" w:hAnsi="Arial" w:cs="Arial"/>
          <w:sz w:val="20"/>
          <w:szCs w:val="20"/>
          <w:lang w:val="en-GB"/>
        </w:rPr>
        <w:t>(2)</w:t>
      </w:r>
      <w:r w:rsidRPr="00FD5FF1">
        <w:rPr>
          <w:rStyle w:val="pseudotab3"/>
          <w:rFonts w:ascii="Arial" w:hAnsi="Arial" w:cs="Arial"/>
          <w:sz w:val="20"/>
          <w:szCs w:val="20"/>
          <w:lang w:val="en-GB"/>
        </w:rPr>
        <w:t>.  [</w:t>
      </w:r>
      <w:proofErr w:type="spellStart"/>
      <w:r w:rsidRPr="00FD5FF1">
        <w:rPr>
          <w:rStyle w:val="pseudotab3"/>
          <w:rFonts w:ascii="Arial" w:hAnsi="Arial" w:cs="Arial"/>
          <w:sz w:val="20"/>
          <w:szCs w:val="20"/>
          <w:lang w:val="en-GB"/>
        </w:rPr>
        <w:t>Epub</w:t>
      </w:r>
      <w:proofErr w:type="spellEnd"/>
      <w:r w:rsidRPr="00FD5FF1">
        <w:rPr>
          <w:rStyle w:val="pseudotab3"/>
          <w:rFonts w:ascii="Arial" w:hAnsi="Arial" w:cs="Arial"/>
          <w:sz w:val="20"/>
          <w:szCs w:val="20"/>
          <w:lang w:val="en-GB"/>
        </w:rPr>
        <w:t xml:space="preserve"> ahead of print.]</w:t>
      </w:r>
    </w:p>
    <w:p w:rsidR="001E03D8" w:rsidRPr="00FD5FF1" w:rsidRDefault="001E03D8" w:rsidP="00FD5FF1">
      <w:pPr>
        <w:pStyle w:val="HTMLPreformatted"/>
        <w:spacing w:line="360" w:lineRule="auto"/>
        <w:ind w:left="720" w:hanging="720"/>
        <w:rPr>
          <w:rFonts w:ascii="Arial" w:hAnsi="Arial" w:cs="Arial"/>
        </w:rPr>
      </w:pPr>
      <w:r w:rsidRPr="00FD5FF1">
        <w:rPr>
          <w:rFonts w:ascii="Arial" w:hAnsi="Arial" w:cs="Arial"/>
        </w:rPr>
        <w:t>Reback, C.J., &amp; Fletcher, J.B. (</w:t>
      </w:r>
      <w:r w:rsidRPr="00FD5FF1">
        <w:rPr>
          <w:rFonts w:ascii="Arial" w:hAnsi="Arial" w:cs="Arial"/>
          <w:color w:val="auto"/>
        </w:rPr>
        <w:t>201</w:t>
      </w:r>
      <w:r w:rsidR="001107E2" w:rsidRPr="00FD5FF1">
        <w:rPr>
          <w:rFonts w:ascii="Arial" w:hAnsi="Arial" w:cs="Arial"/>
          <w:color w:val="auto"/>
        </w:rPr>
        <w:t>4</w:t>
      </w:r>
      <w:r w:rsidRPr="00FD5FF1">
        <w:rPr>
          <w:rFonts w:ascii="Arial" w:hAnsi="Arial" w:cs="Arial"/>
          <w:color w:val="auto"/>
        </w:rPr>
        <w:t>).</w:t>
      </w:r>
      <w:r w:rsidRPr="00FD5FF1">
        <w:rPr>
          <w:rFonts w:ascii="Arial" w:hAnsi="Arial" w:cs="Arial"/>
        </w:rPr>
        <w:t xml:space="preserve"> HIV prevalence, substance use, and sexual risk behaviors among transgender women recruited through outreach. </w:t>
      </w:r>
      <w:hyperlink r:id="rId128" w:history="1">
        <w:r w:rsidRPr="00FD5FF1">
          <w:rPr>
            <w:rStyle w:val="Hyperlink"/>
            <w:rFonts w:ascii="Arial" w:hAnsi="Arial" w:cs="Arial"/>
            <w:i/>
          </w:rPr>
          <w:t>AIDS and Behavior</w:t>
        </w:r>
      </w:hyperlink>
      <w:r w:rsidRPr="00FD5FF1">
        <w:rPr>
          <w:rFonts w:ascii="Arial" w:hAnsi="Arial" w:cs="Arial"/>
        </w:rPr>
        <w:t xml:space="preserve">, </w:t>
      </w:r>
      <w:r w:rsidRPr="00FD5FF1">
        <w:rPr>
          <w:rFonts w:ascii="Arial" w:hAnsi="Arial" w:cs="Arial"/>
          <w:i/>
        </w:rPr>
        <w:t>18</w:t>
      </w:r>
      <w:r w:rsidRPr="00FD5FF1">
        <w:rPr>
          <w:rFonts w:ascii="Arial" w:hAnsi="Arial" w:cs="Arial"/>
        </w:rPr>
        <w:t>(7),</w:t>
      </w:r>
      <w:r w:rsidR="001107E2" w:rsidRPr="00FD5FF1">
        <w:rPr>
          <w:rFonts w:ascii="Arial" w:hAnsi="Arial" w:cs="Arial"/>
        </w:rPr>
        <w:t xml:space="preserve"> </w:t>
      </w:r>
      <w:r w:rsidRPr="00FD5FF1">
        <w:rPr>
          <w:rFonts w:ascii="Arial" w:hAnsi="Arial" w:cs="Arial"/>
        </w:rPr>
        <w:t xml:space="preserve">1359-1367. PMID: 24287786  </w:t>
      </w:r>
      <w:proofErr w:type="spellStart"/>
      <w:r w:rsidR="001107E2" w:rsidRPr="00FD5FF1">
        <w:rPr>
          <w:rFonts w:ascii="Arial" w:hAnsi="Arial" w:cs="Arial"/>
        </w:rPr>
        <w:t>doi</w:t>
      </w:r>
      <w:proofErr w:type="spellEnd"/>
      <w:r w:rsidR="001107E2" w:rsidRPr="00FD5FF1">
        <w:rPr>
          <w:rFonts w:ascii="Arial" w:hAnsi="Arial" w:cs="Arial"/>
        </w:rPr>
        <w:t>: 10.1007/s10461-013-0657-z</w:t>
      </w:r>
    </w:p>
    <w:p w:rsidR="00E1387F" w:rsidRDefault="00C05682" w:rsidP="00E1387F">
      <w:pPr>
        <w:pStyle w:val="HTMLPreformatted"/>
        <w:spacing w:line="360" w:lineRule="auto"/>
        <w:ind w:left="720" w:hanging="720"/>
        <w:rPr>
          <w:rFonts w:ascii="Arial" w:hAnsi="Arial" w:cs="Arial"/>
        </w:rPr>
      </w:pPr>
      <w:r w:rsidRPr="00FD5FF1">
        <w:rPr>
          <w:rFonts w:ascii="Arial" w:hAnsi="Arial" w:cs="Arial"/>
        </w:rPr>
        <w:t xml:space="preserve">Reback, C.J., Fletcher, J.B., Shoptaw, S., &amp; Grella, C.E. (2013). Methamphetamine and other substance use trends among street-recruited men who have sex with men, from 2008 to 2011. </w:t>
      </w:r>
      <w:hyperlink r:id="rId129" w:history="1">
        <w:r w:rsidRPr="00FD5FF1">
          <w:rPr>
            <w:rStyle w:val="Hyperlink"/>
            <w:rFonts w:ascii="Arial" w:hAnsi="Arial" w:cs="Arial"/>
            <w:i/>
          </w:rPr>
          <w:t>Drug and Alcohol Dependence, 133</w:t>
        </w:r>
        <w:r w:rsidRPr="00FD5FF1">
          <w:rPr>
            <w:rStyle w:val="Hyperlink"/>
            <w:rFonts w:ascii="Arial" w:hAnsi="Arial" w:cs="Arial"/>
          </w:rPr>
          <w:t>(1), 262-265</w:t>
        </w:r>
      </w:hyperlink>
      <w:r w:rsidRPr="00FD5FF1">
        <w:rPr>
          <w:rFonts w:ascii="Arial" w:hAnsi="Arial" w:cs="Arial"/>
        </w:rPr>
        <w:t>. PMCID: PMC</w:t>
      </w:r>
      <w:r w:rsidR="0009572D" w:rsidRPr="00FD5FF1">
        <w:rPr>
          <w:rFonts w:ascii="Arial" w:hAnsi="Arial" w:cs="Arial"/>
        </w:rPr>
        <w:t xml:space="preserve">3888192 </w:t>
      </w:r>
    </w:p>
    <w:p w:rsidR="008F1C7A" w:rsidRDefault="008F1C7A" w:rsidP="00E1387F">
      <w:pPr>
        <w:pStyle w:val="HTMLPreformatted"/>
        <w:spacing w:line="360" w:lineRule="auto"/>
        <w:ind w:left="720" w:hanging="720"/>
        <w:rPr>
          <w:rFonts w:ascii="Arial" w:hAnsi="Arial" w:cs="Arial"/>
        </w:rPr>
      </w:pPr>
      <w:r>
        <w:rPr>
          <w:rFonts w:ascii="Arial" w:hAnsi="Arial" w:cs="Arial"/>
        </w:rPr>
        <w:t>*Rebac</w:t>
      </w:r>
      <w:r w:rsidRPr="009A54EC">
        <w:rPr>
          <w:rFonts w:ascii="Arial" w:hAnsi="Arial" w:cs="Arial"/>
        </w:rPr>
        <w:t>k</w:t>
      </w:r>
      <w:r>
        <w:rPr>
          <w:rFonts w:ascii="Arial" w:hAnsi="Arial" w:cs="Arial"/>
        </w:rPr>
        <w:t>,</w:t>
      </w:r>
      <w:r w:rsidRPr="009A54EC">
        <w:rPr>
          <w:rFonts w:ascii="Arial" w:hAnsi="Arial" w:cs="Arial"/>
        </w:rPr>
        <w:t xml:space="preserve"> C</w:t>
      </w:r>
      <w:r>
        <w:rPr>
          <w:rFonts w:ascii="Arial" w:hAnsi="Arial" w:cs="Arial"/>
        </w:rPr>
        <w:t>.</w:t>
      </w:r>
      <w:r w:rsidRPr="009A54EC">
        <w:rPr>
          <w:rFonts w:ascii="Arial" w:hAnsi="Arial" w:cs="Arial"/>
        </w:rPr>
        <w:t>J</w:t>
      </w:r>
      <w:r>
        <w:rPr>
          <w:rFonts w:ascii="Arial" w:hAnsi="Arial" w:cs="Arial"/>
        </w:rPr>
        <w:t>.</w:t>
      </w:r>
      <w:r w:rsidRPr="009A54EC">
        <w:rPr>
          <w:rFonts w:ascii="Arial" w:hAnsi="Arial" w:cs="Arial"/>
        </w:rPr>
        <w:t>, Grant</w:t>
      </w:r>
      <w:r>
        <w:rPr>
          <w:rFonts w:ascii="Arial" w:hAnsi="Arial" w:cs="Arial"/>
        </w:rPr>
        <w:t>,</w:t>
      </w:r>
      <w:r w:rsidRPr="009A54EC">
        <w:rPr>
          <w:rFonts w:ascii="Arial" w:hAnsi="Arial" w:cs="Arial"/>
        </w:rPr>
        <w:t xml:space="preserve"> D</w:t>
      </w:r>
      <w:r>
        <w:rPr>
          <w:rFonts w:ascii="Arial" w:hAnsi="Arial" w:cs="Arial"/>
        </w:rPr>
        <w:t>.</w:t>
      </w:r>
      <w:r w:rsidRPr="009A54EC">
        <w:rPr>
          <w:rFonts w:ascii="Arial" w:hAnsi="Arial" w:cs="Arial"/>
        </w:rPr>
        <w:t>L</w:t>
      </w:r>
      <w:r>
        <w:rPr>
          <w:rFonts w:ascii="Arial" w:hAnsi="Arial" w:cs="Arial"/>
        </w:rPr>
        <w:t>.</w:t>
      </w:r>
      <w:r w:rsidRPr="009A54EC">
        <w:rPr>
          <w:rFonts w:ascii="Arial" w:hAnsi="Arial" w:cs="Arial"/>
        </w:rPr>
        <w:t>, Fletcher</w:t>
      </w:r>
      <w:r>
        <w:rPr>
          <w:rFonts w:ascii="Arial" w:hAnsi="Arial" w:cs="Arial"/>
        </w:rPr>
        <w:t>,</w:t>
      </w:r>
      <w:r w:rsidRPr="009A54EC">
        <w:rPr>
          <w:rFonts w:ascii="Arial" w:hAnsi="Arial" w:cs="Arial"/>
        </w:rPr>
        <w:t xml:space="preserve"> J</w:t>
      </w:r>
      <w:r>
        <w:rPr>
          <w:rFonts w:ascii="Arial" w:hAnsi="Arial" w:cs="Arial"/>
        </w:rPr>
        <w:t>.</w:t>
      </w:r>
      <w:r w:rsidRPr="009A54EC">
        <w:rPr>
          <w:rFonts w:ascii="Arial" w:hAnsi="Arial" w:cs="Arial"/>
        </w:rPr>
        <w:t>B</w:t>
      </w:r>
      <w:r>
        <w:rPr>
          <w:rFonts w:ascii="Arial" w:hAnsi="Arial" w:cs="Arial"/>
        </w:rPr>
        <w:t>.</w:t>
      </w:r>
      <w:r w:rsidRPr="009A54EC">
        <w:rPr>
          <w:rFonts w:ascii="Arial" w:hAnsi="Arial" w:cs="Arial"/>
        </w:rPr>
        <w:t>, Branson</w:t>
      </w:r>
      <w:r>
        <w:rPr>
          <w:rFonts w:ascii="Arial" w:hAnsi="Arial" w:cs="Arial"/>
        </w:rPr>
        <w:t>,</w:t>
      </w:r>
      <w:r w:rsidRPr="009A54EC">
        <w:rPr>
          <w:rFonts w:ascii="Arial" w:hAnsi="Arial" w:cs="Arial"/>
        </w:rPr>
        <w:t xml:space="preserve"> C</w:t>
      </w:r>
      <w:r>
        <w:rPr>
          <w:rFonts w:ascii="Arial" w:hAnsi="Arial" w:cs="Arial"/>
        </w:rPr>
        <w:t>.</w:t>
      </w:r>
      <w:r w:rsidRPr="009A54EC">
        <w:rPr>
          <w:rFonts w:ascii="Arial" w:hAnsi="Arial" w:cs="Arial"/>
        </w:rPr>
        <w:t>M</w:t>
      </w:r>
      <w:r>
        <w:rPr>
          <w:rFonts w:ascii="Arial" w:hAnsi="Arial" w:cs="Arial"/>
        </w:rPr>
        <w:t>.</w:t>
      </w:r>
      <w:r w:rsidRPr="009A54EC">
        <w:rPr>
          <w:rFonts w:ascii="Arial" w:hAnsi="Arial" w:cs="Arial"/>
        </w:rPr>
        <w:t>, Shoptaw</w:t>
      </w:r>
      <w:r>
        <w:rPr>
          <w:rFonts w:ascii="Arial" w:hAnsi="Arial" w:cs="Arial"/>
        </w:rPr>
        <w:t>,</w:t>
      </w:r>
      <w:r w:rsidRPr="009A54EC">
        <w:rPr>
          <w:rFonts w:ascii="Arial" w:hAnsi="Arial" w:cs="Arial"/>
        </w:rPr>
        <w:t xml:space="preserve"> S</w:t>
      </w:r>
      <w:r>
        <w:rPr>
          <w:rFonts w:ascii="Arial" w:hAnsi="Arial" w:cs="Arial"/>
        </w:rPr>
        <w:t>.</w:t>
      </w:r>
      <w:r w:rsidRPr="009A54EC">
        <w:rPr>
          <w:rFonts w:ascii="Arial" w:hAnsi="Arial" w:cs="Arial"/>
        </w:rPr>
        <w:t>, Bowers</w:t>
      </w:r>
      <w:r>
        <w:rPr>
          <w:rFonts w:ascii="Arial" w:hAnsi="Arial" w:cs="Arial"/>
        </w:rPr>
        <w:t>,</w:t>
      </w:r>
      <w:r w:rsidRPr="009A54EC">
        <w:rPr>
          <w:rFonts w:ascii="Arial" w:hAnsi="Arial" w:cs="Arial"/>
        </w:rPr>
        <w:t xml:space="preserve"> J</w:t>
      </w:r>
      <w:r>
        <w:rPr>
          <w:rFonts w:ascii="Arial" w:hAnsi="Arial" w:cs="Arial"/>
        </w:rPr>
        <w:t>.</w:t>
      </w:r>
      <w:r w:rsidRPr="009A54EC">
        <w:rPr>
          <w:rFonts w:ascii="Arial" w:hAnsi="Arial" w:cs="Arial"/>
        </w:rPr>
        <w:t>R</w:t>
      </w:r>
      <w:r>
        <w:rPr>
          <w:rFonts w:ascii="Arial" w:hAnsi="Arial" w:cs="Arial"/>
        </w:rPr>
        <w:t>.</w:t>
      </w:r>
      <w:r w:rsidRPr="009A54EC">
        <w:rPr>
          <w:rFonts w:ascii="Arial" w:hAnsi="Arial" w:cs="Arial"/>
        </w:rPr>
        <w:t xml:space="preserve">, </w:t>
      </w:r>
      <w:proofErr w:type="spellStart"/>
      <w:r w:rsidRPr="009A54EC">
        <w:rPr>
          <w:rFonts w:ascii="Arial" w:hAnsi="Arial" w:cs="Arial"/>
        </w:rPr>
        <w:t>Charania</w:t>
      </w:r>
      <w:proofErr w:type="spellEnd"/>
      <w:r>
        <w:rPr>
          <w:rFonts w:ascii="Arial" w:hAnsi="Arial" w:cs="Arial"/>
        </w:rPr>
        <w:t xml:space="preserve">, M., &amp; </w:t>
      </w:r>
      <w:proofErr w:type="spellStart"/>
      <w:r w:rsidRPr="009A54EC">
        <w:rPr>
          <w:rFonts w:ascii="Arial" w:hAnsi="Arial" w:cs="Arial"/>
        </w:rPr>
        <w:t>Mansergh</w:t>
      </w:r>
      <w:proofErr w:type="spellEnd"/>
      <w:r>
        <w:rPr>
          <w:rFonts w:ascii="Arial" w:hAnsi="Arial" w:cs="Arial"/>
        </w:rPr>
        <w:t>,</w:t>
      </w:r>
      <w:r w:rsidRPr="009A54EC">
        <w:rPr>
          <w:rFonts w:ascii="Arial" w:hAnsi="Arial" w:cs="Arial"/>
        </w:rPr>
        <w:t xml:space="preserve"> G</w:t>
      </w:r>
      <w:r>
        <w:rPr>
          <w:rFonts w:ascii="Arial" w:hAnsi="Arial" w:cs="Arial"/>
        </w:rPr>
        <w:t>. (2012).Text messaging reduces HIV risk behaviors among methamphetamine-using men w</w:t>
      </w:r>
      <w:r w:rsidRPr="009A54EC">
        <w:rPr>
          <w:rFonts w:ascii="Arial" w:hAnsi="Arial" w:cs="Arial"/>
        </w:rPr>
        <w:t xml:space="preserve">ho </w:t>
      </w:r>
      <w:r>
        <w:rPr>
          <w:rFonts w:ascii="Arial" w:hAnsi="Arial" w:cs="Arial"/>
        </w:rPr>
        <w:t>have sex with m</w:t>
      </w:r>
      <w:r w:rsidRPr="009A54EC">
        <w:rPr>
          <w:rFonts w:ascii="Arial" w:hAnsi="Arial" w:cs="Arial"/>
        </w:rPr>
        <w:t xml:space="preserve">en. </w:t>
      </w:r>
      <w:hyperlink r:id="rId130" w:history="1">
        <w:r w:rsidRPr="000D455C">
          <w:rPr>
            <w:rStyle w:val="Hyperlink"/>
            <w:rFonts w:ascii="Arial" w:hAnsi="Arial" w:cs="Arial"/>
            <w:i/>
          </w:rPr>
          <w:t>AIDS and Behavior</w:t>
        </w:r>
      </w:hyperlink>
      <w:r w:rsidRPr="000D455C">
        <w:rPr>
          <w:rFonts w:ascii="Arial" w:hAnsi="Arial" w:cs="Arial"/>
        </w:rPr>
        <w:t xml:space="preserve">, </w:t>
      </w:r>
      <w:r w:rsidRPr="000D455C">
        <w:rPr>
          <w:rFonts w:ascii="Arial" w:hAnsi="Arial" w:cs="Arial"/>
          <w:i/>
        </w:rPr>
        <w:t>16</w:t>
      </w:r>
      <w:r w:rsidRPr="000D455C">
        <w:rPr>
          <w:rFonts w:ascii="Arial" w:hAnsi="Arial" w:cs="Arial"/>
        </w:rPr>
        <w:t>(7), 1993-2002. P</w:t>
      </w:r>
      <w:r w:rsidRPr="009A54EC">
        <w:rPr>
          <w:rFonts w:ascii="Arial" w:hAnsi="Arial" w:cs="Arial"/>
        </w:rPr>
        <w:t>MID: 22610370</w:t>
      </w:r>
      <w:r>
        <w:rPr>
          <w:rFonts w:ascii="Arial" w:hAnsi="Arial" w:cs="Arial"/>
        </w:rPr>
        <w:t>.</w:t>
      </w:r>
      <w:r w:rsidRPr="009A54EC">
        <w:rPr>
          <w:rFonts w:ascii="Arial" w:hAnsi="Arial" w:cs="Arial"/>
        </w:rPr>
        <w:t xml:space="preserve"> </w:t>
      </w:r>
      <w:proofErr w:type="spellStart"/>
      <w:r w:rsidR="00143530" w:rsidRPr="00E1387F">
        <w:rPr>
          <w:rFonts w:ascii="Arial" w:hAnsi="Arial" w:cs="Arial"/>
          <w:bCs/>
          <w:color w:val="auto"/>
          <w:sz w:val="18"/>
          <w:szCs w:val="18"/>
        </w:rPr>
        <w:t>doi</w:t>
      </w:r>
      <w:proofErr w:type="spellEnd"/>
      <w:r w:rsidR="00143530" w:rsidRPr="00E1387F">
        <w:rPr>
          <w:rFonts w:ascii="Arial" w:hAnsi="Arial" w:cs="Arial"/>
          <w:bCs/>
          <w:color w:val="auto"/>
          <w:sz w:val="18"/>
          <w:szCs w:val="18"/>
        </w:rPr>
        <w:t>:</w:t>
      </w:r>
      <w:r w:rsidR="00143530" w:rsidRPr="00E1387F">
        <w:rPr>
          <w:rFonts w:ascii="Arial" w:hAnsi="Arial" w:cs="Arial"/>
          <w:b/>
          <w:bCs/>
          <w:color w:val="auto"/>
          <w:sz w:val="18"/>
          <w:szCs w:val="18"/>
        </w:rPr>
        <w:t xml:space="preserve"> </w:t>
      </w:r>
      <w:r w:rsidR="00143530" w:rsidRPr="00E1387F">
        <w:rPr>
          <w:rFonts w:ascii="Arial" w:hAnsi="Arial" w:cs="Arial"/>
          <w:color w:val="auto"/>
          <w:sz w:val="18"/>
          <w:szCs w:val="18"/>
        </w:rPr>
        <w:t xml:space="preserve">10.1007/s10461-012-0200-7 </w:t>
      </w:r>
      <w:r w:rsidRPr="00E1387F">
        <w:rPr>
          <w:rFonts w:ascii="Arial" w:hAnsi="Arial" w:cs="Arial"/>
          <w:color w:val="auto"/>
        </w:rPr>
        <w:t xml:space="preserve"> </w:t>
      </w:r>
      <w:r>
        <w:rPr>
          <w:rFonts w:ascii="Arial" w:hAnsi="Arial" w:cs="Arial"/>
        </w:rPr>
        <w:t xml:space="preserve">Erratum – </w:t>
      </w:r>
      <w:r w:rsidRPr="000D455C">
        <w:rPr>
          <w:rFonts w:ascii="Arial" w:hAnsi="Arial" w:cs="Arial"/>
          <w:i/>
        </w:rPr>
        <w:t>16</w:t>
      </w:r>
      <w:r>
        <w:rPr>
          <w:rFonts w:ascii="Arial" w:hAnsi="Arial" w:cs="Arial"/>
        </w:rPr>
        <w:t>(7), 2003. PMID: 22767028</w:t>
      </w:r>
      <w:r w:rsidRPr="009A54EC">
        <w:rPr>
          <w:rFonts w:ascii="Arial" w:hAnsi="Arial" w:cs="Arial"/>
        </w:rPr>
        <w:t xml:space="preserve"> </w:t>
      </w:r>
      <w:r w:rsidR="00143530">
        <w:rPr>
          <w:rFonts w:ascii="Arial" w:hAnsi="Arial" w:cs="Arial"/>
        </w:rPr>
        <w:t xml:space="preserve"> </w:t>
      </w:r>
      <w:hyperlink r:id="rId131" w:history="1">
        <w:r w:rsidR="00143530" w:rsidRPr="00143530">
          <w:rPr>
            <w:rStyle w:val="Hyperlink"/>
            <w:rFonts w:ascii="Arial" w:hAnsi="Arial" w:cs="Arial"/>
            <w:iCs/>
            <w:color w:val="0176C3"/>
            <w:sz w:val="18"/>
            <w:szCs w:val="18"/>
            <w:bdr w:val="none" w:sz="0" w:space="0" w:color="auto" w:frame="1"/>
            <w:shd w:val="clear" w:color="auto" w:fill="FFFFFF"/>
          </w:rPr>
          <w:t>http://dx.doi.org/10.1007/s10461-012-0242-x</w:t>
        </w:r>
      </w:hyperlink>
    </w:p>
    <w:p w:rsidR="008F1C7A" w:rsidRPr="006F6C49" w:rsidRDefault="008F1C7A" w:rsidP="00F13CC9">
      <w:pPr>
        <w:pStyle w:val="HTMLPreformatted"/>
        <w:tabs>
          <w:tab w:val="left" w:pos="990"/>
        </w:tabs>
        <w:spacing w:line="360" w:lineRule="auto"/>
        <w:ind w:left="720" w:hanging="720"/>
        <w:rPr>
          <w:rFonts w:ascii="Arial" w:hAnsi="Arial" w:cs="Arial"/>
        </w:rPr>
      </w:pPr>
      <w:r>
        <w:rPr>
          <w:rFonts w:ascii="Arial" w:hAnsi="Arial" w:cs="Arial"/>
        </w:rPr>
        <w:t>*</w:t>
      </w:r>
      <w:r w:rsidRPr="00BA0B0B">
        <w:rPr>
          <w:rFonts w:ascii="Arial" w:hAnsi="Arial" w:cs="Arial"/>
        </w:rPr>
        <w:t>Reback</w:t>
      </w:r>
      <w:r>
        <w:rPr>
          <w:rFonts w:ascii="Arial" w:hAnsi="Arial" w:cs="Arial"/>
        </w:rPr>
        <w:t>,</w:t>
      </w:r>
      <w:r w:rsidRPr="00BA0B0B">
        <w:rPr>
          <w:rFonts w:ascii="Arial" w:hAnsi="Arial" w:cs="Arial"/>
        </w:rPr>
        <w:t xml:space="preserve"> C</w:t>
      </w:r>
      <w:r>
        <w:rPr>
          <w:rFonts w:ascii="Arial" w:hAnsi="Arial" w:cs="Arial"/>
        </w:rPr>
        <w:t>.</w:t>
      </w:r>
      <w:r w:rsidRPr="00BA0B0B">
        <w:rPr>
          <w:rFonts w:ascii="Arial" w:hAnsi="Arial" w:cs="Arial"/>
        </w:rPr>
        <w:t>J</w:t>
      </w:r>
      <w:r>
        <w:rPr>
          <w:rFonts w:ascii="Arial" w:hAnsi="Arial" w:cs="Arial"/>
        </w:rPr>
        <w:t>.</w:t>
      </w:r>
      <w:r w:rsidRPr="00BA0B0B">
        <w:rPr>
          <w:rFonts w:ascii="Arial" w:hAnsi="Arial" w:cs="Arial"/>
        </w:rPr>
        <w:t xml:space="preserve">, </w:t>
      </w:r>
      <w:r>
        <w:rPr>
          <w:rFonts w:ascii="Arial" w:hAnsi="Arial" w:cs="Arial"/>
        </w:rPr>
        <w:t xml:space="preserve">&amp; </w:t>
      </w:r>
      <w:r w:rsidRPr="00BA0B0B">
        <w:rPr>
          <w:rFonts w:ascii="Arial" w:hAnsi="Arial" w:cs="Arial"/>
        </w:rPr>
        <w:t>Larkins</w:t>
      </w:r>
      <w:r>
        <w:rPr>
          <w:rFonts w:ascii="Arial" w:hAnsi="Arial" w:cs="Arial"/>
        </w:rPr>
        <w:t>,</w:t>
      </w:r>
      <w:r w:rsidRPr="00BA0B0B">
        <w:rPr>
          <w:rFonts w:ascii="Arial" w:hAnsi="Arial" w:cs="Arial"/>
        </w:rPr>
        <w:t xml:space="preserve"> S</w:t>
      </w:r>
      <w:r>
        <w:rPr>
          <w:rFonts w:ascii="Arial" w:hAnsi="Arial" w:cs="Arial"/>
        </w:rPr>
        <w:t>. (2013).</w:t>
      </w:r>
      <w:r w:rsidRPr="00BA0B0B">
        <w:rPr>
          <w:rFonts w:ascii="Arial" w:hAnsi="Arial" w:cs="Arial"/>
        </w:rPr>
        <w:t xml:space="preserve"> HIV </w:t>
      </w:r>
      <w:r>
        <w:rPr>
          <w:rFonts w:ascii="Arial" w:hAnsi="Arial" w:cs="Arial"/>
        </w:rPr>
        <w:t>risk behaviors among a sample of heterosexually identified m</w:t>
      </w:r>
      <w:r w:rsidRPr="00BA0B0B">
        <w:rPr>
          <w:rFonts w:ascii="Arial" w:hAnsi="Arial" w:cs="Arial"/>
        </w:rPr>
        <w:t xml:space="preserve">en who </w:t>
      </w:r>
      <w:r>
        <w:rPr>
          <w:rFonts w:ascii="Arial" w:hAnsi="Arial" w:cs="Arial"/>
        </w:rPr>
        <w:t>occasion</w:t>
      </w:r>
      <w:r w:rsidRPr="008F1C7A">
        <w:rPr>
          <w:rFonts w:ascii="Arial" w:hAnsi="Arial" w:cs="Arial"/>
        </w:rPr>
        <w:t xml:space="preserve">ally have sex with another male and/or a </w:t>
      </w:r>
      <w:proofErr w:type="spellStart"/>
      <w:r w:rsidRPr="008F1C7A">
        <w:rPr>
          <w:rFonts w:ascii="Arial" w:hAnsi="Arial" w:cs="Arial"/>
        </w:rPr>
        <w:t>transwoman</w:t>
      </w:r>
      <w:proofErr w:type="spellEnd"/>
      <w:r w:rsidRPr="008F1C7A">
        <w:rPr>
          <w:rFonts w:ascii="Arial" w:hAnsi="Arial" w:cs="Arial"/>
        </w:rPr>
        <w:t xml:space="preserve">. </w:t>
      </w:r>
      <w:hyperlink r:id="rId132" w:history="1">
        <w:r w:rsidRPr="008F1C7A">
          <w:rPr>
            <w:rStyle w:val="Hyperlink"/>
            <w:rFonts w:ascii="Arial" w:hAnsi="Arial" w:cs="Arial"/>
            <w:i/>
          </w:rPr>
          <w:t>Journal of Sex Research</w:t>
        </w:r>
      </w:hyperlink>
      <w:r w:rsidRPr="008F1C7A">
        <w:rPr>
          <w:rFonts w:ascii="Arial" w:hAnsi="Arial" w:cs="Arial"/>
        </w:rPr>
        <w:t xml:space="preserve">, </w:t>
      </w:r>
      <w:r w:rsidRPr="008F1C7A">
        <w:rPr>
          <w:rFonts w:ascii="Arial" w:hAnsi="Arial" w:cs="Arial"/>
          <w:i/>
        </w:rPr>
        <w:t>50</w:t>
      </w:r>
      <w:r w:rsidRPr="008F1C7A">
        <w:rPr>
          <w:rFonts w:ascii="Arial" w:hAnsi="Arial" w:cs="Arial"/>
        </w:rPr>
        <w:t>(2), 151-163</w:t>
      </w:r>
      <w:r>
        <w:rPr>
          <w:rFonts w:ascii="Arial" w:hAnsi="Arial" w:cs="Arial"/>
        </w:rPr>
        <w:t xml:space="preserve">. </w:t>
      </w:r>
      <w:r w:rsidRPr="00046AA2">
        <w:rPr>
          <w:rFonts w:ascii="Arial" w:hAnsi="Arial" w:cs="Arial"/>
        </w:rPr>
        <w:t xml:space="preserve"> PMID: 22206223 </w:t>
      </w:r>
      <w:r w:rsidRPr="006F6C49">
        <w:rPr>
          <w:rFonts w:ascii="Arial" w:hAnsi="Arial" w:cs="Arial"/>
        </w:rPr>
        <w:t xml:space="preserve"> </w:t>
      </w:r>
      <w:proofErr w:type="spellStart"/>
      <w:r w:rsidR="006F6C49" w:rsidRPr="006F6C49">
        <w:rPr>
          <w:rFonts w:ascii="Arial" w:hAnsi="Arial" w:cs="Arial"/>
          <w:shd w:val="clear" w:color="auto" w:fill="FFFFFF"/>
        </w:rPr>
        <w:t>doi</w:t>
      </w:r>
      <w:proofErr w:type="spellEnd"/>
      <w:r w:rsidR="006F6C49" w:rsidRPr="006F6C49">
        <w:rPr>
          <w:rFonts w:ascii="Arial" w:hAnsi="Arial" w:cs="Arial"/>
          <w:shd w:val="clear" w:color="auto" w:fill="FFFFFF"/>
        </w:rPr>
        <w:t>: 10.1080/00224499.2011.63210</w:t>
      </w:r>
    </w:p>
    <w:p w:rsidR="008F1C7A" w:rsidRPr="006F6C49" w:rsidRDefault="008F1C7A" w:rsidP="00E1387F">
      <w:pPr>
        <w:pStyle w:val="HTMLPreformatted"/>
        <w:tabs>
          <w:tab w:val="left" w:pos="990"/>
        </w:tabs>
        <w:spacing w:line="360" w:lineRule="auto"/>
        <w:ind w:left="720" w:hanging="720"/>
        <w:rPr>
          <w:rFonts w:ascii="Arial" w:hAnsi="Arial" w:cs="Arial"/>
        </w:rPr>
      </w:pPr>
      <w:r>
        <w:rPr>
          <w:rFonts w:ascii="Arial" w:hAnsi="Arial" w:cs="Arial"/>
        </w:rPr>
        <w:t>*</w:t>
      </w:r>
      <w:r w:rsidRPr="00046AA2">
        <w:rPr>
          <w:rFonts w:ascii="Arial" w:hAnsi="Arial" w:cs="Arial"/>
        </w:rPr>
        <w:t>Reback</w:t>
      </w:r>
      <w:r>
        <w:rPr>
          <w:rFonts w:ascii="Arial" w:hAnsi="Arial" w:cs="Arial"/>
        </w:rPr>
        <w:t>,</w:t>
      </w:r>
      <w:r w:rsidRPr="00046AA2">
        <w:rPr>
          <w:rFonts w:ascii="Arial" w:hAnsi="Arial" w:cs="Arial"/>
        </w:rPr>
        <w:t xml:space="preserve"> C</w:t>
      </w:r>
      <w:r>
        <w:rPr>
          <w:rFonts w:ascii="Arial" w:hAnsi="Arial" w:cs="Arial"/>
        </w:rPr>
        <w:t>.</w:t>
      </w:r>
      <w:r w:rsidRPr="00046AA2">
        <w:rPr>
          <w:rFonts w:ascii="Arial" w:hAnsi="Arial" w:cs="Arial"/>
        </w:rPr>
        <w:t>J</w:t>
      </w:r>
      <w:r>
        <w:rPr>
          <w:rFonts w:ascii="Arial" w:hAnsi="Arial" w:cs="Arial"/>
        </w:rPr>
        <w:t>.</w:t>
      </w:r>
      <w:r w:rsidRPr="00046AA2">
        <w:rPr>
          <w:rFonts w:ascii="Arial" w:hAnsi="Arial" w:cs="Arial"/>
        </w:rPr>
        <w:t>,</w:t>
      </w:r>
      <w:r>
        <w:rPr>
          <w:rFonts w:ascii="Arial" w:hAnsi="Arial" w:cs="Arial"/>
        </w:rPr>
        <w:t xml:space="preserve"> &amp; Shoptaw S. (2014</w:t>
      </w:r>
      <w:r w:rsidRPr="00046AA2">
        <w:rPr>
          <w:rFonts w:ascii="Arial" w:hAnsi="Arial" w:cs="Arial"/>
        </w:rPr>
        <w:t>). Development of an evidence-based, gay-specific cognitive behavioral therapy in</w:t>
      </w:r>
      <w:r w:rsidRPr="008F1C7A">
        <w:rPr>
          <w:rFonts w:ascii="Arial" w:hAnsi="Arial" w:cs="Arial"/>
        </w:rPr>
        <w:t xml:space="preserve">tervention for methamphetamine-abusing gay and bisexual men. </w:t>
      </w:r>
      <w:hyperlink r:id="rId133" w:history="1">
        <w:r w:rsidRPr="008F1C7A">
          <w:rPr>
            <w:rStyle w:val="Hyperlink"/>
            <w:rFonts w:ascii="Arial" w:hAnsi="Arial" w:cs="Arial"/>
            <w:i/>
          </w:rPr>
          <w:t>Addictive Behaviors</w:t>
        </w:r>
      </w:hyperlink>
      <w:r w:rsidRPr="008F1C7A">
        <w:rPr>
          <w:rFonts w:ascii="Arial" w:hAnsi="Arial" w:cs="Arial"/>
        </w:rPr>
        <w:t>, 39(8), 1286-1291</w:t>
      </w:r>
      <w:r w:rsidRPr="008F1C7A">
        <w:rPr>
          <w:rFonts w:ascii="Arial" w:hAnsi="Arial" w:cs="Arial"/>
          <w:i/>
        </w:rPr>
        <w:t xml:space="preserve">. </w:t>
      </w:r>
      <w:r w:rsidRPr="008F1C7A">
        <w:rPr>
          <w:rFonts w:ascii="Arial" w:hAnsi="Arial" w:cs="Arial"/>
        </w:rPr>
        <w:t xml:space="preserve"> PM</w:t>
      </w:r>
      <w:r w:rsidR="006F6C49">
        <w:rPr>
          <w:rFonts w:ascii="Arial" w:hAnsi="Arial" w:cs="Arial"/>
        </w:rPr>
        <w:t>C</w:t>
      </w:r>
      <w:r w:rsidRPr="008F1C7A">
        <w:rPr>
          <w:rFonts w:ascii="Arial" w:hAnsi="Arial" w:cs="Arial"/>
        </w:rPr>
        <w:t>I</w:t>
      </w:r>
      <w:r w:rsidRPr="00046AA2">
        <w:rPr>
          <w:rFonts w:ascii="Arial" w:hAnsi="Arial" w:cs="Arial"/>
        </w:rPr>
        <w:t xml:space="preserve">D: </w:t>
      </w:r>
      <w:r w:rsidR="006F6C49">
        <w:rPr>
          <w:rFonts w:ascii="Arial" w:hAnsi="Arial" w:cs="Arial"/>
        </w:rPr>
        <w:t>PMC3326187 (Available Aug. 1, 201</w:t>
      </w:r>
      <w:r w:rsidR="006F6C49" w:rsidRPr="006F6C49">
        <w:rPr>
          <w:rFonts w:ascii="Arial" w:hAnsi="Arial" w:cs="Arial"/>
        </w:rPr>
        <w:t xml:space="preserve">5)  </w:t>
      </w:r>
      <w:proofErr w:type="spellStart"/>
      <w:r w:rsidR="006F6C49" w:rsidRPr="006F6C49">
        <w:rPr>
          <w:rFonts w:ascii="Arial" w:hAnsi="Arial" w:cs="Arial"/>
          <w:shd w:val="clear" w:color="auto" w:fill="FFFFFF"/>
        </w:rPr>
        <w:t>doi</w:t>
      </w:r>
      <w:proofErr w:type="spellEnd"/>
      <w:r w:rsidR="006F6C49" w:rsidRPr="006F6C49">
        <w:rPr>
          <w:rFonts w:ascii="Arial" w:hAnsi="Arial" w:cs="Arial"/>
          <w:shd w:val="clear" w:color="auto" w:fill="FFFFFF"/>
        </w:rPr>
        <w:t>: 10.1016/j.addbeh.2011.11.029</w:t>
      </w:r>
      <w:r w:rsidR="006F6C49" w:rsidRPr="006F6C49">
        <w:rPr>
          <w:rFonts w:ascii="Arial" w:hAnsi="Arial" w:cs="Arial"/>
        </w:rPr>
        <w:t>.</w:t>
      </w:r>
      <w:r w:rsidRPr="006F6C49">
        <w:rPr>
          <w:rFonts w:ascii="Arial" w:hAnsi="Arial" w:cs="Arial"/>
        </w:rPr>
        <w:t xml:space="preserve">  </w:t>
      </w:r>
    </w:p>
    <w:p w:rsidR="008F1C7A" w:rsidRPr="006F6C49" w:rsidRDefault="008F1C7A" w:rsidP="00E1387F">
      <w:pPr>
        <w:pStyle w:val="HTMLPreformatted"/>
        <w:tabs>
          <w:tab w:val="left" w:pos="990"/>
        </w:tabs>
        <w:spacing w:line="360" w:lineRule="auto"/>
        <w:ind w:left="720" w:hanging="720"/>
        <w:rPr>
          <w:rFonts w:ascii="Arial" w:hAnsi="Arial" w:cs="Arial"/>
        </w:rPr>
      </w:pPr>
      <w:r>
        <w:rPr>
          <w:rFonts w:ascii="Arial" w:hAnsi="Arial" w:cs="Arial"/>
        </w:rPr>
        <w:t>*</w:t>
      </w:r>
      <w:r w:rsidRPr="0005202B">
        <w:rPr>
          <w:rFonts w:ascii="Arial" w:hAnsi="Arial" w:cs="Arial"/>
        </w:rPr>
        <w:t>Reback</w:t>
      </w:r>
      <w:r>
        <w:rPr>
          <w:rFonts w:ascii="Arial" w:hAnsi="Arial" w:cs="Arial"/>
        </w:rPr>
        <w:t>,</w:t>
      </w:r>
      <w:r w:rsidRPr="0005202B">
        <w:rPr>
          <w:rFonts w:ascii="Arial" w:hAnsi="Arial" w:cs="Arial"/>
        </w:rPr>
        <w:t xml:space="preserve"> C</w:t>
      </w:r>
      <w:r>
        <w:rPr>
          <w:rFonts w:ascii="Arial" w:hAnsi="Arial" w:cs="Arial"/>
        </w:rPr>
        <w:t>.</w:t>
      </w:r>
      <w:r w:rsidRPr="0005202B">
        <w:rPr>
          <w:rFonts w:ascii="Arial" w:hAnsi="Arial" w:cs="Arial"/>
        </w:rPr>
        <w:t>J</w:t>
      </w:r>
      <w:r>
        <w:rPr>
          <w:rFonts w:ascii="Arial" w:hAnsi="Arial" w:cs="Arial"/>
        </w:rPr>
        <w:t>.</w:t>
      </w:r>
      <w:r w:rsidRPr="0005202B">
        <w:rPr>
          <w:rFonts w:ascii="Arial" w:hAnsi="Arial" w:cs="Arial"/>
        </w:rPr>
        <w:t>, Shoptaw</w:t>
      </w:r>
      <w:r>
        <w:rPr>
          <w:rFonts w:ascii="Arial" w:hAnsi="Arial" w:cs="Arial"/>
        </w:rPr>
        <w:t>,</w:t>
      </w:r>
      <w:r w:rsidRPr="0005202B">
        <w:rPr>
          <w:rFonts w:ascii="Arial" w:hAnsi="Arial" w:cs="Arial"/>
        </w:rPr>
        <w:t xml:space="preserve"> S</w:t>
      </w:r>
      <w:r>
        <w:rPr>
          <w:rFonts w:ascii="Arial" w:hAnsi="Arial" w:cs="Arial"/>
        </w:rPr>
        <w:t>.</w:t>
      </w:r>
      <w:r w:rsidRPr="0005202B">
        <w:rPr>
          <w:rFonts w:ascii="Arial" w:hAnsi="Arial" w:cs="Arial"/>
        </w:rPr>
        <w:t xml:space="preserve">, </w:t>
      </w:r>
      <w:r>
        <w:rPr>
          <w:rFonts w:ascii="Arial" w:hAnsi="Arial" w:cs="Arial"/>
        </w:rPr>
        <w:t xml:space="preserve">&amp; </w:t>
      </w:r>
      <w:r w:rsidRPr="0005202B">
        <w:rPr>
          <w:rFonts w:ascii="Arial" w:hAnsi="Arial" w:cs="Arial"/>
        </w:rPr>
        <w:t>Downing</w:t>
      </w:r>
      <w:r>
        <w:rPr>
          <w:rFonts w:ascii="Arial" w:hAnsi="Arial" w:cs="Arial"/>
        </w:rPr>
        <w:t>,</w:t>
      </w:r>
      <w:r w:rsidRPr="0005202B">
        <w:rPr>
          <w:rFonts w:ascii="Arial" w:hAnsi="Arial" w:cs="Arial"/>
        </w:rPr>
        <w:t xml:space="preserve"> M</w:t>
      </w:r>
      <w:r>
        <w:rPr>
          <w:rFonts w:ascii="Arial" w:hAnsi="Arial" w:cs="Arial"/>
        </w:rPr>
        <w:t>.</w:t>
      </w:r>
      <w:r w:rsidRPr="0005202B">
        <w:rPr>
          <w:rFonts w:ascii="Arial" w:hAnsi="Arial" w:cs="Arial"/>
        </w:rPr>
        <w:t>J.</w:t>
      </w:r>
      <w:r>
        <w:rPr>
          <w:rFonts w:ascii="Arial" w:hAnsi="Arial" w:cs="Arial"/>
        </w:rPr>
        <w:t xml:space="preserve"> (2012).</w:t>
      </w:r>
      <w:r w:rsidRPr="0005202B">
        <w:rPr>
          <w:rFonts w:ascii="Arial" w:hAnsi="Arial" w:cs="Arial"/>
        </w:rPr>
        <w:t xml:space="preserve"> Prevention case management improves socioeconomic standing and reduces symptoms of psychological and</w:t>
      </w:r>
      <w:r w:rsidRPr="006F6C49">
        <w:rPr>
          <w:rFonts w:ascii="Arial" w:hAnsi="Arial" w:cs="Arial"/>
        </w:rPr>
        <w:t xml:space="preserve"> emotional distress among transgender women. </w:t>
      </w:r>
      <w:hyperlink r:id="rId134" w:history="1">
        <w:r w:rsidRPr="006F6C49">
          <w:rPr>
            <w:rStyle w:val="Hyperlink"/>
            <w:rFonts w:ascii="Arial" w:hAnsi="Arial" w:cs="Arial"/>
            <w:i/>
          </w:rPr>
          <w:t>AIDS Care</w:t>
        </w:r>
      </w:hyperlink>
      <w:r w:rsidRPr="006F6C49">
        <w:rPr>
          <w:rFonts w:ascii="Arial" w:hAnsi="Arial" w:cs="Arial"/>
          <w:i/>
        </w:rPr>
        <w:t>, 24</w:t>
      </w:r>
      <w:r w:rsidRPr="006F6C49">
        <w:rPr>
          <w:rFonts w:ascii="Arial" w:hAnsi="Arial" w:cs="Arial"/>
        </w:rPr>
        <w:t xml:space="preserve">(9), 1136-1144.  PMID: 22670654 </w:t>
      </w:r>
      <w:proofErr w:type="spellStart"/>
      <w:r w:rsidR="006F6C49" w:rsidRPr="006F6C49">
        <w:rPr>
          <w:rFonts w:ascii="Arial" w:hAnsi="Arial" w:cs="Arial"/>
          <w:shd w:val="clear" w:color="auto" w:fill="FFFFFF"/>
        </w:rPr>
        <w:t>doi</w:t>
      </w:r>
      <w:proofErr w:type="spellEnd"/>
      <w:r w:rsidR="006F6C49" w:rsidRPr="006F6C49">
        <w:rPr>
          <w:rFonts w:ascii="Arial" w:hAnsi="Arial" w:cs="Arial"/>
          <w:shd w:val="clear" w:color="auto" w:fill="FFFFFF"/>
        </w:rPr>
        <w:t>: 10.1080/09540121.2012.687817</w:t>
      </w:r>
      <w:r w:rsidRPr="006F6C49">
        <w:rPr>
          <w:rFonts w:ascii="Arial" w:hAnsi="Arial" w:cs="Arial"/>
        </w:rPr>
        <w:t xml:space="preserve"> </w:t>
      </w:r>
    </w:p>
    <w:p w:rsidR="001E03D8" w:rsidRPr="00FD5FF1" w:rsidRDefault="001E03D8" w:rsidP="00F13CC9">
      <w:pPr>
        <w:pStyle w:val="HTMLPreformatted"/>
        <w:spacing w:line="360" w:lineRule="auto"/>
        <w:ind w:left="720" w:hanging="720"/>
        <w:rPr>
          <w:rFonts w:ascii="Arial" w:hAnsi="Arial" w:cs="Arial"/>
        </w:rPr>
      </w:pPr>
      <w:r w:rsidRPr="00FD5FF1">
        <w:rPr>
          <w:rFonts w:ascii="Arial" w:hAnsi="Arial" w:cs="Arial"/>
        </w:rPr>
        <w:t xml:space="preserve">Reback, C.J., </w:t>
      </w:r>
      <w:proofErr w:type="spellStart"/>
      <w:r w:rsidRPr="00FD5FF1">
        <w:rPr>
          <w:rFonts w:ascii="Arial" w:hAnsi="Arial" w:cs="Arial"/>
        </w:rPr>
        <w:t>Veniegas</w:t>
      </w:r>
      <w:proofErr w:type="spellEnd"/>
      <w:r w:rsidRPr="00FD5FF1">
        <w:rPr>
          <w:rFonts w:ascii="Arial" w:hAnsi="Arial" w:cs="Arial"/>
        </w:rPr>
        <w:t xml:space="preserve">, R., &amp; Shoptaw, S. (2014). Getting off: Development of a model program for gay and bisexual male methamphetamine users. </w:t>
      </w:r>
      <w:hyperlink r:id="rId135" w:history="1">
        <w:r w:rsidRPr="00FD5FF1">
          <w:rPr>
            <w:rStyle w:val="Hyperlink"/>
            <w:rFonts w:ascii="Arial" w:hAnsi="Arial" w:cs="Arial"/>
            <w:i/>
          </w:rPr>
          <w:t>Journal of Homosexuality, 61</w:t>
        </w:r>
        <w:r w:rsidRPr="00FD5FF1">
          <w:rPr>
            <w:rStyle w:val="Hyperlink"/>
            <w:rFonts w:ascii="Arial" w:hAnsi="Arial" w:cs="Arial"/>
          </w:rPr>
          <w:t>(4), 540-553</w:t>
        </w:r>
      </w:hyperlink>
      <w:r w:rsidRPr="00FD5FF1">
        <w:rPr>
          <w:rFonts w:ascii="Arial" w:hAnsi="Arial" w:cs="Arial"/>
        </w:rPr>
        <w:t xml:space="preserve">. PMID: 24245506  </w:t>
      </w:r>
      <w:proofErr w:type="spellStart"/>
      <w:r w:rsidR="0009572D" w:rsidRPr="00FD5FF1">
        <w:rPr>
          <w:rFonts w:ascii="Arial" w:hAnsi="Arial" w:cs="Arial"/>
          <w:shd w:val="clear" w:color="auto" w:fill="FFFFFF"/>
        </w:rPr>
        <w:t>doi</w:t>
      </w:r>
      <w:proofErr w:type="spellEnd"/>
      <w:r w:rsidR="0009572D" w:rsidRPr="00FD5FF1">
        <w:rPr>
          <w:rFonts w:ascii="Arial" w:hAnsi="Arial" w:cs="Arial"/>
          <w:shd w:val="clear" w:color="auto" w:fill="FFFFFF"/>
        </w:rPr>
        <w:t>: 10.1080/00918369.2014.865459.</w:t>
      </w:r>
    </w:p>
    <w:p w:rsidR="00B647F0" w:rsidRPr="00FD5FF1" w:rsidRDefault="007E2640" w:rsidP="00F13CC9">
      <w:pPr>
        <w:spacing w:line="360" w:lineRule="auto"/>
        <w:ind w:left="720" w:hanging="720"/>
        <w:rPr>
          <w:rFonts w:ascii="Arial" w:hAnsi="Arial" w:cs="Arial"/>
          <w:sz w:val="20"/>
          <w:szCs w:val="20"/>
        </w:rPr>
      </w:pPr>
      <w:r w:rsidRPr="00FD5FF1">
        <w:rPr>
          <w:rFonts w:ascii="Arial" w:hAnsi="Arial" w:cs="Arial"/>
          <w:sz w:val="20"/>
          <w:szCs w:val="20"/>
        </w:rPr>
        <w:t>Roll</w:t>
      </w:r>
      <w:r w:rsidR="00B647F0" w:rsidRPr="00FD5FF1">
        <w:rPr>
          <w:rFonts w:ascii="Arial" w:hAnsi="Arial" w:cs="Arial"/>
          <w:sz w:val="20"/>
          <w:szCs w:val="20"/>
        </w:rPr>
        <w:t>,</w:t>
      </w:r>
      <w:r w:rsidRPr="00FD5FF1">
        <w:rPr>
          <w:rFonts w:ascii="Arial" w:hAnsi="Arial" w:cs="Arial"/>
          <w:sz w:val="20"/>
          <w:szCs w:val="20"/>
        </w:rPr>
        <w:t xml:space="preserve"> J</w:t>
      </w:r>
      <w:r w:rsidR="00B647F0" w:rsidRPr="00FD5FF1">
        <w:rPr>
          <w:rFonts w:ascii="Arial" w:hAnsi="Arial" w:cs="Arial"/>
          <w:sz w:val="20"/>
          <w:szCs w:val="20"/>
        </w:rPr>
        <w:t>.</w:t>
      </w:r>
      <w:r w:rsidRPr="00FD5FF1">
        <w:rPr>
          <w:rFonts w:ascii="Arial" w:hAnsi="Arial" w:cs="Arial"/>
          <w:sz w:val="20"/>
          <w:szCs w:val="20"/>
        </w:rPr>
        <w:t>M</w:t>
      </w:r>
      <w:r w:rsidR="00B647F0" w:rsidRPr="00FD5FF1">
        <w:rPr>
          <w:rFonts w:ascii="Arial" w:hAnsi="Arial" w:cs="Arial"/>
          <w:sz w:val="20"/>
          <w:szCs w:val="20"/>
        </w:rPr>
        <w:t>.</w:t>
      </w:r>
      <w:r w:rsidRPr="00FD5FF1">
        <w:rPr>
          <w:rFonts w:ascii="Arial" w:hAnsi="Arial" w:cs="Arial"/>
          <w:sz w:val="20"/>
          <w:szCs w:val="20"/>
        </w:rPr>
        <w:t>, Newton</w:t>
      </w:r>
      <w:r w:rsidR="00B647F0" w:rsidRPr="00FD5FF1">
        <w:rPr>
          <w:rFonts w:ascii="Arial" w:hAnsi="Arial" w:cs="Arial"/>
          <w:sz w:val="20"/>
          <w:szCs w:val="20"/>
        </w:rPr>
        <w:t>,</w:t>
      </w:r>
      <w:r w:rsidRPr="00FD5FF1">
        <w:rPr>
          <w:rFonts w:ascii="Arial" w:hAnsi="Arial" w:cs="Arial"/>
          <w:sz w:val="20"/>
          <w:szCs w:val="20"/>
        </w:rPr>
        <w:t xml:space="preserve"> T</w:t>
      </w:r>
      <w:r w:rsidR="00B647F0" w:rsidRPr="00FD5FF1">
        <w:rPr>
          <w:rFonts w:ascii="Arial" w:hAnsi="Arial" w:cs="Arial"/>
          <w:sz w:val="20"/>
          <w:szCs w:val="20"/>
        </w:rPr>
        <w:t>.</w:t>
      </w:r>
      <w:r w:rsidRPr="00FD5FF1">
        <w:rPr>
          <w:rFonts w:ascii="Arial" w:hAnsi="Arial" w:cs="Arial"/>
          <w:sz w:val="20"/>
          <w:szCs w:val="20"/>
        </w:rPr>
        <w:t>, Chudzynski</w:t>
      </w:r>
      <w:r w:rsidR="00B647F0" w:rsidRPr="00FD5FF1">
        <w:rPr>
          <w:rFonts w:ascii="Arial" w:hAnsi="Arial" w:cs="Arial"/>
          <w:sz w:val="20"/>
          <w:szCs w:val="20"/>
        </w:rPr>
        <w:t>,</w:t>
      </w:r>
      <w:r w:rsidRPr="00FD5FF1">
        <w:rPr>
          <w:rFonts w:ascii="Arial" w:hAnsi="Arial" w:cs="Arial"/>
          <w:sz w:val="20"/>
          <w:szCs w:val="20"/>
        </w:rPr>
        <w:t xml:space="preserve"> J</w:t>
      </w:r>
      <w:r w:rsidR="00B647F0" w:rsidRPr="00FD5FF1">
        <w:rPr>
          <w:rFonts w:ascii="Arial" w:hAnsi="Arial" w:cs="Arial"/>
          <w:sz w:val="20"/>
          <w:szCs w:val="20"/>
        </w:rPr>
        <w:t>.</w:t>
      </w:r>
      <w:r w:rsidRPr="00FD5FF1">
        <w:rPr>
          <w:rFonts w:ascii="Arial" w:hAnsi="Arial" w:cs="Arial"/>
          <w:sz w:val="20"/>
          <w:szCs w:val="20"/>
        </w:rPr>
        <w:t>, Cameron</w:t>
      </w:r>
      <w:r w:rsidR="00B647F0" w:rsidRPr="00FD5FF1">
        <w:rPr>
          <w:rFonts w:ascii="Arial" w:hAnsi="Arial" w:cs="Arial"/>
          <w:sz w:val="20"/>
          <w:szCs w:val="20"/>
        </w:rPr>
        <w:t>,</w:t>
      </w:r>
      <w:r w:rsidRPr="00FD5FF1">
        <w:rPr>
          <w:rFonts w:ascii="Arial" w:hAnsi="Arial" w:cs="Arial"/>
          <w:sz w:val="20"/>
          <w:szCs w:val="20"/>
        </w:rPr>
        <w:t xml:space="preserve"> J</w:t>
      </w:r>
      <w:r w:rsidR="00B647F0" w:rsidRPr="00FD5FF1">
        <w:rPr>
          <w:rFonts w:ascii="Arial" w:hAnsi="Arial" w:cs="Arial"/>
          <w:sz w:val="20"/>
          <w:szCs w:val="20"/>
        </w:rPr>
        <w:t>.</w:t>
      </w:r>
      <w:r w:rsidRPr="00FD5FF1">
        <w:rPr>
          <w:rFonts w:ascii="Arial" w:hAnsi="Arial" w:cs="Arial"/>
          <w:sz w:val="20"/>
          <w:szCs w:val="20"/>
        </w:rPr>
        <w:t>M</w:t>
      </w:r>
      <w:r w:rsidR="00B647F0" w:rsidRPr="00FD5FF1">
        <w:rPr>
          <w:rFonts w:ascii="Arial" w:hAnsi="Arial" w:cs="Arial"/>
          <w:sz w:val="20"/>
          <w:szCs w:val="20"/>
        </w:rPr>
        <w:t>.</w:t>
      </w:r>
      <w:r w:rsidRPr="00FD5FF1">
        <w:rPr>
          <w:rFonts w:ascii="Arial" w:hAnsi="Arial" w:cs="Arial"/>
          <w:sz w:val="20"/>
          <w:szCs w:val="20"/>
        </w:rPr>
        <w:t>, McPherson</w:t>
      </w:r>
      <w:r w:rsidR="00B647F0" w:rsidRPr="00FD5FF1">
        <w:rPr>
          <w:rFonts w:ascii="Arial" w:hAnsi="Arial" w:cs="Arial"/>
          <w:sz w:val="20"/>
          <w:szCs w:val="20"/>
        </w:rPr>
        <w:t>,</w:t>
      </w:r>
      <w:r w:rsidRPr="00FD5FF1">
        <w:rPr>
          <w:rFonts w:ascii="Arial" w:hAnsi="Arial" w:cs="Arial"/>
          <w:sz w:val="20"/>
          <w:szCs w:val="20"/>
        </w:rPr>
        <w:t xml:space="preserve"> S</w:t>
      </w:r>
      <w:r w:rsidR="00B647F0" w:rsidRPr="00FD5FF1">
        <w:rPr>
          <w:rFonts w:ascii="Arial" w:hAnsi="Arial" w:cs="Arial"/>
          <w:sz w:val="20"/>
          <w:szCs w:val="20"/>
        </w:rPr>
        <w:t>.</w:t>
      </w:r>
      <w:r w:rsidRPr="00FD5FF1">
        <w:rPr>
          <w:rFonts w:ascii="Arial" w:hAnsi="Arial" w:cs="Arial"/>
          <w:sz w:val="20"/>
          <w:szCs w:val="20"/>
        </w:rPr>
        <w:t>, Fong</w:t>
      </w:r>
      <w:r w:rsidR="00B647F0" w:rsidRPr="00FD5FF1">
        <w:rPr>
          <w:rFonts w:ascii="Arial" w:hAnsi="Arial" w:cs="Arial"/>
          <w:sz w:val="20"/>
          <w:szCs w:val="20"/>
        </w:rPr>
        <w:t>,</w:t>
      </w:r>
      <w:r w:rsidRPr="00FD5FF1">
        <w:rPr>
          <w:rFonts w:ascii="Arial" w:hAnsi="Arial" w:cs="Arial"/>
          <w:sz w:val="20"/>
          <w:szCs w:val="20"/>
        </w:rPr>
        <w:t xml:space="preserve"> T</w:t>
      </w:r>
      <w:r w:rsidR="00B647F0" w:rsidRPr="00FD5FF1">
        <w:rPr>
          <w:rFonts w:ascii="Arial" w:hAnsi="Arial" w:cs="Arial"/>
          <w:sz w:val="20"/>
          <w:szCs w:val="20"/>
        </w:rPr>
        <w:t>.</w:t>
      </w:r>
      <w:r w:rsidRPr="00FD5FF1">
        <w:rPr>
          <w:rFonts w:ascii="Arial" w:hAnsi="Arial" w:cs="Arial"/>
          <w:sz w:val="20"/>
          <w:szCs w:val="20"/>
        </w:rPr>
        <w:t xml:space="preserve">, </w:t>
      </w:r>
      <w:r w:rsidR="00B647F0" w:rsidRPr="00FD5FF1">
        <w:rPr>
          <w:rFonts w:ascii="Arial" w:hAnsi="Arial" w:cs="Arial"/>
          <w:sz w:val="20"/>
          <w:szCs w:val="20"/>
        </w:rPr>
        <w:t xml:space="preserve">&amp; </w:t>
      </w:r>
      <w:r w:rsidRPr="00FD5FF1">
        <w:rPr>
          <w:rFonts w:ascii="Arial" w:hAnsi="Arial" w:cs="Arial"/>
          <w:sz w:val="20"/>
          <w:szCs w:val="20"/>
        </w:rPr>
        <w:t>Torrington</w:t>
      </w:r>
      <w:r w:rsidR="00B647F0" w:rsidRPr="00FD5FF1">
        <w:rPr>
          <w:rFonts w:ascii="Arial" w:hAnsi="Arial" w:cs="Arial"/>
          <w:sz w:val="20"/>
          <w:szCs w:val="20"/>
        </w:rPr>
        <w:t>,</w:t>
      </w:r>
      <w:r w:rsidRPr="00FD5FF1">
        <w:rPr>
          <w:rFonts w:ascii="Arial" w:hAnsi="Arial" w:cs="Arial"/>
          <w:sz w:val="20"/>
          <w:szCs w:val="20"/>
        </w:rPr>
        <w:t xml:space="preserve"> M. </w:t>
      </w:r>
      <w:r w:rsidR="00B647F0" w:rsidRPr="00FD5FF1">
        <w:rPr>
          <w:rFonts w:ascii="Arial" w:hAnsi="Arial" w:cs="Arial"/>
          <w:sz w:val="20"/>
          <w:szCs w:val="20"/>
        </w:rPr>
        <w:t xml:space="preserve">(2012). </w:t>
      </w:r>
      <w:r w:rsidRPr="00FD5FF1">
        <w:rPr>
          <w:rFonts w:ascii="Arial" w:hAnsi="Arial" w:cs="Arial"/>
          <w:sz w:val="20"/>
          <w:szCs w:val="20"/>
        </w:rPr>
        <w:t>Preference for gamma-</w:t>
      </w:r>
      <w:proofErr w:type="spellStart"/>
      <w:r w:rsidRPr="00FD5FF1">
        <w:rPr>
          <w:rFonts w:ascii="Arial" w:hAnsi="Arial" w:cs="Arial"/>
          <w:sz w:val="20"/>
          <w:szCs w:val="20"/>
        </w:rPr>
        <w:t>hydroxybutyrate</w:t>
      </w:r>
      <w:proofErr w:type="spellEnd"/>
      <w:r w:rsidRPr="00FD5FF1">
        <w:rPr>
          <w:rFonts w:ascii="Arial" w:hAnsi="Arial" w:cs="Arial"/>
          <w:sz w:val="20"/>
          <w:szCs w:val="20"/>
        </w:rPr>
        <w:t xml:space="preserve"> (GHB) in current users. </w:t>
      </w:r>
      <w:hyperlink r:id="rId136" w:history="1">
        <w:r w:rsidRPr="00FD5FF1">
          <w:rPr>
            <w:rStyle w:val="Hyperlink"/>
            <w:rFonts w:ascii="Arial" w:hAnsi="Arial" w:cs="Arial"/>
            <w:i/>
            <w:sz w:val="20"/>
            <w:szCs w:val="20"/>
          </w:rPr>
          <w:t>J</w:t>
        </w:r>
        <w:r w:rsidR="00B647F0" w:rsidRPr="00FD5FF1">
          <w:rPr>
            <w:rStyle w:val="Hyperlink"/>
            <w:rFonts w:ascii="Arial" w:hAnsi="Arial" w:cs="Arial"/>
            <w:i/>
            <w:sz w:val="20"/>
            <w:szCs w:val="20"/>
          </w:rPr>
          <w:t>ournal of the</w:t>
        </w:r>
        <w:r w:rsidRPr="00FD5FF1">
          <w:rPr>
            <w:rStyle w:val="Hyperlink"/>
            <w:rFonts w:ascii="Arial" w:hAnsi="Arial" w:cs="Arial"/>
            <w:i/>
            <w:sz w:val="20"/>
            <w:szCs w:val="20"/>
          </w:rPr>
          <w:t xml:space="preserve"> Exp</w:t>
        </w:r>
        <w:r w:rsidR="00B647F0" w:rsidRPr="00FD5FF1">
          <w:rPr>
            <w:rStyle w:val="Hyperlink"/>
            <w:rFonts w:ascii="Arial" w:hAnsi="Arial" w:cs="Arial"/>
            <w:i/>
            <w:sz w:val="20"/>
            <w:szCs w:val="20"/>
          </w:rPr>
          <w:t>erimental</w:t>
        </w:r>
        <w:r w:rsidRPr="00FD5FF1">
          <w:rPr>
            <w:rStyle w:val="Hyperlink"/>
            <w:rFonts w:ascii="Arial" w:hAnsi="Arial" w:cs="Arial"/>
            <w:i/>
            <w:sz w:val="20"/>
            <w:szCs w:val="20"/>
          </w:rPr>
          <w:t xml:space="preserve"> Anal</w:t>
        </w:r>
        <w:r w:rsidR="00B647F0" w:rsidRPr="00FD5FF1">
          <w:rPr>
            <w:rStyle w:val="Hyperlink"/>
            <w:rFonts w:ascii="Arial" w:hAnsi="Arial" w:cs="Arial"/>
            <w:i/>
            <w:sz w:val="20"/>
            <w:szCs w:val="20"/>
          </w:rPr>
          <w:t>ysis of</w:t>
        </w:r>
        <w:r w:rsidRPr="00FD5FF1">
          <w:rPr>
            <w:rStyle w:val="Hyperlink"/>
            <w:rFonts w:ascii="Arial" w:hAnsi="Arial" w:cs="Arial"/>
            <w:i/>
            <w:sz w:val="20"/>
            <w:szCs w:val="20"/>
          </w:rPr>
          <w:t xml:space="preserve"> Behav</w:t>
        </w:r>
        <w:r w:rsidR="00B647F0" w:rsidRPr="00FD5FF1">
          <w:rPr>
            <w:rStyle w:val="Hyperlink"/>
            <w:rFonts w:ascii="Arial" w:hAnsi="Arial" w:cs="Arial"/>
            <w:i/>
            <w:sz w:val="20"/>
            <w:szCs w:val="20"/>
          </w:rPr>
          <w:t xml:space="preserve">ior, </w:t>
        </w:r>
        <w:r w:rsidRPr="00FD5FF1">
          <w:rPr>
            <w:rStyle w:val="Hyperlink"/>
            <w:rFonts w:ascii="Arial" w:hAnsi="Arial" w:cs="Arial"/>
            <w:i/>
            <w:sz w:val="20"/>
            <w:szCs w:val="20"/>
          </w:rPr>
          <w:t>97</w:t>
        </w:r>
        <w:r w:rsidRPr="00FD5FF1">
          <w:rPr>
            <w:rStyle w:val="Hyperlink"/>
            <w:rFonts w:ascii="Arial" w:hAnsi="Arial" w:cs="Arial"/>
            <w:sz w:val="20"/>
            <w:szCs w:val="20"/>
          </w:rPr>
          <w:t>(3)</w:t>
        </w:r>
        <w:r w:rsidR="00B647F0" w:rsidRPr="00FD5FF1">
          <w:rPr>
            <w:rStyle w:val="Hyperlink"/>
            <w:rFonts w:ascii="Arial" w:hAnsi="Arial" w:cs="Arial"/>
            <w:sz w:val="20"/>
            <w:szCs w:val="20"/>
          </w:rPr>
          <w:t xml:space="preserve">, </w:t>
        </w:r>
        <w:r w:rsidRPr="00FD5FF1">
          <w:rPr>
            <w:rStyle w:val="Hyperlink"/>
            <w:rFonts w:ascii="Arial" w:hAnsi="Arial" w:cs="Arial"/>
            <w:sz w:val="20"/>
            <w:szCs w:val="20"/>
          </w:rPr>
          <w:t>323-</w:t>
        </w:r>
        <w:r w:rsidR="00B647F0" w:rsidRPr="00FD5FF1">
          <w:rPr>
            <w:rStyle w:val="Hyperlink"/>
            <w:rFonts w:ascii="Arial" w:hAnsi="Arial" w:cs="Arial"/>
            <w:sz w:val="20"/>
            <w:szCs w:val="20"/>
          </w:rPr>
          <w:t>3</w:t>
        </w:r>
        <w:r w:rsidRPr="00FD5FF1">
          <w:rPr>
            <w:rStyle w:val="Hyperlink"/>
            <w:rFonts w:ascii="Arial" w:hAnsi="Arial" w:cs="Arial"/>
            <w:sz w:val="20"/>
            <w:szCs w:val="20"/>
          </w:rPr>
          <w:t>31</w:t>
        </w:r>
      </w:hyperlink>
      <w:r w:rsidRPr="00FD5FF1">
        <w:rPr>
          <w:rFonts w:ascii="Arial" w:hAnsi="Arial" w:cs="Arial"/>
          <w:sz w:val="20"/>
          <w:szCs w:val="20"/>
        </w:rPr>
        <w:t xml:space="preserve">. </w:t>
      </w:r>
      <w:r w:rsidR="00B647F0" w:rsidRPr="00FD5FF1">
        <w:rPr>
          <w:rFonts w:ascii="Arial" w:hAnsi="Arial" w:cs="Arial"/>
          <w:sz w:val="20"/>
          <w:szCs w:val="20"/>
        </w:rPr>
        <w:t>PMCID: PMC3372955</w:t>
      </w:r>
      <w:r w:rsidR="0009572D" w:rsidRPr="00FD5FF1">
        <w:rPr>
          <w:rFonts w:ascii="Arial" w:hAnsi="Arial" w:cs="Arial"/>
          <w:sz w:val="20"/>
          <w:szCs w:val="20"/>
        </w:rPr>
        <w:t xml:space="preserve">  </w:t>
      </w:r>
      <w:proofErr w:type="spellStart"/>
      <w:r w:rsidR="0009572D" w:rsidRPr="00FD5FF1">
        <w:rPr>
          <w:rFonts w:ascii="Arial" w:hAnsi="Arial" w:cs="Arial"/>
          <w:color w:val="000000"/>
          <w:sz w:val="20"/>
          <w:szCs w:val="20"/>
          <w:shd w:val="clear" w:color="auto" w:fill="FFFFFF"/>
        </w:rPr>
        <w:t>doi</w:t>
      </w:r>
      <w:proofErr w:type="spellEnd"/>
      <w:r w:rsidR="0009572D" w:rsidRPr="00FD5FF1">
        <w:rPr>
          <w:rFonts w:ascii="Arial" w:hAnsi="Arial" w:cs="Arial"/>
          <w:color w:val="000000"/>
          <w:sz w:val="20"/>
          <w:szCs w:val="20"/>
          <w:shd w:val="clear" w:color="auto" w:fill="FFFFFF"/>
        </w:rPr>
        <w:t>: 10.1901/jeab.2012.97-323.</w:t>
      </w:r>
    </w:p>
    <w:p w:rsidR="00C05682" w:rsidRPr="00FD5FF1" w:rsidRDefault="00C05682" w:rsidP="00F13CC9">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Rosenthal, R.N., Ling, W., </w:t>
      </w:r>
      <w:proofErr w:type="spellStart"/>
      <w:r w:rsidRPr="00FD5FF1">
        <w:rPr>
          <w:rFonts w:ascii="Arial" w:hAnsi="Arial" w:cs="Arial"/>
        </w:rPr>
        <w:t>Casadonte</w:t>
      </w:r>
      <w:proofErr w:type="spellEnd"/>
      <w:r w:rsidRPr="00FD5FF1">
        <w:rPr>
          <w:rFonts w:ascii="Arial" w:hAnsi="Arial" w:cs="Arial"/>
        </w:rPr>
        <w:t xml:space="preserve">, P., </w:t>
      </w:r>
      <w:proofErr w:type="spellStart"/>
      <w:r w:rsidRPr="00FD5FF1">
        <w:rPr>
          <w:rFonts w:ascii="Arial" w:hAnsi="Arial" w:cs="Arial"/>
        </w:rPr>
        <w:t>Vocci</w:t>
      </w:r>
      <w:proofErr w:type="spellEnd"/>
      <w:r w:rsidRPr="00FD5FF1">
        <w:rPr>
          <w:rFonts w:ascii="Arial" w:hAnsi="Arial" w:cs="Arial"/>
        </w:rPr>
        <w:t xml:space="preserve">, F., Bailey, G.L., </w:t>
      </w:r>
      <w:proofErr w:type="spellStart"/>
      <w:r w:rsidRPr="00FD5FF1">
        <w:rPr>
          <w:rFonts w:ascii="Arial" w:hAnsi="Arial" w:cs="Arial"/>
        </w:rPr>
        <w:t>Kampman</w:t>
      </w:r>
      <w:proofErr w:type="spellEnd"/>
      <w:r w:rsidRPr="00FD5FF1">
        <w:rPr>
          <w:rFonts w:ascii="Arial" w:hAnsi="Arial" w:cs="Arial"/>
        </w:rPr>
        <w:t xml:space="preserve">, K., </w:t>
      </w:r>
      <w:proofErr w:type="spellStart"/>
      <w:r w:rsidRPr="00FD5FF1">
        <w:rPr>
          <w:rFonts w:ascii="Arial" w:hAnsi="Arial" w:cs="Arial"/>
        </w:rPr>
        <w:t>Patkar</w:t>
      </w:r>
      <w:proofErr w:type="spellEnd"/>
      <w:r w:rsidRPr="00FD5FF1">
        <w:rPr>
          <w:rFonts w:ascii="Arial" w:hAnsi="Arial" w:cs="Arial"/>
        </w:rPr>
        <w:t xml:space="preserve">, A., </w:t>
      </w:r>
      <w:proofErr w:type="spellStart"/>
      <w:r w:rsidRPr="00FD5FF1">
        <w:rPr>
          <w:rFonts w:ascii="Arial" w:hAnsi="Arial" w:cs="Arial"/>
        </w:rPr>
        <w:t>Chavoustie</w:t>
      </w:r>
      <w:proofErr w:type="spellEnd"/>
      <w:r w:rsidRPr="00FD5FF1">
        <w:rPr>
          <w:rFonts w:ascii="Arial" w:hAnsi="Arial" w:cs="Arial"/>
        </w:rPr>
        <w:t xml:space="preserve">, S., </w:t>
      </w:r>
      <w:proofErr w:type="spellStart"/>
      <w:r w:rsidRPr="00FD5FF1">
        <w:rPr>
          <w:rFonts w:ascii="Arial" w:hAnsi="Arial" w:cs="Arial"/>
        </w:rPr>
        <w:t>Blasey</w:t>
      </w:r>
      <w:proofErr w:type="spellEnd"/>
      <w:r w:rsidRPr="00FD5FF1">
        <w:rPr>
          <w:rFonts w:ascii="Arial" w:hAnsi="Arial" w:cs="Arial"/>
        </w:rPr>
        <w:t xml:space="preserve">, C., </w:t>
      </w:r>
      <w:proofErr w:type="spellStart"/>
      <w:r w:rsidRPr="00FD5FF1">
        <w:rPr>
          <w:rFonts w:ascii="Arial" w:hAnsi="Arial" w:cs="Arial"/>
        </w:rPr>
        <w:t>Sigmon</w:t>
      </w:r>
      <w:proofErr w:type="spellEnd"/>
      <w:r w:rsidRPr="00FD5FF1">
        <w:rPr>
          <w:rFonts w:ascii="Arial" w:hAnsi="Arial" w:cs="Arial"/>
        </w:rPr>
        <w:t xml:space="preserve">, S., &amp; Beebe, K.L. (2013). </w:t>
      </w:r>
      <w:proofErr w:type="spellStart"/>
      <w:r w:rsidRPr="00FD5FF1">
        <w:rPr>
          <w:rFonts w:ascii="Arial" w:hAnsi="Arial" w:cs="Arial"/>
        </w:rPr>
        <w:t>Buprenorphine</w:t>
      </w:r>
      <w:proofErr w:type="spellEnd"/>
      <w:r w:rsidRPr="00FD5FF1">
        <w:rPr>
          <w:rFonts w:ascii="Arial" w:hAnsi="Arial" w:cs="Arial"/>
        </w:rPr>
        <w:t xml:space="preserve"> implants for treatment of </w:t>
      </w:r>
      <w:proofErr w:type="spellStart"/>
      <w:r w:rsidRPr="00FD5FF1">
        <w:rPr>
          <w:rFonts w:ascii="Arial" w:hAnsi="Arial" w:cs="Arial"/>
        </w:rPr>
        <w:t>opioid</w:t>
      </w:r>
      <w:proofErr w:type="spellEnd"/>
      <w:r w:rsidRPr="00FD5FF1">
        <w:rPr>
          <w:rFonts w:ascii="Arial" w:hAnsi="Arial" w:cs="Arial"/>
        </w:rPr>
        <w:t xml:space="preserve"> dependence: Randomized comparison to placebo and sublingual </w:t>
      </w:r>
      <w:proofErr w:type="spellStart"/>
      <w:r w:rsidRPr="00FD5FF1">
        <w:rPr>
          <w:rFonts w:ascii="Arial" w:hAnsi="Arial" w:cs="Arial"/>
        </w:rPr>
        <w:t>buprenorphine</w:t>
      </w:r>
      <w:proofErr w:type="spellEnd"/>
      <w:r w:rsidRPr="00FD5FF1">
        <w:rPr>
          <w:rFonts w:ascii="Arial" w:hAnsi="Arial" w:cs="Arial"/>
        </w:rPr>
        <w:t>/</w:t>
      </w:r>
      <w:proofErr w:type="spellStart"/>
      <w:r w:rsidRPr="00FD5FF1">
        <w:rPr>
          <w:rFonts w:ascii="Arial" w:hAnsi="Arial" w:cs="Arial"/>
        </w:rPr>
        <w:t>naloxone</w:t>
      </w:r>
      <w:proofErr w:type="spellEnd"/>
      <w:r w:rsidRPr="00FD5FF1">
        <w:rPr>
          <w:rFonts w:ascii="Arial" w:hAnsi="Arial" w:cs="Arial"/>
        </w:rPr>
        <w:t xml:space="preserve">. </w:t>
      </w:r>
      <w:hyperlink r:id="rId137" w:history="1">
        <w:r w:rsidRPr="00FD5FF1">
          <w:rPr>
            <w:rStyle w:val="Hyperlink"/>
            <w:rFonts w:ascii="Arial" w:hAnsi="Arial" w:cs="Arial"/>
            <w:i/>
          </w:rPr>
          <w:t>Addiction</w:t>
        </w:r>
      </w:hyperlink>
      <w:r w:rsidRPr="00FD5FF1">
        <w:rPr>
          <w:rFonts w:ascii="Arial" w:hAnsi="Arial" w:cs="Arial"/>
        </w:rPr>
        <w:t xml:space="preserve">, </w:t>
      </w:r>
      <w:r w:rsidRPr="00FD5FF1">
        <w:rPr>
          <w:rFonts w:ascii="Arial" w:hAnsi="Arial" w:cs="Arial"/>
          <w:i/>
        </w:rPr>
        <w:t>108</w:t>
      </w:r>
      <w:r w:rsidRPr="00FD5FF1">
        <w:rPr>
          <w:rFonts w:ascii="Arial" w:hAnsi="Arial" w:cs="Arial"/>
        </w:rPr>
        <w:t xml:space="preserve">(12), 2141-2149. </w:t>
      </w:r>
      <w:proofErr w:type="spellStart"/>
      <w:r w:rsidRPr="00FD5FF1">
        <w:rPr>
          <w:rFonts w:ascii="Arial" w:hAnsi="Arial" w:cs="Arial"/>
        </w:rPr>
        <w:t>doi</w:t>
      </w:r>
      <w:proofErr w:type="spellEnd"/>
      <w:r w:rsidRPr="00FD5FF1">
        <w:rPr>
          <w:rFonts w:ascii="Arial" w:hAnsi="Arial" w:cs="Arial"/>
        </w:rPr>
        <w:t xml:space="preserve">: 10.1111/add.12315. </w:t>
      </w:r>
    </w:p>
    <w:p w:rsidR="00A10F8A" w:rsidRPr="00FD5FF1" w:rsidRDefault="001E17D2" w:rsidP="00FD5FF1">
      <w:pPr>
        <w:spacing w:line="360" w:lineRule="auto"/>
        <w:ind w:left="720" w:hanging="720"/>
        <w:rPr>
          <w:rFonts w:ascii="Arial" w:hAnsi="Arial" w:cs="Arial"/>
          <w:sz w:val="20"/>
          <w:szCs w:val="20"/>
        </w:rPr>
      </w:pPr>
      <w:r w:rsidRPr="00FD5FF1">
        <w:rPr>
          <w:rFonts w:ascii="Arial" w:hAnsi="Arial" w:cs="Arial"/>
          <w:iCs/>
          <w:sz w:val="20"/>
          <w:szCs w:val="20"/>
        </w:rPr>
        <w:t xml:space="preserve">Rutkowski, B.A., Rawson, R.A., &amp; Freese, T.E. (2012). Editors’ introduction: The evidence for integrated care—substance use disorders, mental health and primary care: California Substance Abuse Research Consortium (SARC) meetings, 2011. </w:t>
      </w:r>
      <w:hyperlink r:id="rId138" w:history="1">
        <w:r w:rsidRPr="00FD5FF1">
          <w:rPr>
            <w:rStyle w:val="Hyperlink"/>
            <w:rFonts w:ascii="Arial" w:hAnsi="Arial" w:cs="Arial"/>
            <w:i/>
            <w:iCs/>
            <w:sz w:val="20"/>
            <w:szCs w:val="20"/>
          </w:rPr>
          <w:t>Journal of Psychoactive Drugs, 44</w:t>
        </w:r>
        <w:r w:rsidRPr="00FD5FF1">
          <w:rPr>
            <w:rStyle w:val="Hyperlink"/>
            <w:rFonts w:ascii="Arial" w:hAnsi="Arial" w:cs="Arial"/>
            <w:iCs/>
            <w:sz w:val="20"/>
            <w:szCs w:val="20"/>
          </w:rPr>
          <w:t>(4),</w:t>
        </w:r>
        <w:r w:rsidR="00A01FA7" w:rsidRPr="00FD5FF1">
          <w:rPr>
            <w:rStyle w:val="Hyperlink"/>
            <w:rFonts w:ascii="Arial" w:hAnsi="Arial" w:cs="Arial"/>
            <w:iCs/>
            <w:sz w:val="20"/>
            <w:szCs w:val="20"/>
          </w:rPr>
          <w:t xml:space="preserve"> 281-284</w:t>
        </w:r>
      </w:hyperlink>
      <w:r w:rsidR="00A01FA7" w:rsidRPr="00FD5FF1">
        <w:rPr>
          <w:rFonts w:ascii="Arial" w:hAnsi="Arial" w:cs="Arial"/>
          <w:iCs/>
          <w:sz w:val="20"/>
          <w:szCs w:val="20"/>
        </w:rPr>
        <w:t>.</w:t>
      </w:r>
      <w:r w:rsidR="00A10F8A" w:rsidRPr="00FD5FF1">
        <w:rPr>
          <w:rFonts w:ascii="Arial" w:hAnsi="Arial" w:cs="Arial"/>
          <w:iCs/>
          <w:sz w:val="20"/>
          <w:szCs w:val="20"/>
        </w:rPr>
        <w:t xml:space="preserve"> </w:t>
      </w:r>
      <w:r w:rsidR="00A10F8A" w:rsidRPr="00FD5FF1">
        <w:rPr>
          <w:rFonts w:ascii="Arial" w:hAnsi="Arial" w:cs="Arial"/>
          <w:sz w:val="20"/>
          <w:szCs w:val="20"/>
        </w:rPr>
        <w:t xml:space="preserve">PMID: 23210375 </w:t>
      </w:r>
    </w:p>
    <w:p w:rsidR="00C05682" w:rsidRPr="00FD5FF1" w:rsidRDefault="00C05682" w:rsidP="00FD5FF1">
      <w:pPr>
        <w:shd w:val="clear" w:color="auto" w:fill="FFFFFF"/>
        <w:spacing w:line="360" w:lineRule="auto"/>
        <w:ind w:left="720" w:hanging="720"/>
        <w:rPr>
          <w:rFonts w:ascii="Arial" w:hAnsi="Arial" w:cs="Arial"/>
          <w:color w:val="000000" w:themeColor="text1"/>
          <w:sz w:val="20"/>
          <w:szCs w:val="20"/>
        </w:rPr>
      </w:pPr>
      <w:r w:rsidRPr="00FD5FF1">
        <w:rPr>
          <w:rFonts w:ascii="Arial" w:hAnsi="Arial" w:cs="Arial"/>
          <w:sz w:val="20"/>
          <w:szCs w:val="20"/>
        </w:rPr>
        <w:t xml:space="preserve">Salem, B.E., </w:t>
      </w:r>
      <w:proofErr w:type="spellStart"/>
      <w:r w:rsidRPr="00FD5FF1">
        <w:rPr>
          <w:rFonts w:ascii="Arial" w:hAnsi="Arial" w:cs="Arial"/>
          <w:sz w:val="20"/>
          <w:szCs w:val="20"/>
        </w:rPr>
        <w:t>Nyamathi</w:t>
      </w:r>
      <w:proofErr w:type="spellEnd"/>
      <w:r w:rsidRPr="00FD5FF1">
        <w:rPr>
          <w:rFonts w:ascii="Arial" w:hAnsi="Arial" w:cs="Arial"/>
          <w:sz w:val="20"/>
          <w:szCs w:val="20"/>
        </w:rPr>
        <w:t xml:space="preserve">, A.M., </w:t>
      </w:r>
      <w:r w:rsidRPr="00FD5FF1">
        <w:rPr>
          <w:rFonts w:ascii="Arial" w:hAnsi="Arial" w:cs="Arial"/>
          <w:color w:val="000000" w:themeColor="text1"/>
          <w:sz w:val="20"/>
          <w:szCs w:val="20"/>
        </w:rPr>
        <w:t xml:space="preserve">Brecht, M.L., Phillips, L.R., </w:t>
      </w:r>
      <w:proofErr w:type="spellStart"/>
      <w:r w:rsidRPr="00FD5FF1">
        <w:rPr>
          <w:rFonts w:ascii="Arial" w:hAnsi="Arial" w:cs="Arial"/>
          <w:color w:val="000000" w:themeColor="text1"/>
          <w:sz w:val="20"/>
          <w:szCs w:val="20"/>
        </w:rPr>
        <w:t>Mentes</w:t>
      </w:r>
      <w:proofErr w:type="spellEnd"/>
      <w:r w:rsidRPr="00FD5FF1">
        <w:rPr>
          <w:rFonts w:ascii="Arial" w:hAnsi="Arial" w:cs="Arial"/>
          <w:color w:val="000000" w:themeColor="text1"/>
          <w:sz w:val="20"/>
          <w:szCs w:val="20"/>
        </w:rPr>
        <w:t xml:space="preserve">, J.C., </w:t>
      </w:r>
      <w:proofErr w:type="spellStart"/>
      <w:r w:rsidRPr="00FD5FF1">
        <w:rPr>
          <w:rFonts w:ascii="Arial" w:hAnsi="Arial" w:cs="Arial"/>
          <w:color w:val="000000" w:themeColor="text1"/>
          <w:sz w:val="20"/>
          <w:szCs w:val="20"/>
        </w:rPr>
        <w:t>Sarkisian</w:t>
      </w:r>
      <w:proofErr w:type="spellEnd"/>
      <w:r w:rsidRPr="00FD5FF1">
        <w:rPr>
          <w:rFonts w:ascii="Arial" w:hAnsi="Arial" w:cs="Arial"/>
          <w:color w:val="000000" w:themeColor="text1"/>
          <w:sz w:val="20"/>
          <w:szCs w:val="20"/>
        </w:rPr>
        <w:t xml:space="preserve">, C., &amp; </w:t>
      </w:r>
      <w:proofErr w:type="spellStart"/>
      <w:r w:rsidRPr="00FD5FF1">
        <w:rPr>
          <w:rFonts w:ascii="Arial" w:hAnsi="Arial" w:cs="Arial"/>
          <w:color w:val="000000" w:themeColor="text1"/>
          <w:sz w:val="20"/>
          <w:szCs w:val="20"/>
        </w:rPr>
        <w:t>Leake</w:t>
      </w:r>
      <w:proofErr w:type="spellEnd"/>
      <w:r w:rsidRPr="00FD5FF1">
        <w:rPr>
          <w:rFonts w:ascii="Arial" w:hAnsi="Arial" w:cs="Arial"/>
          <w:color w:val="000000" w:themeColor="text1"/>
          <w:sz w:val="20"/>
          <w:szCs w:val="20"/>
        </w:rPr>
        <w:t xml:space="preserve">, B. (2013). Correlates of frailty among homeless adults. </w:t>
      </w:r>
      <w:hyperlink r:id="rId139" w:history="1">
        <w:r w:rsidRPr="00FD5FF1">
          <w:rPr>
            <w:rStyle w:val="Hyperlink"/>
            <w:rFonts w:ascii="Arial" w:hAnsi="Arial" w:cs="Arial"/>
            <w:i/>
            <w:sz w:val="20"/>
            <w:szCs w:val="20"/>
          </w:rPr>
          <w:t>Western Journal of Nursing Research, 35</w:t>
        </w:r>
        <w:r w:rsidRPr="00FD5FF1">
          <w:rPr>
            <w:rStyle w:val="Hyperlink"/>
            <w:rFonts w:ascii="Arial" w:hAnsi="Arial" w:cs="Arial"/>
            <w:sz w:val="20"/>
            <w:szCs w:val="20"/>
          </w:rPr>
          <w:t>(9), 1128-1152</w:t>
        </w:r>
      </w:hyperlink>
      <w:r w:rsidRPr="00FD5FF1">
        <w:rPr>
          <w:rFonts w:ascii="Arial" w:hAnsi="Arial" w:cs="Arial"/>
          <w:color w:val="000000" w:themeColor="text1"/>
          <w:sz w:val="20"/>
          <w:szCs w:val="20"/>
        </w:rPr>
        <w:t>. PMCID:PMC3759620</w:t>
      </w:r>
      <w:r w:rsidR="0009572D" w:rsidRPr="00FD5FF1">
        <w:rPr>
          <w:rFonts w:ascii="Arial" w:hAnsi="Arial" w:cs="Arial"/>
          <w:color w:val="000000" w:themeColor="text1"/>
          <w:sz w:val="20"/>
          <w:szCs w:val="20"/>
        </w:rPr>
        <w:t xml:space="preserve">  </w:t>
      </w:r>
      <w:r w:rsidR="0009572D" w:rsidRPr="00FD5FF1">
        <w:rPr>
          <w:rStyle w:val="apple-converted-space"/>
          <w:rFonts w:ascii="Arial" w:hAnsi="Arial" w:cs="Arial"/>
          <w:color w:val="000000"/>
          <w:sz w:val="20"/>
          <w:szCs w:val="20"/>
          <w:shd w:val="clear" w:color="auto" w:fill="FFFFFF"/>
        </w:rPr>
        <w:t> </w:t>
      </w:r>
      <w:proofErr w:type="spellStart"/>
      <w:r w:rsidR="0009572D" w:rsidRPr="00FD5FF1">
        <w:rPr>
          <w:rFonts w:ascii="Arial" w:hAnsi="Arial" w:cs="Arial"/>
          <w:color w:val="000000"/>
          <w:sz w:val="20"/>
          <w:szCs w:val="20"/>
          <w:shd w:val="clear" w:color="auto" w:fill="FFFFFF"/>
        </w:rPr>
        <w:t>doi</w:t>
      </w:r>
      <w:proofErr w:type="spellEnd"/>
      <w:r w:rsidR="0009572D" w:rsidRPr="00FD5FF1">
        <w:rPr>
          <w:rFonts w:ascii="Arial" w:hAnsi="Arial" w:cs="Arial"/>
          <w:color w:val="000000"/>
          <w:sz w:val="20"/>
          <w:szCs w:val="20"/>
          <w:shd w:val="clear" w:color="auto" w:fill="FFFFFF"/>
        </w:rPr>
        <w:t>: 10.1177/0193945913487608.</w:t>
      </w:r>
    </w:p>
    <w:p w:rsidR="001E03D8" w:rsidRPr="00FD5FF1" w:rsidRDefault="001E03D8"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Salem, B.E., </w:t>
      </w:r>
      <w:proofErr w:type="spellStart"/>
      <w:r w:rsidRPr="00FD5FF1">
        <w:rPr>
          <w:rFonts w:ascii="Arial" w:hAnsi="Arial" w:cs="Arial"/>
        </w:rPr>
        <w:t>Nyamathi</w:t>
      </w:r>
      <w:proofErr w:type="spellEnd"/>
      <w:r w:rsidRPr="00FD5FF1">
        <w:rPr>
          <w:rFonts w:ascii="Arial" w:hAnsi="Arial" w:cs="Arial"/>
        </w:rPr>
        <w:t xml:space="preserve">, A., Brecht, M.L., Phillips, L.R., </w:t>
      </w:r>
      <w:proofErr w:type="spellStart"/>
      <w:r w:rsidRPr="00FD5FF1">
        <w:rPr>
          <w:rFonts w:ascii="Arial" w:hAnsi="Arial" w:cs="Arial"/>
        </w:rPr>
        <w:t>Mentes</w:t>
      </w:r>
      <w:proofErr w:type="spellEnd"/>
      <w:r w:rsidRPr="00FD5FF1">
        <w:rPr>
          <w:rFonts w:ascii="Arial" w:hAnsi="Arial" w:cs="Arial"/>
        </w:rPr>
        <w:t xml:space="preserve">, J.C., </w:t>
      </w:r>
      <w:proofErr w:type="spellStart"/>
      <w:r w:rsidRPr="00FD5FF1">
        <w:rPr>
          <w:rFonts w:ascii="Arial" w:hAnsi="Arial" w:cs="Arial"/>
        </w:rPr>
        <w:t>Sarkisian</w:t>
      </w:r>
      <w:proofErr w:type="spellEnd"/>
      <w:r w:rsidRPr="00FD5FF1">
        <w:rPr>
          <w:rFonts w:ascii="Arial" w:hAnsi="Arial" w:cs="Arial"/>
        </w:rPr>
        <w:t xml:space="preserve">, C., &amp; Stein, J.A. (2014). Constructing and identifying predictors of frailty among homeless adults—a latent variable structural equations model approach. </w:t>
      </w:r>
      <w:hyperlink r:id="rId140" w:history="1">
        <w:r w:rsidRPr="00FD5FF1">
          <w:rPr>
            <w:rStyle w:val="Hyperlink"/>
            <w:rFonts w:ascii="Arial" w:hAnsi="Arial" w:cs="Arial"/>
            <w:i/>
          </w:rPr>
          <w:t>Archives of Gerontology and Geriatrics, 58</w:t>
        </w:r>
        <w:r w:rsidRPr="00FD5FF1">
          <w:rPr>
            <w:rStyle w:val="Hyperlink"/>
            <w:rFonts w:ascii="Arial" w:hAnsi="Arial" w:cs="Arial"/>
          </w:rPr>
          <w:t>(2), 248-256</w:t>
        </w:r>
      </w:hyperlink>
      <w:r w:rsidRPr="00FD5FF1">
        <w:rPr>
          <w:rFonts w:ascii="Arial" w:hAnsi="Arial" w:cs="Arial"/>
        </w:rPr>
        <w:t>. PMCID: PMC4005873</w:t>
      </w:r>
    </w:p>
    <w:p w:rsidR="001E03D8" w:rsidRPr="000D05D8" w:rsidRDefault="001E03D8" w:rsidP="00FD5FF1">
      <w:pPr>
        <w:pStyle w:val="HTMLPreformatted"/>
        <w:spacing w:line="360" w:lineRule="auto"/>
        <w:ind w:left="720" w:hanging="720"/>
        <w:rPr>
          <w:rFonts w:ascii="Arial" w:hAnsi="Arial" w:cs="Arial"/>
        </w:rPr>
      </w:pPr>
      <w:r w:rsidRPr="00FD5FF1">
        <w:rPr>
          <w:rFonts w:ascii="Arial" w:hAnsi="Arial" w:cs="Arial"/>
        </w:rPr>
        <w:t xml:space="preserve">Salem, B.E., </w:t>
      </w:r>
      <w:proofErr w:type="spellStart"/>
      <w:r w:rsidRPr="00FD5FF1">
        <w:rPr>
          <w:rFonts w:ascii="Arial" w:hAnsi="Arial" w:cs="Arial"/>
        </w:rPr>
        <w:t>Nyamathi</w:t>
      </w:r>
      <w:proofErr w:type="spellEnd"/>
      <w:r w:rsidRPr="00FD5FF1">
        <w:rPr>
          <w:rFonts w:ascii="Arial" w:hAnsi="Arial" w:cs="Arial"/>
        </w:rPr>
        <w:t xml:space="preserve">, A., Phillips, L.R., </w:t>
      </w:r>
      <w:proofErr w:type="spellStart"/>
      <w:r w:rsidRPr="00FD5FF1">
        <w:rPr>
          <w:rFonts w:ascii="Arial" w:hAnsi="Arial" w:cs="Arial"/>
        </w:rPr>
        <w:t>Mentes</w:t>
      </w:r>
      <w:proofErr w:type="spellEnd"/>
      <w:r w:rsidRPr="00FD5FF1">
        <w:rPr>
          <w:rFonts w:ascii="Arial" w:hAnsi="Arial" w:cs="Arial"/>
        </w:rPr>
        <w:t xml:space="preserve">, J.C., </w:t>
      </w:r>
      <w:proofErr w:type="spellStart"/>
      <w:r w:rsidRPr="00FD5FF1">
        <w:rPr>
          <w:rFonts w:ascii="Arial" w:hAnsi="Arial" w:cs="Arial"/>
        </w:rPr>
        <w:t>Sarkisian</w:t>
      </w:r>
      <w:proofErr w:type="spellEnd"/>
      <w:r w:rsidRPr="00FD5FF1">
        <w:rPr>
          <w:rFonts w:ascii="Arial" w:hAnsi="Arial" w:cs="Arial"/>
        </w:rPr>
        <w:t xml:space="preserve">, C., &amp; Brecht, M.L. (2014). Development of a frailty framework among vulnerable populations. </w:t>
      </w:r>
      <w:hyperlink r:id="rId141" w:history="1">
        <w:r w:rsidRPr="000D05D8">
          <w:rPr>
            <w:rStyle w:val="Hyperlink"/>
            <w:rFonts w:ascii="Arial" w:hAnsi="Arial" w:cs="Arial"/>
            <w:i/>
          </w:rPr>
          <w:t>ANS, Advances in Nursing Science, 37</w:t>
        </w:r>
        <w:r w:rsidRPr="000D05D8">
          <w:rPr>
            <w:rStyle w:val="Hyperlink"/>
            <w:rFonts w:ascii="Arial" w:hAnsi="Arial" w:cs="Arial"/>
          </w:rPr>
          <w:t>(1), 70-81</w:t>
        </w:r>
      </w:hyperlink>
      <w:r w:rsidRPr="000D05D8">
        <w:rPr>
          <w:rFonts w:ascii="Arial" w:hAnsi="Arial" w:cs="Arial"/>
        </w:rPr>
        <w:t xml:space="preserve">. </w:t>
      </w:r>
      <w:proofErr w:type="spellStart"/>
      <w:r w:rsidRPr="000D05D8">
        <w:rPr>
          <w:rFonts w:ascii="Arial" w:hAnsi="Arial" w:cs="Arial"/>
        </w:rPr>
        <w:t>doi</w:t>
      </w:r>
      <w:proofErr w:type="spellEnd"/>
      <w:r w:rsidRPr="000D05D8">
        <w:rPr>
          <w:rFonts w:ascii="Arial" w:hAnsi="Arial" w:cs="Arial"/>
        </w:rPr>
        <w:t>: 10.1097/ANS.0000000000000013.</w:t>
      </w:r>
    </w:p>
    <w:p w:rsidR="000D05D8" w:rsidRPr="000D05D8" w:rsidRDefault="000D05D8" w:rsidP="000D05D8">
      <w:pPr>
        <w:pStyle w:val="HTMLPreformatted"/>
        <w:tabs>
          <w:tab w:val="clear" w:pos="916"/>
          <w:tab w:val="left" w:pos="720"/>
        </w:tabs>
        <w:spacing w:line="360" w:lineRule="auto"/>
        <w:ind w:left="720" w:hanging="742"/>
        <w:rPr>
          <w:rFonts w:ascii="Arial" w:hAnsi="Arial" w:cs="Arial"/>
        </w:rPr>
      </w:pPr>
      <w:r w:rsidRPr="000D05D8">
        <w:rPr>
          <w:rFonts w:ascii="Arial" w:hAnsi="Arial" w:cs="Arial"/>
        </w:rPr>
        <w:t xml:space="preserve">Saxena, P., Messina, N., &amp; Grella, C.E. (2014). Who benefits from gender responsive treatment? Accounting for abuse history on longitudinal outcomes for women in prison. </w:t>
      </w:r>
      <w:hyperlink r:id="rId142" w:history="1">
        <w:r w:rsidRPr="000D05D8">
          <w:rPr>
            <w:rStyle w:val="Hyperlink"/>
            <w:rFonts w:ascii="Arial" w:hAnsi="Arial" w:cs="Arial"/>
            <w:i/>
          </w:rPr>
          <w:t>Criminal Justice and Behavior, 41</w:t>
        </w:r>
        <w:r w:rsidRPr="000D05D8">
          <w:rPr>
            <w:rStyle w:val="Hyperlink"/>
            <w:rFonts w:ascii="Arial" w:hAnsi="Arial" w:cs="Arial"/>
          </w:rPr>
          <w:t>(4), 417-432</w:t>
        </w:r>
      </w:hyperlink>
      <w:r w:rsidRPr="000D05D8">
        <w:rPr>
          <w:rFonts w:ascii="Arial" w:hAnsi="Arial" w:cs="Arial"/>
        </w:rPr>
        <w:t xml:space="preserve">. PMCID: PMC4045615   </w:t>
      </w:r>
      <w:proofErr w:type="spellStart"/>
      <w:r w:rsidRPr="000D05D8">
        <w:rPr>
          <w:rFonts w:ascii="Arial" w:hAnsi="Arial" w:cs="Arial"/>
        </w:rPr>
        <w:t>doi</w:t>
      </w:r>
      <w:proofErr w:type="spellEnd"/>
      <w:r w:rsidRPr="000D05D8">
        <w:rPr>
          <w:rFonts w:ascii="Arial" w:hAnsi="Arial" w:cs="Arial"/>
        </w:rPr>
        <w:t xml:space="preserve">: </w:t>
      </w:r>
      <w:hyperlink r:id="rId143" w:tgtFrame="pmc_ext" w:history="1">
        <w:r w:rsidRPr="000D05D8">
          <w:rPr>
            <w:rStyle w:val="Hyperlink"/>
            <w:rFonts w:ascii="Arial" w:hAnsi="Arial" w:cs="Arial"/>
            <w:color w:val="642A8F"/>
            <w:shd w:val="clear" w:color="auto" w:fill="FFFFFF"/>
          </w:rPr>
          <w:t>10.1177/0093854813514405</w:t>
        </w:r>
      </w:hyperlink>
      <w:r w:rsidRPr="000D05D8">
        <w:rPr>
          <w:rFonts w:ascii="Arial" w:hAnsi="Arial" w:cs="Arial"/>
        </w:rPr>
        <w:t xml:space="preserve"> </w:t>
      </w:r>
    </w:p>
    <w:p w:rsidR="00C05682" w:rsidRPr="00A856EC" w:rsidRDefault="00C05682" w:rsidP="00FD5FF1">
      <w:pPr>
        <w:pStyle w:val="HTMLPreformatted"/>
        <w:tabs>
          <w:tab w:val="clear" w:pos="916"/>
          <w:tab w:val="left" w:pos="720"/>
        </w:tabs>
        <w:spacing w:line="360" w:lineRule="auto"/>
        <w:ind w:left="720" w:hanging="720"/>
        <w:rPr>
          <w:rFonts w:ascii="Arial" w:hAnsi="Arial" w:cs="Arial"/>
          <w:color w:val="auto"/>
        </w:rPr>
      </w:pPr>
      <w:r w:rsidRPr="000D05D8">
        <w:rPr>
          <w:rFonts w:ascii="Arial" w:hAnsi="Arial" w:cs="Arial"/>
          <w:color w:val="auto"/>
        </w:rPr>
        <w:t xml:space="preserve">Saxon, A.J., Hser, Y.-I., Woody, G., &amp; Ling, W. (2013). Medication-assisted treatment for </w:t>
      </w:r>
      <w:proofErr w:type="spellStart"/>
      <w:r w:rsidRPr="000D05D8">
        <w:rPr>
          <w:rFonts w:ascii="Arial" w:hAnsi="Arial" w:cs="Arial"/>
          <w:color w:val="auto"/>
        </w:rPr>
        <w:t>opioid</w:t>
      </w:r>
      <w:proofErr w:type="spellEnd"/>
      <w:r w:rsidRPr="000D05D8">
        <w:rPr>
          <w:rFonts w:ascii="Arial" w:hAnsi="Arial" w:cs="Arial"/>
          <w:color w:val="auto"/>
        </w:rPr>
        <w:t xml:space="preserve"> addiction: Methadone and </w:t>
      </w:r>
      <w:proofErr w:type="spellStart"/>
      <w:r w:rsidRPr="000D05D8">
        <w:rPr>
          <w:rFonts w:ascii="Arial" w:hAnsi="Arial" w:cs="Arial"/>
          <w:color w:val="auto"/>
        </w:rPr>
        <w:t>buprenorphine</w:t>
      </w:r>
      <w:proofErr w:type="spellEnd"/>
      <w:r w:rsidRPr="000D05D8">
        <w:rPr>
          <w:rFonts w:ascii="Arial" w:hAnsi="Arial" w:cs="Arial"/>
          <w:color w:val="auto"/>
        </w:rPr>
        <w:t xml:space="preserve">. </w:t>
      </w:r>
      <w:hyperlink r:id="rId144" w:history="1">
        <w:r w:rsidRPr="000D05D8">
          <w:rPr>
            <w:rStyle w:val="Hyperlink"/>
            <w:rFonts w:ascii="Arial" w:hAnsi="Arial" w:cs="Arial"/>
            <w:i/>
          </w:rPr>
          <w:t>Journal of Food and Drug Analysis, 21</w:t>
        </w:r>
        <w:r w:rsidRPr="000D05D8">
          <w:rPr>
            <w:rStyle w:val="Hyperlink"/>
            <w:rFonts w:ascii="Arial" w:hAnsi="Arial" w:cs="Arial"/>
          </w:rPr>
          <w:t>(4), S69-S72</w:t>
        </w:r>
      </w:hyperlink>
      <w:r w:rsidRPr="000D05D8">
        <w:rPr>
          <w:rFonts w:ascii="Arial" w:hAnsi="Arial" w:cs="Arial"/>
          <w:color w:val="auto"/>
        </w:rPr>
        <w:t>.</w:t>
      </w:r>
      <w:r w:rsidR="001E03D8" w:rsidRPr="000D05D8">
        <w:rPr>
          <w:rFonts w:ascii="Arial" w:hAnsi="Arial" w:cs="Arial"/>
        </w:rPr>
        <w:t xml:space="preserve"> PMCID: PMC389025</w:t>
      </w:r>
      <w:r w:rsidR="001E03D8" w:rsidRPr="00FD5FF1">
        <w:rPr>
          <w:rFonts w:ascii="Arial" w:hAnsi="Arial" w:cs="Arial"/>
        </w:rPr>
        <w:t>2</w:t>
      </w:r>
      <w:r w:rsidR="00A856EC">
        <w:rPr>
          <w:rFonts w:ascii="Arial" w:hAnsi="Arial" w:cs="Arial"/>
        </w:rPr>
        <w:t xml:space="preserve">  </w:t>
      </w:r>
      <w:proofErr w:type="spellStart"/>
      <w:r w:rsidR="00A856EC" w:rsidRPr="00A856EC">
        <w:rPr>
          <w:rFonts w:ascii="Arial" w:hAnsi="Arial" w:cs="Arial"/>
          <w:color w:val="auto"/>
        </w:rPr>
        <w:t>doi</w:t>
      </w:r>
      <w:proofErr w:type="spellEnd"/>
      <w:r w:rsidR="00A856EC" w:rsidRPr="00A856EC">
        <w:rPr>
          <w:rFonts w:ascii="Arial" w:eastAsia="Arial Unicode MS" w:hAnsi="Arial" w:cs="Arial"/>
          <w:color w:val="auto"/>
          <w:shd w:val="clear" w:color="auto" w:fill="FFFFFF"/>
        </w:rPr>
        <w:t>: 10.1016/j.jfda.2013.09.037</w:t>
      </w:r>
    </w:p>
    <w:p w:rsidR="00C05682" w:rsidRPr="00FD5FF1" w:rsidRDefault="00C05682" w:rsidP="00FD5FF1">
      <w:pPr>
        <w:pStyle w:val="HTMLPreformatted"/>
        <w:spacing w:line="360" w:lineRule="auto"/>
        <w:ind w:left="720" w:hanging="720"/>
        <w:rPr>
          <w:rFonts w:ascii="Arial" w:hAnsi="Arial" w:cs="Arial"/>
        </w:rPr>
      </w:pPr>
      <w:r w:rsidRPr="00FD5FF1">
        <w:rPr>
          <w:rFonts w:ascii="Arial" w:hAnsi="Arial" w:cs="Arial"/>
        </w:rPr>
        <w:t xml:space="preserve">Saxon, A.J., Ling, W., Hillhouse, M., Thomas, C., Hasson, A., </w:t>
      </w:r>
      <w:proofErr w:type="spellStart"/>
      <w:r w:rsidRPr="00FD5FF1">
        <w:rPr>
          <w:rFonts w:ascii="Arial" w:hAnsi="Arial" w:cs="Arial"/>
        </w:rPr>
        <w:t>Ang</w:t>
      </w:r>
      <w:proofErr w:type="spellEnd"/>
      <w:r w:rsidRPr="00FD5FF1">
        <w:rPr>
          <w:rFonts w:ascii="Arial" w:hAnsi="Arial" w:cs="Arial"/>
        </w:rPr>
        <w:t xml:space="preserve">, A, </w:t>
      </w:r>
      <w:proofErr w:type="spellStart"/>
      <w:r w:rsidRPr="00FD5FF1">
        <w:rPr>
          <w:rFonts w:ascii="Arial" w:hAnsi="Arial" w:cs="Arial"/>
        </w:rPr>
        <w:t>Doraimani</w:t>
      </w:r>
      <w:proofErr w:type="spellEnd"/>
      <w:r w:rsidRPr="00FD5FF1">
        <w:rPr>
          <w:rFonts w:ascii="Arial" w:hAnsi="Arial" w:cs="Arial"/>
        </w:rPr>
        <w:t xml:space="preserve">, G., </w:t>
      </w:r>
      <w:proofErr w:type="spellStart"/>
      <w:r w:rsidRPr="00FD5FF1">
        <w:rPr>
          <w:rFonts w:ascii="Arial" w:hAnsi="Arial" w:cs="Arial"/>
        </w:rPr>
        <w:t>Tasissa</w:t>
      </w:r>
      <w:proofErr w:type="spellEnd"/>
      <w:r w:rsidRPr="00FD5FF1">
        <w:rPr>
          <w:rFonts w:ascii="Arial" w:hAnsi="Arial" w:cs="Arial"/>
        </w:rPr>
        <w:t xml:space="preserve">, </w:t>
      </w:r>
      <w:proofErr w:type="spellStart"/>
      <w:r w:rsidRPr="00FD5FF1">
        <w:rPr>
          <w:rFonts w:ascii="Arial" w:hAnsi="Arial" w:cs="Arial"/>
        </w:rPr>
        <w:t>G.,Lokhnygina</w:t>
      </w:r>
      <w:proofErr w:type="spellEnd"/>
      <w:r w:rsidRPr="00FD5FF1">
        <w:rPr>
          <w:rFonts w:ascii="Arial" w:hAnsi="Arial" w:cs="Arial"/>
        </w:rPr>
        <w:t xml:space="preserve">, Y., </w:t>
      </w:r>
      <w:proofErr w:type="spellStart"/>
      <w:r w:rsidRPr="00FD5FF1">
        <w:rPr>
          <w:rFonts w:ascii="Arial" w:hAnsi="Arial" w:cs="Arial"/>
        </w:rPr>
        <w:t>Leimberger</w:t>
      </w:r>
      <w:proofErr w:type="spellEnd"/>
      <w:r w:rsidRPr="00FD5FF1">
        <w:rPr>
          <w:rFonts w:ascii="Arial" w:hAnsi="Arial" w:cs="Arial"/>
        </w:rPr>
        <w:t xml:space="preserve">, J., Bruce, R.D., McCarthy, J., </w:t>
      </w:r>
      <w:proofErr w:type="spellStart"/>
      <w:r w:rsidRPr="00FD5FF1">
        <w:rPr>
          <w:rFonts w:ascii="Arial" w:hAnsi="Arial" w:cs="Arial"/>
        </w:rPr>
        <w:t>Wiest</w:t>
      </w:r>
      <w:proofErr w:type="spellEnd"/>
      <w:r w:rsidRPr="00FD5FF1">
        <w:rPr>
          <w:rFonts w:ascii="Arial" w:hAnsi="Arial" w:cs="Arial"/>
        </w:rPr>
        <w:t xml:space="preserve">, K., McLaughlin, P., </w:t>
      </w:r>
      <w:proofErr w:type="spellStart"/>
      <w:r w:rsidRPr="00FD5FF1">
        <w:rPr>
          <w:rFonts w:ascii="Arial" w:hAnsi="Arial" w:cs="Arial"/>
        </w:rPr>
        <w:t>Bilangi</w:t>
      </w:r>
      <w:proofErr w:type="spellEnd"/>
      <w:r w:rsidRPr="00FD5FF1">
        <w:rPr>
          <w:rFonts w:ascii="Arial" w:hAnsi="Arial" w:cs="Arial"/>
        </w:rPr>
        <w:t xml:space="preserve">, R., Cohen, A., Woody, G., &amp; Jacobs P. (2013). </w:t>
      </w:r>
      <w:proofErr w:type="spellStart"/>
      <w:r w:rsidRPr="00FD5FF1">
        <w:rPr>
          <w:rFonts w:ascii="Arial" w:hAnsi="Arial" w:cs="Arial"/>
        </w:rPr>
        <w:t>Buprenorphine</w:t>
      </w:r>
      <w:proofErr w:type="spellEnd"/>
      <w:r w:rsidRPr="00FD5FF1">
        <w:rPr>
          <w:rFonts w:ascii="Arial" w:hAnsi="Arial" w:cs="Arial"/>
        </w:rPr>
        <w:t>/</w:t>
      </w:r>
      <w:proofErr w:type="spellStart"/>
      <w:r w:rsidRPr="00FD5FF1">
        <w:rPr>
          <w:rFonts w:ascii="Arial" w:hAnsi="Arial" w:cs="Arial"/>
        </w:rPr>
        <w:t>naloxone</w:t>
      </w:r>
      <w:proofErr w:type="spellEnd"/>
      <w:r w:rsidRPr="00FD5FF1">
        <w:rPr>
          <w:rFonts w:ascii="Arial" w:hAnsi="Arial" w:cs="Arial"/>
        </w:rPr>
        <w:t xml:space="preserve"> and methadone effects on laboratory indices of liver health: A randomized trial. </w:t>
      </w:r>
      <w:hyperlink r:id="rId145" w:history="1">
        <w:r w:rsidRPr="00FD5FF1">
          <w:rPr>
            <w:rStyle w:val="Hyperlink"/>
            <w:rFonts w:ascii="Arial" w:hAnsi="Arial" w:cs="Arial"/>
            <w:i/>
          </w:rPr>
          <w:t>Drug and Alcohol Dependence, 128</w:t>
        </w:r>
        <w:r w:rsidRPr="00FD5FF1">
          <w:rPr>
            <w:rStyle w:val="Hyperlink"/>
            <w:rFonts w:ascii="Arial" w:hAnsi="Arial" w:cs="Arial"/>
          </w:rPr>
          <w:t>(1-2),71-76</w:t>
        </w:r>
      </w:hyperlink>
      <w:r w:rsidRPr="00FD5FF1">
        <w:rPr>
          <w:rFonts w:ascii="Arial" w:hAnsi="Arial" w:cs="Arial"/>
        </w:rPr>
        <w:t>. PMCID: PMC3543467</w:t>
      </w:r>
      <w:r w:rsidR="0009572D" w:rsidRPr="00FD5FF1">
        <w:rPr>
          <w:rFonts w:ascii="Arial" w:hAnsi="Arial" w:cs="Arial"/>
        </w:rPr>
        <w:t xml:space="preserve"> </w:t>
      </w:r>
      <w:r w:rsidR="0009572D" w:rsidRPr="00FD5FF1">
        <w:rPr>
          <w:rStyle w:val="apple-converted-space"/>
          <w:rFonts w:ascii="Arial" w:hAnsi="Arial" w:cs="Arial"/>
          <w:shd w:val="clear" w:color="auto" w:fill="FFFFFF"/>
        </w:rPr>
        <w:t> </w:t>
      </w:r>
      <w:proofErr w:type="spellStart"/>
      <w:r w:rsidR="0009572D" w:rsidRPr="00FD5FF1">
        <w:rPr>
          <w:rFonts w:ascii="Arial" w:hAnsi="Arial" w:cs="Arial"/>
          <w:shd w:val="clear" w:color="auto" w:fill="FFFFFF"/>
        </w:rPr>
        <w:t>doi</w:t>
      </w:r>
      <w:proofErr w:type="spellEnd"/>
      <w:r w:rsidR="0009572D" w:rsidRPr="00FD5FF1">
        <w:rPr>
          <w:rFonts w:ascii="Arial" w:hAnsi="Arial" w:cs="Arial"/>
          <w:shd w:val="clear" w:color="auto" w:fill="FFFFFF"/>
        </w:rPr>
        <w:t>: 10.1016/j.drugalcdep.2012.08.002.</w:t>
      </w:r>
    </w:p>
    <w:p w:rsidR="008C5F7B" w:rsidRPr="00203E0A" w:rsidRDefault="008B393F" w:rsidP="00203E0A">
      <w:pPr>
        <w:shd w:val="clear" w:color="auto" w:fill="FFFFFF"/>
        <w:spacing w:line="360" w:lineRule="auto"/>
        <w:ind w:left="720" w:hanging="720"/>
        <w:rPr>
          <w:rFonts w:ascii="Arial" w:hAnsi="Arial" w:cs="Arial"/>
          <w:color w:val="000000"/>
          <w:sz w:val="20"/>
          <w:szCs w:val="20"/>
          <w:shd w:val="clear" w:color="auto" w:fill="FFFFFF"/>
        </w:rPr>
      </w:pPr>
      <w:r w:rsidRPr="00FD5FF1">
        <w:rPr>
          <w:rFonts w:ascii="Arial" w:hAnsi="Arial" w:cs="Arial"/>
          <w:sz w:val="20"/>
          <w:szCs w:val="20"/>
        </w:rPr>
        <w:t xml:space="preserve">Spear, S.E., </w:t>
      </w:r>
      <w:r w:rsidRPr="00FD5FF1">
        <w:rPr>
          <w:rFonts w:ascii="Arial" w:hAnsi="Arial" w:cs="Arial"/>
          <w:bCs/>
          <w:sz w:val="20"/>
          <w:szCs w:val="20"/>
        </w:rPr>
        <w:t>Crevecoeur-</w:t>
      </w:r>
      <w:proofErr w:type="spellStart"/>
      <w:r w:rsidRPr="00FD5FF1">
        <w:rPr>
          <w:rFonts w:ascii="Arial" w:hAnsi="Arial" w:cs="Arial"/>
          <w:bCs/>
          <w:sz w:val="20"/>
          <w:szCs w:val="20"/>
        </w:rPr>
        <w:t>Macphail</w:t>
      </w:r>
      <w:proofErr w:type="spellEnd"/>
      <w:r w:rsidRPr="00FD5FF1">
        <w:rPr>
          <w:rFonts w:ascii="Arial" w:hAnsi="Arial" w:cs="Arial"/>
          <w:bCs/>
          <w:sz w:val="20"/>
          <w:szCs w:val="20"/>
        </w:rPr>
        <w:t>,</w:t>
      </w:r>
      <w:r w:rsidRPr="00FD5FF1">
        <w:rPr>
          <w:rFonts w:ascii="Arial" w:hAnsi="Arial" w:cs="Arial"/>
          <w:sz w:val="20"/>
          <w:szCs w:val="20"/>
        </w:rPr>
        <w:t xml:space="preserve"> D., Denering, L., Dickerson, D., &amp; Brecht, M.L. (2013). Determinants of successful treatment outcomes among a sample of urban American Indians/Alaska Natives: The role of social environments. </w:t>
      </w:r>
      <w:hyperlink r:id="rId146" w:history="1">
        <w:r w:rsidRPr="00FD5FF1">
          <w:rPr>
            <w:rStyle w:val="Hyperlink"/>
            <w:rFonts w:ascii="Arial" w:hAnsi="Arial" w:cs="Arial"/>
            <w:i/>
            <w:sz w:val="20"/>
            <w:szCs w:val="20"/>
          </w:rPr>
          <w:t>Journal of Behavioral Health Services &amp; Research</w:t>
        </w:r>
      </w:hyperlink>
      <w:r w:rsidR="008C5F7B" w:rsidRPr="00FD5FF1">
        <w:rPr>
          <w:rFonts w:ascii="Arial" w:hAnsi="Arial" w:cs="Arial"/>
          <w:i/>
          <w:sz w:val="20"/>
          <w:szCs w:val="20"/>
        </w:rPr>
        <w:t>, 40</w:t>
      </w:r>
      <w:r w:rsidR="008C5F7B" w:rsidRPr="00FD5FF1">
        <w:rPr>
          <w:rFonts w:ascii="Arial" w:hAnsi="Arial" w:cs="Arial"/>
          <w:sz w:val="20"/>
          <w:szCs w:val="20"/>
        </w:rPr>
        <w:t>(3), 330-341</w:t>
      </w:r>
      <w:r w:rsidRPr="00FD5FF1">
        <w:rPr>
          <w:rFonts w:ascii="Arial" w:hAnsi="Arial" w:cs="Arial"/>
          <w:sz w:val="20"/>
          <w:szCs w:val="20"/>
        </w:rPr>
        <w:t>.</w:t>
      </w:r>
      <w:r w:rsidRPr="00203E0A">
        <w:rPr>
          <w:rFonts w:ascii="Arial" w:hAnsi="Arial" w:cs="Arial"/>
          <w:sz w:val="20"/>
          <w:szCs w:val="20"/>
        </w:rPr>
        <w:t xml:space="preserve">  </w:t>
      </w:r>
      <w:r w:rsidR="0009572D" w:rsidRPr="00203E0A">
        <w:rPr>
          <w:rFonts w:ascii="Arial" w:hAnsi="Arial" w:cs="Arial"/>
          <w:sz w:val="20"/>
          <w:szCs w:val="20"/>
        </w:rPr>
        <w:t xml:space="preserve">PMCID: PMC3679257 </w:t>
      </w:r>
      <w:r w:rsidR="008C5F7B" w:rsidRPr="00203E0A">
        <w:rPr>
          <w:rFonts w:ascii="Arial" w:hAnsi="Arial" w:cs="Arial"/>
          <w:sz w:val="20"/>
          <w:szCs w:val="20"/>
        </w:rPr>
        <w:t xml:space="preserve"> </w:t>
      </w:r>
      <w:r w:rsidR="0009572D" w:rsidRPr="00203E0A">
        <w:rPr>
          <w:rFonts w:ascii="Arial" w:hAnsi="Arial" w:cs="Arial"/>
          <w:sz w:val="20"/>
          <w:szCs w:val="20"/>
        </w:rPr>
        <w:t xml:space="preserve"> </w:t>
      </w:r>
      <w:proofErr w:type="spellStart"/>
      <w:r w:rsidR="0009572D" w:rsidRPr="00203E0A">
        <w:rPr>
          <w:rFonts w:ascii="Arial" w:hAnsi="Arial" w:cs="Arial"/>
          <w:color w:val="000000"/>
          <w:sz w:val="20"/>
          <w:szCs w:val="20"/>
          <w:shd w:val="clear" w:color="auto" w:fill="FFFFFF"/>
        </w:rPr>
        <w:t>doi</w:t>
      </w:r>
      <w:proofErr w:type="spellEnd"/>
      <w:r w:rsidR="0009572D" w:rsidRPr="00203E0A">
        <w:rPr>
          <w:rFonts w:ascii="Arial" w:hAnsi="Arial" w:cs="Arial"/>
          <w:color w:val="000000"/>
          <w:sz w:val="20"/>
          <w:szCs w:val="20"/>
          <w:shd w:val="clear" w:color="auto" w:fill="FFFFFF"/>
        </w:rPr>
        <w:t>: 10.1007/s11414-013-9324-4.</w:t>
      </w:r>
    </w:p>
    <w:p w:rsidR="003F7993" w:rsidRPr="00203E0A" w:rsidRDefault="003F7993" w:rsidP="00203E0A">
      <w:pPr>
        <w:spacing w:line="360" w:lineRule="auto"/>
        <w:ind w:left="720" w:hanging="720"/>
        <w:rPr>
          <w:rFonts w:ascii="Arial" w:hAnsi="Arial" w:cs="Arial"/>
          <w:color w:val="000000"/>
          <w:sz w:val="20"/>
          <w:szCs w:val="20"/>
        </w:rPr>
      </w:pPr>
      <w:r w:rsidRPr="00203E0A">
        <w:rPr>
          <w:rFonts w:ascii="Arial" w:hAnsi="Arial" w:cs="Arial"/>
          <w:color w:val="000000"/>
          <w:sz w:val="20"/>
          <w:szCs w:val="20"/>
        </w:rPr>
        <w:t xml:space="preserve">Steinberg, J.K., Grella, C.E., &amp; </w:t>
      </w:r>
      <w:proofErr w:type="spellStart"/>
      <w:r w:rsidRPr="00203E0A">
        <w:rPr>
          <w:rFonts w:ascii="Arial" w:hAnsi="Arial" w:cs="Arial"/>
          <w:color w:val="000000"/>
          <w:sz w:val="20"/>
          <w:szCs w:val="20"/>
        </w:rPr>
        <w:t>Boudov</w:t>
      </w:r>
      <w:proofErr w:type="spellEnd"/>
      <w:r w:rsidRPr="00203E0A">
        <w:rPr>
          <w:rFonts w:ascii="Arial" w:hAnsi="Arial" w:cs="Arial"/>
          <w:color w:val="000000"/>
          <w:sz w:val="20"/>
          <w:szCs w:val="20"/>
        </w:rPr>
        <w:t>, M.R.  (2013).  Risky sexual behavior and negative health consequences among incarcerated female adolescents:  Implications for public health policy and practice.  In B. Sanders, Y.</w:t>
      </w:r>
      <w:r w:rsidR="00203E0A">
        <w:rPr>
          <w:rFonts w:ascii="Arial" w:hAnsi="Arial" w:cs="Arial"/>
          <w:color w:val="000000"/>
          <w:sz w:val="20"/>
          <w:szCs w:val="20"/>
        </w:rPr>
        <w:t>F. Thomas, &amp; B. G. Deeds (Eds.),</w:t>
      </w:r>
      <w:r w:rsidRPr="00203E0A">
        <w:rPr>
          <w:rFonts w:ascii="Arial" w:hAnsi="Arial" w:cs="Arial"/>
          <w:color w:val="000000"/>
          <w:sz w:val="20"/>
          <w:szCs w:val="20"/>
        </w:rPr>
        <w:t> </w:t>
      </w:r>
      <w:r w:rsidRPr="00203E0A">
        <w:rPr>
          <w:rStyle w:val="apple-converted-space"/>
          <w:rFonts w:ascii="Arial" w:hAnsi="Arial" w:cs="Arial"/>
          <w:color w:val="000000"/>
          <w:sz w:val="20"/>
          <w:szCs w:val="20"/>
        </w:rPr>
        <w:t> </w:t>
      </w:r>
      <w:r w:rsidRPr="00203E0A">
        <w:rPr>
          <w:rFonts w:ascii="Arial" w:hAnsi="Arial" w:cs="Arial"/>
          <w:i/>
          <w:iCs/>
          <w:color w:val="000000"/>
          <w:sz w:val="20"/>
          <w:szCs w:val="20"/>
        </w:rPr>
        <w:t xml:space="preserve">Crime, HIV and </w:t>
      </w:r>
      <w:r w:rsidR="00203E0A">
        <w:rPr>
          <w:rFonts w:ascii="Arial" w:hAnsi="Arial" w:cs="Arial"/>
          <w:i/>
          <w:iCs/>
          <w:color w:val="000000"/>
          <w:sz w:val="20"/>
          <w:szCs w:val="20"/>
        </w:rPr>
        <w:t>health: Intersections of criminal justice and public h</w:t>
      </w:r>
      <w:r w:rsidRPr="00203E0A">
        <w:rPr>
          <w:rFonts w:ascii="Arial" w:hAnsi="Arial" w:cs="Arial"/>
          <w:i/>
          <w:iCs/>
          <w:color w:val="000000"/>
          <w:sz w:val="20"/>
          <w:szCs w:val="20"/>
        </w:rPr>
        <w:t>ealth</w:t>
      </w:r>
      <w:r w:rsidRPr="00203E0A">
        <w:rPr>
          <w:rStyle w:val="apple-converted-space"/>
          <w:rFonts w:ascii="Arial" w:hAnsi="Arial" w:cs="Arial"/>
          <w:color w:val="000000"/>
          <w:sz w:val="20"/>
          <w:szCs w:val="20"/>
        </w:rPr>
        <w:t> </w:t>
      </w:r>
      <w:r w:rsidR="00203E0A">
        <w:rPr>
          <w:rFonts w:ascii="Arial" w:hAnsi="Arial" w:cs="Arial"/>
          <w:i/>
          <w:iCs/>
          <w:color w:val="000000"/>
          <w:sz w:val="20"/>
          <w:szCs w:val="20"/>
        </w:rPr>
        <w:t>c</w:t>
      </w:r>
      <w:r w:rsidRPr="00203E0A">
        <w:rPr>
          <w:rFonts w:ascii="Arial" w:hAnsi="Arial" w:cs="Arial"/>
          <w:i/>
          <w:iCs/>
          <w:color w:val="000000"/>
          <w:sz w:val="20"/>
          <w:szCs w:val="20"/>
        </w:rPr>
        <w:t>oncerns</w:t>
      </w:r>
      <w:r w:rsidR="00203E0A">
        <w:rPr>
          <w:rFonts w:ascii="Arial" w:hAnsi="Arial" w:cs="Arial"/>
          <w:iCs/>
          <w:color w:val="000000"/>
          <w:sz w:val="20"/>
          <w:szCs w:val="20"/>
        </w:rPr>
        <w:t xml:space="preserve"> (pp. 63-79)</w:t>
      </w:r>
      <w:r w:rsidRPr="00203E0A">
        <w:rPr>
          <w:rFonts w:ascii="Arial" w:hAnsi="Arial" w:cs="Arial"/>
          <w:color w:val="000000"/>
          <w:sz w:val="20"/>
          <w:szCs w:val="20"/>
        </w:rPr>
        <w:t>.  New York:  Springer</w:t>
      </w:r>
      <w:r w:rsidR="00203E0A">
        <w:rPr>
          <w:rFonts w:ascii="Arial" w:hAnsi="Arial" w:cs="Arial"/>
          <w:color w:val="000000"/>
          <w:sz w:val="20"/>
          <w:szCs w:val="20"/>
        </w:rPr>
        <w:t>.</w:t>
      </w:r>
    </w:p>
    <w:p w:rsidR="00C05682" w:rsidRPr="00FD5FF1" w:rsidRDefault="00C05682" w:rsidP="00203E0A">
      <w:pPr>
        <w:pStyle w:val="HTMLPreformatted"/>
        <w:spacing w:line="360" w:lineRule="auto"/>
        <w:ind w:left="720" w:hanging="720"/>
        <w:rPr>
          <w:rFonts w:ascii="Arial" w:hAnsi="Arial" w:cs="Arial"/>
        </w:rPr>
      </w:pPr>
      <w:r w:rsidRPr="00203E0A">
        <w:rPr>
          <w:rFonts w:ascii="Arial" w:hAnsi="Arial" w:cs="Arial"/>
        </w:rPr>
        <w:t xml:space="preserve">Tai, B., Saxon, A.J., &amp; Ling, W. (2013). Medication-assisted therapy for </w:t>
      </w:r>
      <w:proofErr w:type="spellStart"/>
      <w:r w:rsidRPr="00203E0A">
        <w:rPr>
          <w:rFonts w:ascii="Arial" w:hAnsi="Arial" w:cs="Arial"/>
        </w:rPr>
        <w:t>opioid</w:t>
      </w:r>
      <w:proofErr w:type="spellEnd"/>
      <w:r w:rsidRPr="00203E0A">
        <w:rPr>
          <w:rFonts w:ascii="Arial" w:hAnsi="Arial" w:cs="Arial"/>
        </w:rPr>
        <w:t xml:space="preserve"> addiction. </w:t>
      </w:r>
      <w:hyperlink r:id="rId147" w:history="1">
        <w:r w:rsidRPr="00203E0A">
          <w:rPr>
            <w:rStyle w:val="Hyperlink"/>
            <w:rFonts w:ascii="Arial" w:hAnsi="Arial" w:cs="Arial"/>
            <w:i/>
          </w:rPr>
          <w:t>Journal of Food and Drug Analysis</w:t>
        </w:r>
        <w:r w:rsidRPr="00203E0A">
          <w:rPr>
            <w:rStyle w:val="Hyperlink"/>
            <w:rFonts w:ascii="Arial" w:hAnsi="Arial" w:cs="Arial"/>
          </w:rPr>
          <w:t xml:space="preserve">, </w:t>
        </w:r>
        <w:r w:rsidRPr="00203E0A">
          <w:rPr>
            <w:rStyle w:val="Hyperlink"/>
            <w:rFonts w:ascii="Arial" w:hAnsi="Arial" w:cs="Arial"/>
            <w:i/>
          </w:rPr>
          <w:t>21</w:t>
        </w:r>
        <w:r w:rsidRPr="00203E0A">
          <w:rPr>
            <w:rStyle w:val="Hyperlink"/>
            <w:rFonts w:ascii="Arial" w:hAnsi="Arial" w:cs="Arial"/>
          </w:rPr>
          <w:t>(4), S13-S15</w:t>
        </w:r>
      </w:hyperlink>
      <w:r w:rsidRPr="00FD5FF1">
        <w:rPr>
          <w:rFonts w:ascii="Arial" w:hAnsi="Arial" w:cs="Arial"/>
        </w:rPr>
        <w:t xml:space="preserve">. </w:t>
      </w:r>
      <w:proofErr w:type="spellStart"/>
      <w:r w:rsidR="0009572D" w:rsidRPr="00FD5FF1">
        <w:rPr>
          <w:rFonts w:ascii="Arial" w:hAnsi="Arial" w:cs="Arial"/>
        </w:rPr>
        <w:t>doi</w:t>
      </w:r>
      <w:proofErr w:type="spellEnd"/>
      <w:r w:rsidR="0009572D" w:rsidRPr="00FD5FF1">
        <w:rPr>
          <w:rFonts w:ascii="Arial" w:eastAsia="Arial Unicode MS" w:hAnsi="Arial" w:cs="Arial"/>
          <w:color w:val="2E2E2E"/>
          <w:shd w:val="clear" w:color="auto" w:fill="FFFFFF"/>
        </w:rPr>
        <w:t>: 10.1016/j.jfda.2013.09.023</w:t>
      </w:r>
    </w:p>
    <w:p w:rsidR="00332A66" w:rsidRPr="00FD5FF1" w:rsidRDefault="00332A66" w:rsidP="00203E0A">
      <w:pPr>
        <w:spacing w:line="360" w:lineRule="auto"/>
        <w:ind w:left="720" w:hanging="720"/>
        <w:rPr>
          <w:rFonts w:ascii="Arial" w:hAnsi="Arial" w:cs="Arial"/>
          <w:sz w:val="20"/>
          <w:szCs w:val="20"/>
        </w:rPr>
      </w:pPr>
      <w:r w:rsidRPr="00FD5FF1">
        <w:rPr>
          <w:rFonts w:ascii="Arial" w:hAnsi="Arial" w:cs="Arial"/>
          <w:sz w:val="20"/>
          <w:szCs w:val="20"/>
        </w:rPr>
        <w:t xml:space="preserve">Urada, D., Rawson, R.A., &amp; </w:t>
      </w:r>
      <w:proofErr w:type="spellStart"/>
      <w:r w:rsidRPr="00FD5FF1">
        <w:rPr>
          <w:rFonts w:ascii="Arial" w:hAnsi="Arial" w:cs="Arial"/>
          <w:sz w:val="20"/>
          <w:szCs w:val="20"/>
        </w:rPr>
        <w:t>Onuki</w:t>
      </w:r>
      <w:proofErr w:type="spellEnd"/>
      <w:r w:rsidRPr="00FD5FF1">
        <w:rPr>
          <w:rFonts w:ascii="Arial" w:hAnsi="Arial" w:cs="Arial"/>
          <w:sz w:val="20"/>
          <w:szCs w:val="20"/>
        </w:rPr>
        <w:t xml:space="preserve">, M. (2014). Peace building through a substance use conference structured on peace psychology principles. </w:t>
      </w:r>
      <w:hyperlink r:id="rId148" w:history="1">
        <w:r w:rsidRPr="00FD5FF1">
          <w:rPr>
            <w:rStyle w:val="Hyperlink"/>
            <w:rFonts w:ascii="Arial" w:hAnsi="Arial" w:cs="Arial"/>
            <w:i/>
            <w:sz w:val="20"/>
            <w:szCs w:val="20"/>
          </w:rPr>
          <w:t>Peace and Conflict: Journal of Peace Psychology, 20</w:t>
        </w:r>
        <w:r w:rsidRPr="00FD5FF1">
          <w:rPr>
            <w:rStyle w:val="Hyperlink"/>
            <w:rFonts w:ascii="Arial" w:hAnsi="Arial" w:cs="Arial"/>
            <w:sz w:val="20"/>
            <w:szCs w:val="20"/>
          </w:rPr>
          <w:t>(1), 84-94</w:t>
        </w:r>
      </w:hyperlink>
      <w:r w:rsidRPr="00FD5FF1">
        <w:rPr>
          <w:rFonts w:ascii="Arial" w:hAnsi="Arial" w:cs="Arial"/>
          <w:sz w:val="20"/>
          <w:szCs w:val="20"/>
        </w:rPr>
        <w:t>.</w:t>
      </w:r>
    </w:p>
    <w:p w:rsidR="00A10F8A" w:rsidRPr="00FD5FF1" w:rsidRDefault="00535133" w:rsidP="00FD5FF1">
      <w:pPr>
        <w:spacing w:line="360" w:lineRule="auto"/>
        <w:ind w:left="720" w:hanging="720"/>
        <w:rPr>
          <w:rFonts w:ascii="Arial" w:hAnsi="Arial" w:cs="Arial"/>
          <w:sz w:val="20"/>
          <w:szCs w:val="20"/>
        </w:rPr>
      </w:pPr>
      <w:r w:rsidRPr="00FD5FF1">
        <w:rPr>
          <w:rFonts w:ascii="Arial" w:hAnsi="Arial" w:cs="Arial"/>
          <w:sz w:val="20"/>
          <w:szCs w:val="20"/>
        </w:rPr>
        <w:t xml:space="preserve">Urada, D., </w:t>
      </w:r>
      <w:proofErr w:type="spellStart"/>
      <w:r w:rsidRPr="00FD5FF1">
        <w:rPr>
          <w:rFonts w:ascii="Arial" w:hAnsi="Arial" w:cs="Arial"/>
          <w:sz w:val="20"/>
          <w:szCs w:val="20"/>
        </w:rPr>
        <w:t>Schaper</w:t>
      </w:r>
      <w:proofErr w:type="spellEnd"/>
      <w:r w:rsidRPr="00FD5FF1">
        <w:rPr>
          <w:rFonts w:ascii="Arial" w:hAnsi="Arial" w:cs="Arial"/>
          <w:sz w:val="20"/>
          <w:szCs w:val="20"/>
        </w:rPr>
        <w:t xml:space="preserve">, E., Alvarez, L., Reilly, C., </w:t>
      </w:r>
      <w:proofErr w:type="spellStart"/>
      <w:r w:rsidRPr="00FD5FF1">
        <w:rPr>
          <w:rFonts w:ascii="Arial" w:hAnsi="Arial" w:cs="Arial"/>
          <w:sz w:val="20"/>
          <w:szCs w:val="20"/>
        </w:rPr>
        <w:t>Dawar</w:t>
      </w:r>
      <w:proofErr w:type="spellEnd"/>
      <w:r w:rsidRPr="00FD5FF1">
        <w:rPr>
          <w:rFonts w:ascii="Arial" w:hAnsi="Arial" w:cs="Arial"/>
          <w:sz w:val="20"/>
          <w:szCs w:val="20"/>
        </w:rPr>
        <w:t xml:space="preserve">, M., Field, R., Antonini, V.P., Oeser, B.T., </w:t>
      </w:r>
      <w:proofErr w:type="spellStart"/>
      <w:r w:rsidRPr="00FD5FF1">
        <w:rPr>
          <w:rFonts w:ascii="Arial" w:hAnsi="Arial" w:cs="Arial"/>
          <w:sz w:val="20"/>
          <w:szCs w:val="20"/>
        </w:rPr>
        <w:t>Crèvecoeur-MacPhail</w:t>
      </w:r>
      <w:proofErr w:type="spellEnd"/>
      <w:r w:rsidRPr="00FD5FF1">
        <w:rPr>
          <w:rFonts w:ascii="Arial" w:hAnsi="Arial" w:cs="Arial"/>
          <w:sz w:val="20"/>
          <w:szCs w:val="20"/>
        </w:rPr>
        <w:t xml:space="preserve">, D., &amp; Rawson, R.A. (2012).  </w:t>
      </w:r>
      <w:r w:rsidRPr="00FD5FF1">
        <w:rPr>
          <w:rFonts w:ascii="Arial" w:hAnsi="Arial" w:cs="Arial"/>
          <w:iCs/>
          <w:sz w:val="20"/>
          <w:szCs w:val="20"/>
        </w:rPr>
        <w:t xml:space="preserve">Perceptions of mental health and substance use disorder services integration among the workforce in primary care settings. </w:t>
      </w:r>
      <w:hyperlink r:id="rId149" w:history="1">
        <w:r w:rsidRPr="00FD5FF1">
          <w:rPr>
            <w:rStyle w:val="Hyperlink"/>
            <w:rFonts w:ascii="Arial" w:hAnsi="Arial" w:cs="Arial"/>
            <w:i/>
            <w:iCs/>
            <w:sz w:val="20"/>
            <w:szCs w:val="20"/>
          </w:rPr>
          <w:t>Journal of Psychoactive Drugs, 44</w:t>
        </w:r>
        <w:r w:rsidRPr="00FD5FF1">
          <w:rPr>
            <w:rStyle w:val="Hyperlink"/>
            <w:rFonts w:ascii="Arial" w:hAnsi="Arial" w:cs="Arial"/>
            <w:iCs/>
            <w:sz w:val="20"/>
            <w:szCs w:val="20"/>
          </w:rPr>
          <w:t>(4), 292-298</w:t>
        </w:r>
      </w:hyperlink>
      <w:r w:rsidRPr="00FD5FF1">
        <w:rPr>
          <w:rFonts w:ascii="Arial" w:hAnsi="Arial" w:cs="Arial"/>
          <w:iCs/>
          <w:sz w:val="20"/>
          <w:szCs w:val="20"/>
        </w:rPr>
        <w:t>.</w:t>
      </w:r>
      <w:r w:rsidR="00A10F8A" w:rsidRPr="00FD5FF1">
        <w:rPr>
          <w:rFonts w:ascii="Arial" w:hAnsi="Arial" w:cs="Arial"/>
          <w:iCs/>
          <w:sz w:val="20"/>
          <w:szCs w:val="20"/>
        </w:rPr>
        <w:t xml:space="preserve"> </w:t>
      </w:r>
      <w:r w:rsidR="00A10F8A" w:rsidRPr="00FD5FF1">
        <w:rPr>
          <w:rFonts w:ascii="Arial" w:hAnsi="Arial" w:cs="Arial"/>
          <w:sz w:val="20"/>
          <w:szCs w:val="20"/>
        </w:rPr>
        <w:t xml:space="preserve">PMID: 23210377 </w:t>
      </w:r>
    </w:p>
    <w:p w:rsidR="001E03D8" w:rsidRPr="00082D30" w:rsidRDefault="001E03D8" w:rsidP="00082D30">
      <w:pPr>
        <w:shd w:val="clear" w:color="auto" w:fill="FFFFFF"/>
        <w:spacing w:line="360" w:lineRule="auto"/>
        <w:ind w:left="720" w:hanging="720"/>
        <w:rPr>
          <w:rStyle w:val="pseudotab3"/>
          <w:rFonts w:ascii="Arial" w:hAnsi="Arial" w:cs="Arial"/>
          <w:sz w:val="20"/>
          <w:szCs w:val="20"/>
          <w:lang w:val="en-GB"/>
        </w:rPr>
      </w:pPr>
      <w:r w:rsidRPr="00FD5FF1">
        <w:rPr>
          <w:rFonts w:ascii="Arial" w:hAnsi="Arial" w:cs="Arial"/>
          <w:sz w:val="20"/>
          <w:szCs w:val="20"/>
        </w:rPr>
        <w:t xml:space="preserve">Urada, D., Teruya, C., </w:t>
      </w:r>
      <w:proofErr w:type="spellStart"/>
      <w:r w:rsidRPr="00FD5FF1">
        <w:rPr>
          <w:rFonts w:ascii="Arial" w:hAnsi="Arial" w:cs="Arial"/>
          <w:sz w:val="20"/>
          <w:szCs w:val="20"/>
        </w:rPr>
        <w:t>Gelberg</w:t>
      </w:r>
      <w:proofErr w:type="spellEnd"/>
      <w:r w:rsidRPr="00FD5FF1">
        <w:rPr>
          <w:rFonts w:ascii="Arial" w:hAnsi="Arial" w:cs="Arial"/>
          <w:sz w:val="20"/>
          <w:szCs w:val="20"/>
        </w:rPr>
        <w:t xml:space="preserve">, L., &amp; Rawson, R. (2014). </w:t>
      </w:r>
      <w:r w:rsidRPr="00FD5FF1">
        <w:rPr>
          <w:rFonts w:ascii="Arial" w:hAnsi="Arial" w:cs="Arial"/>
          <w:color w:val="000000"/>
          <w:sz w:val="20"/>
          <w:szCs w:val="20"/>
        </w:rPr>
        <w:t xml:space="preserve">Integration of substance use disorder services with primary care: Health center surveys and qualitative interviews. </w:t>
      </w:r>
      <w:hyperlink r:id="rId150" w:history="1">
        <w:r w:rsidRPr="00082D30">
          <w:rPr>
            <w:rStyle w:val="Hyperlink"/>
            <w:rFonts w:ascii="Arial" w:hAnsi="Arial" w:cs="Arial"/>
            <w:i/>
            <w:sz w:val="20"/>
            <w:szCs w:val="20"/>
          </w:rPr>
          <w:t>Substance Abuse Treatment, Prevention, and Policy, 9</w:t>
        </w:r>
        <w:r w:rsidRPr="00082D30">
          <w:rPr>
            <w:rStyle w:val="Hyperlink"/>
            <w:rFonts w:ascii="Arial" w:hAnsi="Arial" w:cs="Arial"/>
            <w:sz w:val="20"/>
            <w:szCs w:val="20"/>
          </w:rPr>
          <w:t>(1), 15</w:t>
        </w:r>
      </w:hyperlink>
      <w:r w:rsidRPr="00082D30">
        <w:rPr>
          <w:rFonts w:ascii="Arial" w:hAnsi="Arial" w:cs="Arial"/>
          <w:color w:val="000000"/>
          <w:sz w:val="20"/>
          <w:szCs w:val="20"/>
        </w:rPr>
        <w:t xml:space="preserve">. </w:t>
      </w:r>
      <w:r w:rsidR="00FD5FF1" w:rsidRPr="00082D30">
        <w:rPr>
          <w:rStyle w:val="pseudotab3"/>
          <w:rFonts w:ascii="Arial" w:hAnsi="Arial" w:cs="Arial"/>
          <w:sz w:val="20"/>
          <w:szCs w:val="20"/>
          <w:lang w:val="en-GB"/>
        </w:rPr>
        <w:t xml:space="preserve">PMCID: PMC3978198  </w:t>
      </w:r>
      <w:r w:rsidRPr="00082D30">
        <w:rPr>
          <w:rStyle w:val="pseudotab3"/>
          <w:rFonts w:ascii="Arial" w:hAnsi="Arial" w:cs="Arial"/>
          <w:sz w:val="20"/>
          <w:szCs w:val="20"/>
          <w:lang w:val="en-GB"/>
        </w:rPr>
        <w:t xml:space="preserve">doi:10.1186/1747-597X-9-15. </w:t>
      </w:r>
    </w:p>
    <w:p w:rsidR="0050007F" w:rsidRPr="00082D30" w:rsidRDefault="0050007F" w:rsidP="00082D30">
      <w:pPr>
        <w:spacing w:line="360" w:lineRule="auto"/>
        <w:ind w:left="720" w:hanging="720"/>
        <w:rPr>
          <w:rFonts w:ascii="Arial" w:hAnsi="Arial" w:cs="Arial"/>
          <w:color w:val="000000"/>
          <w:sz w:val="20"/>
          <w:szCs w:val="20"/>
        </w:rPr>
      </w:pPr>
      <w:r w:rsidRPr="00082D30">
        <w:rPr>
          <w:rFonts w:ascii="Arial" w:hAnsi="Arial" w:cs="Arial"/>
          <w:color w:val="000000"/>
          <w:sz w:val="20"/>
          <w:szCs w:val="20"/>
        </w:rPr>
        <w:t>Woods, L</w:t>
      </w:r>
      <w:r w:rsidR="007A41E0">
        <w:rPr>
          <w:rFonts w:ascii="Arial" w:hAnsi="Arial" w:cs="Arial"/>
          <w:color w:val="000000"/>
          <w:sz w:val="20"/>
          <w:szCs w:val="20"/>
        </w:rPr>
        <w:t>.</w:t>
      </w:r>
      <w:r w:rsidRPr="00082D30">
        <w:rPr>
          <w:rFonts w:ascii="Arial" w:hAnsi="Arial" w:cs="Arial"/>
          <w:color w:val="000000"/>
          <w:sz w:val="20"/>
          <w:szCs w:val="20"/>
        </w:rPr>
        <w:t xml:space="preserve">, </w:t>
      </w:r>
      <w:proofErr w:type="spellStart"/>
      <w:r w:rsidRPr="00082D30">
        <w:rPr>
          <w:rFonts w:ascii="Arial" w:hAnsi="Arial" w:cs="Arial"/>
          <w:color w:val="000000"/>
          <w:sz w:val="20"/>
          <w:szCs w:val="20"/>
        </w:rPr>
        <w:t>Yefimova</w:t>
      </w:r>
      <w:proofErr w:type="spellEnd"/>
      <w:r w:rsidRPr="00082D30">
        <w:rPr>
          <w:rFonts w:ascii="Arial" w:hAnsi="Arial" w:cs="Arial"/>
          <w:color w:val="000000"/>
          <w:sz w:val="20"/>
          <w:szCs w:val="20"/>
        </w:rPr>
        <w:t>, M.</w:t>
      </w:r>
      <w:r w:rsidR="007A41E0">
        <w:rPr>
          <w:rFonts w:ascii="Arial" w:hAnsi="Arial" w:cs="Arial"/>
          <w:color w:val="000000"/>
          <w:sz w:val="20"/>
          <w:szCs w:val="20"/>
        </w:rPr>
        <w:t>,</w:t>
      </w:r>
      <w:r w:rsidRPr="00082D30">
        <w:rPr>
          <w:rFonts w:ascii="Arial" w:hAnsi="Arial" w:cs="Arial"/>
          <w:color w:val="000000"/>
          <w:sz w:val="20"/>
          <w:szCs w:val="20"/>
        </w:rPr>
        <w:t xml:space="preserve"> &amp;</w:t>
      </w:r>
      <w:r w:rsidRPr="00082D30">
        <w:rPr>
          <w:rStyle w:val="apple-converted-space"/>
          <w:rFonts w:ascii="Arial" w:hAnsi="Arial" w:cs="Arial"/>
          <w:color w:val="000000"/>
          <w:sz w:val="20"/>
          <w:szCs w:val="20"/>
        </w:rPr>
        <w:t> </w:t>
      </w:r>
      <w:r w:rsidRPr="007A41E0">
        <w:rPr>
          <w:rFonts w:ascii="Arial" w:hAnsi="Arial" w:cs="Arial"/>
          <w:bCs/>
          <w:color w:val="000000"/>
          <w:sz w:val="20"/>
          <w:szCs w:val="20"/>
        </w:rPr>
        <w:t>Brecht</w:t>
      </w:r>
      <w:r w:rsidRPr="00082D30">
        <w:rPr>
          <w:rFonts w:ascii="Arial" w:hAnsi="Arial" w:cs="Arial"/>
          <w:color w:val="000000"/>
          <w:sz w:val="20"/>
          <w:szCs w:val="20"/>
        </w:rPr>
        <w:t>, M.-L. (2014)</w:t>
      </w:r>
      <w:r w:rsidR="007A41E0">
        <w:rPr>
          <w:rFonts w:ascii="Arial" w:hAnsi="Arial" w:cs="Arial"/>
          <w:color w:val="000000"/>
          <w:sz w:val="20"/>
          <w:szCs w:val="20"/>
        </w:rPr>
        <w:t>.</w:t>
      </w:r>
      <w:r w:rsidRPr="00082D30">
        <w:rPr>
          <w:rFonts w:ascii="Arial" w:hAnsi="Arial" w:cs="Arial"/>
          <w:color w:val="000000"/>
          <w:sz w:val="20"/>
          <w:szCs w:val="20"/>
        </w:rPr>
        <w:t xml:space="preserve"> A </w:t>
      </w:r>
      <w:r w:rsidR="007A41E0">
        <w:rPr>
          <w:rFonts w:ascii="Arial" w:hAnsi="Arial" w:cs="Arial"/>
          <w:color w:val="000000"/>
          <w:sz w:val="20"/>
          <w:szCs w:val="20"/>
        </w:rPr>
        <w:t>m</w:t>
      </w:r>
      <w:r w:rsidRPr="00082D30">
        <w:rPr>
          <w:rFonts w:ascii="Arial" w:hAnsi="Arial" w:cs="Arial"/>
          <w:color w:val="000000"/>
          <w:sz w:val="20"/>
          <w:szCs w:val="20"/>
        </w:rPr>
        <w:t xml:space="preserve">ethod for </w:t>
      </w:r>
      <w:r w:rsidR="007A41E0">
        <w:rPr>
          <w:rFonts w:ascii="Arial" w:hAnsi="Arial" w:cs="Arial"/>
          <w:color w:val="000000"/>
          <w:sz w:val="20"/>
          <w:szCs w:val="20"/>
        </w:rPr>
        <w:t>m</w:t>
      </w:r>
      <w:r w:rsidRPr="00082D30">
        <w:rPr>
          <w:rFonts w:ascii="Arial" w:hAnsi="Arial" w:cs="Arial"/>
          <w:color w:val="000000"/>
          <w:sz w:val="20"/>
          <w:szCs w:val="20"/>
        </w:rPr>
        <w:t xml:space="preserve">easuring </w:t>
      </w:r>
      <w:r w:rsidR="007A41E0">
        <w:rPr>
          <w:rFonts w:ascii="Arial" w:hAnsi="Arial" w:cs="Arial"/>
          <w:color w:val="000000"/>
          <w:sz w:val="20"/>
          <w:szCs w:val="20"/>
        </w:rPr>
        <w:t>p</w:t>
      </w:r>
      <w:r w:rsidRPr="00082D30">
        <w:rPr>
          <w:rFonts w:ascii="Arial" w:hAnsi="Arial" w:cs="Arial"/>
          <w:color w:val="000000"/>
          <w:sz w:val="20"/>
          <w:szCs w:val="20"/>
        </w:rPr>
        <w:t>erson-</w:t>
      </w:r>
      <w:r w:rsidR="007A41E0">
        <w:rPr>
          <w:rFonts w:ascii="Arial" w:hAnsi="Arial" w:cs="Arial"/>
          <w:color w:val="000000"/>
          <w:sz w:val="20"/>
          <w:szCs w:val="20"/>
        </w:rPr>
        <w:t>centered interventions: Detecting and characterizing complex behavioral symptoms of persons with d</w:t>
      </w:r>
      <w:r w:rsidRPr="00082D30">
        <w:rPr>
          <w:rFonts w:ascii="Arial" w:hAnsi="Arial" w:cs="Arial"/>
          <w:color w:val="000000"/>
          <w:sz w:val="20"/>
          <w:szCs w:val="20"/>
        </w:rPr>
        <w:t>ementia.</w:t>
      </w:r>
      <w:r w:rsidRPr="00082D30">
        <w:rPr>
          <w:rStyle w:val="apple-converted-space"/>
          <w:rFonts w:ascii="Arial" w:hAnsi="Arial" w:cs="Arial"/>
          <w:color w:val="000000"/>
          <w:sz w:val="20"/>
          <w:szCs w:val="20"/>
        </w:rPr>
        <w:t> </w:t>
      </w:r>
      <w:r w:rsidRPr="007A41E0">
        <w:rPr>
          <w:rFonts w:ascii="Arial" w:hAnsi="Arial" w:cs="Arial"/>
          <w:i/>
          <w:color w:val="000000"/>
          <w:sz w:val="20"/>
          <w:szCs w:val="20"/>
        </w:rPr>
        <w:t>Clinical Gerontologist</w:t>
      </w:r>
      <w:r w:rsidR="007A41E0" w:rsidRPr="007A41E0">
        <w:rPr>
          <w:rFonts w:ascii="Arial" w:hAnsi="Arial" w:cs="Arial"/>
          <w:i/>
          <w:color w:val="000000"/>
          <w:sz w:val="20"/>
          <w:szCs w:val="20"/>
        </w:rPr>
        <w:t>,</w:t>
      </w:r>
      <w:r w:rsidRPr="007A41E0">
        <w:rPr>
          <w:rFonts w:ascii="Arial" w:hAnsi="Arial" w:cs="Arial"/>
          <w:i/>
          <w:color w:val="000000"/>
          <w:sz w:val="20"/>
          <w:szCs w:val="20"/>
        </w:rPr>
        <w:t xml:space="preserve"> 37</w:t>
      </w:r>
      <w:r w:rsidRPr="00082D30">
        <w:rPr>
          <w:rFonts w:ascii="Arial" w:hAnsi="Arial" w:cs="Arial"/>
          <w:color w:val="000000"/>
          <w:sz w:val="20"/>
          <w:szCs w:val="20"/>
        </w:rPr>
        <w:t>(2), 139-150.</w:t>
      </w:r>
    </w:p>
    <w:p w:rsidR="001E03D8" w:rsidRDefault="001E03D8" w:rsidP="00082D30">
      <w:pPr>
        <w:pStyle w:val="HTMLPreformatted"/>
        <w:spacing w:line="360" w:lineRule="auto"/>
        <w:ind w:left="720" w:hanging="720"/>
        <w:rPr>
          <w:rFonts w:ascii="Arial" w:hAnsi="Arial" w:cs="Arial"/>
        </w:rPr>
      </w:pPr>
      <w:r w:rsidRPr="00082D30">
        <w:rPr>
          <w:rFonts w:ascii="Arial" w:hAnsi="Arial" w:cs="Arial"/>
        </w:rPr>
        <w:t xml:space="preserve">Woody, G., Bruce, D., </w:t>
      </w:r>
      <w:proofErr w:type="spellStart"/>
      <w:r w:rsidRPr="00082D30">
        <w:rPr>
          <w:rFonts w:ascii="Arial" w:hAnsi="Arial" w:cs="Arial"/>
        </w:rPr>
        <w:t>Korthuis</w:t>
      </w:r>
      <w:proofErr w:type="spellEnd"/>
      <w:r w:rsidRPr="00082D30">
        <w:rPr>
          <w:rFonts w:ascii="Arial" w:hAnsi="Arial" w:cs="Arial"/>
        </w:rPr>
        <w:t xml:space="preserve">, P.T., </w:t>
      </w:r>
      <w:proofErr w:type="spellStart"/>
      <w:r w:rsidRPr="00082D30">
        <w:rPr>
          <w:rFonts w:ascii="Arial" w:hAnsi="Arial" w:cs="Arial"/>
        </w:rPr>
        <w:t>Chhatre</w:t>
      </w:r>
      <w:proofErr w:type="spellEnd"/>
      <w:r w:rsidRPr="00082D30">
        <w:rPr>
          <w:rFonts w:ascii="Arial" w:hAnsi="Arial" w:cs="Arial"/>
        </w:rPr>
        <w:t xml:space="preserve">, S., Hillhouse, M., Jacobs, P., Sorensen, J., Saxon, A.J., Metzger, D., &amp; Ling, W. (2014). HIV risk reduction with </w:t>
      </w:r>
      <w:proofErr w:type="spellStart"/>
      <w:r w:rsidRPr="00082D30">
        <w:rPr>
          <w:rFonts w:ascii="Arial" w:hAnsi="Arial" w:cs="Arial"/>
        </w:rPr>
        <w:t>buprenorphine-naloxone</w:t>
      </w:r>
      <w:proofErr w:type="spellEnd"/>
      <w:r w:rsidRPr="00082D30">
        <w:rPr>
          <w:rFonts w:ascii="Arial" w:hAnsi="Arial" w:cs="Arial"/>
        </w:rPr>
        <w:t xml:space="preserve"> or methadone: Findings from a randomize</w:t>
      </w:r>
      <w:r w:rsidRPr="00CB1618">
        <w:rPr>
          <w:rFonts w:ascii="Arial" w:hAnsi="Arial" w:cs="Arial"/>
        </w:rPr>
        <w:t xml:space="preserve">d trial. </w:t>
      </w:r>
      <w:hyperlink r:id="rId151" w:history="1">
        <w:r w:rsidRPr="00CB1618">
          <w:rPr>
            <w:rStyle w:val="Hyperlink"/>
            <w:rFonts w:ascii="Arial" w:hAnsi="Arial" w:cs="Arial"/>
            <w:i/>
          </w:rPr>
          <w:t>Journal of Acquired Immune Deficiency Syndromes</w:t>
        </w:r>
      </w:hyperlink>
      <w:r w:rsidR="00CB1618" w:rsidRPr="00CB1618">
        <w:rPr>
          <w:rFonts w:ascii="Arial" w:hAnsi="Arial" w:cs="Arial"/>
        </w:rPr>
        <w:t xml:space="preserve">, </w:t>
      </w:r>
      <w:r w:rsidR="00CB1618" w:rsidRPr="00CB1618">
        <w:rPr>
          <w:rFonts w:ascii="Arial" w:hAnsi="Arial" w:cs="Arial"/>
          <w:i/>
        </w:rPr>
        <w:t>66</w:t>
      </w:r>
      <w:r w:rsidR="00CB1618" w:rsidRPr="00CB1618">
        <w:rPr>
          <w:rFonts w:ascii="Arial" w:hAnsi="Arial" w:cs="Arial"/>
        </w:rPr>
        <w:t>(3), 288-293</w:t>
      </w:r>
      <w:r w:rsidRPr="00CB1618">
        <w:rPr>
          <w:rFonts w:ascii="Arial" w:hAnsi="Arial" w:cs="Arial"/>
        </w:rPr>
        <w:t xml:space="preserve">.  </w:t>
      </w:r>
      <w:r w:rsidR="00CB1618" w:rsidRPr="00CB1618">
        <w:rPr>
          <w:rFonts w:ascii="Arial" w:hAnsi="Arial" w:cs="Arial"/>
        </w:rPr>
        <w:t xml:space="preserve">PMCID: PMC4146664 (Available July 1, 2015)   </w:t>
      </w:r>
      <w:proofErr w:type="spellStart"/>
      <w:r w:rsidR="00CB1618" w:rsidRPr="00CB1618">
        <w:rPr>
          <w:rFonts w:ascii="Arial" w:hAnsi="Arial" w:cs="Arial"/>
        </w:rPr>
        <w:t>doi</w:t>
      </w:r>
      <w:proofErr w:type="spellEnd"/>
      <w:r w:rsidR="00CB1618" w:rsidRPr="00CB1618">
        <w:rPr>
          <w:rFonts w:ascii="Arial" w:hAnsi="Arial" w:cs="Arial"/>
        </w:rPr>
        <w:t>: 10.1097/QAI</w:t>
      </w:r>
      <w:r w:rsidR="00CB1618">
        <w:rPr>
          <w:rFonts w:ascii="Arial" w:hAnsi="Arial" w:cs="Arial"/>
        </w:rPr>
        <w:t>.0000000000000165.</w:t>
      </w:r>
    </w:p>
    <w:p w:rsidR="008C5F7B" w:rsidRPr="00FD5FF1" w:rsidRDefault="002E347B"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Wu</w:t>
      </w:r>
      <w:r w:rsidR="00A00496" w:rsidRPr="00FD5FF1">
        <w:rPr>
          <w:rFonts w:ascii="Arial" w:hAnsi="Arial" w:cs="Arial"/>
          <w:sz w:val="20"/>
          <w:szCs w:val="20"/>
        </w:rPr>
        <w:t>,</w:t>
      </w:r>
      <w:r w:rsidRPr="00FD5FF1">
        <w:rPr>
          <w:rFonts w:ascii="Arial" w:hAnsi="Arial" w:cs="Arial"/>
          <w:sz w:val="20"/>
          <w:szCs w:val="20"/>
        </w:rPr>
        <w:t xml:space="preserve"> F</w:t>
      </w:r>
      <w:r w:rsidR="00A00496"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Peng</w:t>
      </w:r>
      <w:proofErr w:type="spellEnd"/>
      <w:r w:rsidR="00A00496" w:rsidRPr="00FD5FF1">
        <w:rPr>
          <w:rFonts w:ascii="Arial" w:hAnsi="Arial" w:cs="Arial"/>
          <w:sz w:val="20"/>
          <w:szCs w:val="20"/>
        </w:rPr>
        <w:t>,</w:t>
      </w:r>
      <w:r w:rsidRPr="00FD5FF1">
        <w:rPr>
          <w:rFonts w:ascii="Arial" w:hAnsi="Arial" w:cs="Arial"/>
          <w:sz w:val="20"/>
          <w:szCs w:val="20"/>
        </w:rPr>
        <w:t xml:space="preserve"> C</w:t>
      </w:r>
      <w:r w:rsidR="00A00496" w:rsidRPr="00FD5FF1">
        <w:rPr>
          <w:rFonts w:ascii="Arial" w:hAnsi="Arial" w:cs="Arial"/>
          <w:sz w:val="20"/>
          <w:szCs w:val="20"/>
        </w:rPr>
        <w:t>.</w:t>
      </w:r>
      <w:r w:rsidRPr="00FD5FF1">
        <w:rPr>
          <w:rFonts w:ascii="Arial" w:hAnsi="Arial" w:cs="Arial"/>
          <w:sz w:val="20"/>
          <w:szCs w:val="20"/>
        </w:rPr>
        <w:t>Y</w:t>
      </w:r>
      <w:r w:rsidR="00A00496" w:rsidRPr="00FD5FF1">
        <w:rPr>
          <w:rFonts w:ascii="Arial" w:hAnsi="Arial" w:cs="Arial"/>
          <w:sz w:val="20"/>
          <w:szCs w:val="20"/>
        </w:rPr>
        <w:t>.</w:t>
      </w:r>
      <w:r w:rsidRPr="00FD5FF1">
        <w:rPr>
          <w:rFonts w:ascii="Arial" w:hAnsi="Arial" w:cs="Arial"/>
          <w:sz w:val="20"/>
          <w:szCs w:val="20"/>
        </w:rPr>
        <w:t>, Jiang</w:t>
      </w:r>
      <w:r w:rsidR="00A00496" w:rsidRPr="00FD5FF1">
        <w:rPr>
          <w:rFonts w:ascii="Arial" w:hAnsi="Arial" w:cs="Arial"/>
          <w:sz w:val="20"/>
          <w:szCs w:val="20"/>
        </w:rPr>
        <w:t>,</w:t>
      </w:r>
      <w:r w:rsidRPr="00FD5FF1">
        <w:rPr>
          <w:rFonts w:ascii="Arial" w:hAnsi="Arial" w:cs="Arial"/>
          <w:sz w:val="20"/>
          <w:szCs w:val="20"/>
        </w:rPr>
        <w:t xml:space="preserve"> H</w:t>
      </w:r>
      <w:r w:rsidR="00A00496" w:rsidRPr="00FD5FF1">
        <w:rPr>
          <w:rFonts w:ascii="Arial" w:hAnsi="Arial" w:cs="Arial"/>
          <w:sz w:val="20"/>
          <w:szCs w:val="20"/>
        </w:rPr>
        <w:t>.</w:t>
      </w:r>
      <w:r w:rsidRPr="00FD5FF1">
        <w:rPr>
          <w:rFonts w:ascii="Arial" w:hAnsi="Arial" w:cs="Arial"/>
          <w:sz w:val="20"/>
          <w:szCs w:val="20"/>
        </w:rPr>
        <w:t>, Zhang</w:t>
      </w:r>
      <w:r w:rsidR="00A00496" w:rsidRPr="00FD5FF1">
        <w:rPr>
          <w:rFonts w:ascii="Arial" w:hAnsi="Arial" w:cs="Arial"/>
          <w:sz w:val="20"/>
          <w:szCs w:val="20"/>
        </w:rPr>
        <w:t>,</w:t>
      </w:r>
      <w:r w:rsidRPr="00FD5FF1">
        <w:rPr>
          <w:rFonts w:ascii="Arial" w:hAnsi="Arial" w:cs="Arial"/>
          <w:sz w:val="20"/>
          <w:szCs w:val="20"/>
        </w:rPr>
        <w:t xml:space="preserve"> R</w:t>
      </w:r>
      <w:r w:rsidR="00A00496" w:rsidRPr="00FD5FF1">
        <w:rPr>
          <w:rFonts w:ascii="Arial" w:hAnsi="Arial" w:cs="Arial"/>
          <w:sz w:val="20"/>
          <w:szCs w:val="20"/>
        </w:rPr>
        <w:t>.</w:t>
      </w:r>
      <w:r w:rsidRPr="00FD5FF1">
        <w:rPr>
          <w:rFonts w:ascii="Arial" w:hAnsi="Arial" w:cs="Arial"/>
          <w:sz w:val="20"/>
          <w:szCs w:val="20"/>
        </w:rPr>
        <w:t>, Zhao</w:t>
      </w:r>
      <w:r w:rsidR="00A00496" w:rsidRPr="00FD5FF1">
        <w:rPr>
          <w:rFonts w:ascii="Arial" w:hAnsi="Arial" w:cs="Arial"/>
          <w:sz w:val="20"/>
          <w:szCs w:val="20"/>
        </w:rPr>
        <w:t>,</w:t>
      </w:r>
      <w:r w:rsidRPr="00FD5FF1">
        <w:rPr>
          <w:rFonts w:ascii="Arial" w:hAnsi="Arial" w:cs="Arial"/>
          <w:sz w:val="20"/>
          <w:szCs w:val="20"/>
        </w:rPr>
        <w:t xml:space="preserve"> M</w:t>
      </w:r>
      <w:r w:rsidR="00A00496" w:rsidRPr="00FD5FF1">
        <w:rPr>
          <w:rFonts w:ascii="Arial" w:hAnsi="Arial" w:cs="Arial"/>
          <w:sz w:val="20"/>
          <w:szCs w:val="20"/>
        </w:rPr>
        <w:t>.</w:t>
      </w:r>
      <w:r w:rsidRPr="00FD5FF1">
        <w:rPr>
          <w:rFonts w:ascii="Arial" w:hAnsi="Arial" w:cs="Arial"/>
          <w:sz w:val="20"/>
          <w:szCs w:val="20"/>
        </w:rPr>
        <w:t>, Li</w:t>
      </w:r>
      <w:r w:rsidR="00A00496" w:rsidRPr="00FD5FF1">
        <w:rPr>
          <w:rFonts w:ascii="Arial" w:hAnsi="Arial" w:cs="Arial"/>
          <w:sz w:val="20"/>
          <w:szCs w:val="20"/>
        </w:rPr>
        <w:t>,</w:t>
      </w:r>
      <w:r w:rsidRPr="00FD5FF1">
        <w:rPr>
          <w:rFonts w:ascii="Arial" w:hAnsi="Arial" w:cs="Arial"/>
          <w:sz w:val="20"/>
          <w:szCs w:val="20"/>
        </w:rPr>
        <w:t xml:space="preserve"> J</w:t>
      </w:r>
      <w:r w:rsidR="00A00496" w:rsidRPr="00FD5FF1">
        <w:rPr>
          <w:rFonts w:ascii="Arial" w:hAnsi="Arial" w:cs="Arial"/>
          <w:sz w:val="20"/>
          <w:szCs w:val="20"/>
        </w:rPr>
        <w:t>.</w:t>
      </w:r>
      <w:r w:rsidRPr="00FD5FF1">
        <w:rPr>
          <w:rFonts w:ascii="Arial" w:hAnsi="Arial" w:cs="Arial"/>
          <w:sz w:val="20"/>
          <w:szCs w:val="20"/>
        </w:rPr>
        <w:t xml:space="preserve">, </w:t>
      </w:r>
      <w:r w:rsidR="00A00496" w:rsidRPr="00FD5FF1">
        <w:rPr>
          <w:rFonts w:ascii="Arial" w:hAnsi="Arial" w:cs="Arial"/>
          <w:sz w:val="20"/>
          <w:szCs w:val="20"/>
        </w:rPr>
        <w:t xml:space="preserve">&amp; </w:t>
      </w:r>
      <w:r w:rsidRPr="00FD5FF1">
        <w:rPr>
          <w:rFonts w:ascii="Arial" w:hAnsi="Arial" w:cs="Arial"/>
          <w:sz w:val="20"/>
          <w:szCs w:val="20"/>
        </w:rPr>
        <w:t>Hser</w:t>
      </w:r>
      <w:r w:rsidR="00A00496" w:rsidRPr="00FD5FF1">
        <w:rPr>
          <w:rFonts w:ascii="Arial" w:hAnsi="Arial" w:cs="Arial"/>
          <w:sz w:val="20"/>
          <w:szCs w:val="20"/>
        </w:rPr>
        <w:t>,</w:t>
      </w:r>
      <w:r w:rsidRPr="00FD5FF1">
        <w:rPr>
          <w:rFonts w:ascii="Arial" w:hAnsi="Arial" w:cs="Arial"/>
          <w:sz w:val="20"/>
          <w:szCs w:val="20"/>
        </w:rPr>
        <w:t xml:space="preserve"> Y</w:t>
      </w:r>
      <w:r w:rsidR="00A00496" w:rsidRPr="00FD5FF1">
        <w:rPr>
          <w:rFonts w:ascii="Arial" w:hAnsi="Arial" w:cs="Arial"/>
          <w:sz w:val="20"/>
          <w:szCs w:val="20"/>
        </w:rPr>
        <w:t>.</w:t>
      </w:r>
      <w:r w:rsidRPr="00FD5FF1">
        <w:rPr>
          <w:rFonts w:ascii="Arial" w:hAnsi="Arial" w:cs="Arial"/>
          <w:sz w:val="20"/>
          <w:szCs w:val="20"/>
        </w:rPr>
        <w:t>I.</w:t>
      </w:r>
      <w:r w:rsidR="00A00496" w:rsidRPr="00FD5FF1">
        <w:rPr>
          <w:rFonts w:ascii="Arial" w:hAnsi="Arial" w:cs="Arial"/>
          <w:sz w:val="20"/>
          <w:szCs w:val="20"/>
        </w:rPr>
        <w:t xml:space="preserve"> (2012).</w:t>
      </w:r>
      <w:r w:rsidRPr="00FD5FF1">
        <w:rPr>
          <w:rFonts w:ascii="Arial" w:hAnsi="Arial" w:cs="Arial"/>
          <w:sz w:val="20"/>
          <w:szCs w:val="20"/>
        </w:rPr>
        <w:t xml:space="preserve"> Methadone maintenance treatment in China: Perceived challenges from the perspectives of service providers and patients. </w:t>
      </w:r>
      <w:hyperlink r:id="rId152" w:history="1">
        <w:r w:rsidRPr="00FD5FF1">
          <w:rPr>
            <w:rStyle w:val="Hyperlink"/>
            <w:rFonts w:ascii="Arial" w:hAnsi="Arial" w:cs="Arial"/>
            <w:i/>
            <w:sz w:val="20"/>
            <w:szCs w:val="20"/>
          </w:rPr>
          <w:t>J</w:t>
        </w:r>
        <w:r w:rsidR="00A00496" w:rsidRPr="00FD5FF1">
          <w:rPr>
            <w:rStyle w:val="Hyperlink"/>
            <w:rFonts w:ascii="Arial" w:hAnsi="Arial" w:cs="Arial"/>
            <w:i/>
            <w:sz w:val="20"/>
            <w:szCs w:val="20"/>
          </w:rPr>
          <w:t>ournal of</w:t>
        </w:r>
        <w:r w:rsidRPr="00FD5FF1">
          <w:rPr>
            <w:rStyle w:val="Hyperlink"/>
            <w:rFonts w:ascii="Arial" w:hAnsi="Arial" w:cs="Arial"/>
            <w:i/>
            <w:sz w:val="20"/>
            <w:szCs w:val="20"/>
          </w:rPr>
          <w:t xml:space="preserve"> Public Health</w:t>
        </w:r>
        <w:r w:rsidRPr="00FD5FF1">
          <w:rPr>
            <w:rStyle w:val="Hyperlink"/>
            <w:rFonts w:ascii="Arial" w:hAnsi="Arial" w:cs="Arial"/>
            <w:sz w:val="20"/>
            <w:szCs w:val="20"/>
          </w:rPr>
          <w:t xml:space="preserve"> </w:t>
        </w:r>
        <w:r w:rsidRPr="00FD5FF1">
          <w:rPr>
            <w:rStyle w:val="Hyperlink"/>
            <w:rFonts w:ascii="Arial" w:hAnsi="Arial" w:cs="Arial"/>
            <w:i/>
            <w:sz w:val="20"/>
            <w:szCs w:val="20"/>
          </w:rPr>
          <w:t>(</w:t>
        </w:r>
        <w:proofErr w:type="spellStart"/>
        <w:r w:rsidRPr="00FD5FF1">
          <w:rPr>
            <w:rStyle w:val="Hyperlink"/>
            <w:rFonts w:ascii="Arial" w:hAnsi="Arial" w:cs="Arial"/>
            <w:i/>
            <w:sz w:val="20"/>
            <w:szCs w:val="20"/>
          </w:rPr>
          <w:t>Oxf</w:t>
        </w:r>
        <w:proofErr w:type="spellEnd"/>
        <w:r w:rsidRPr="00FD5FF1">
          <w:rPr>
            <w:rStyle w:val="Hyperlink"/>
            <w:rFonts w:ascii="Arial" w:hAnsi="Arial" w:cs="Arial"/>
            <w:i/>
            <w:sz w:val="20"/>
            <w:szCs w:val="20"/>
          </w:rPr>
          <w:t>)</w:t>
        </w:r>
        <w:r w:rsidR="008C5F7B" w:rsidRPr="00FD5FF1">
          <w:rPr>
            <w:rStyle w:val="Hyperlink"/>
            <w:rFonts w:ascii="Arial" w:hAnsi="Arial" w:cs="Arial"/>
            <w:i/>
            <w:sz w:val="20"/>
            <w:szCs w:val="20"/>
          </w:rPr>
          <w:t>, 35</w:t>
        </w:r>
        <w:r w:rsidR="008C5F7B" w:rsidRPr="00FD5FF1">
          <w:rPr>
            <w:rStyle w:val="Hyperlink"/>
            <w:rFonts w:ascii="Arial" w:hAnsi="Arial" w:cs="Arial"/>
            <w:sz w:val="20"/>
            <w:szCs w:val="20"/>
          </w:rPr>
          <w:t>(2), 206-212</w:t>
        </w:r>
        <w:r w:rsidRPr="00FD5FF1">
          <w:rPr>
            <w:rStyle w:val="Hyperlink"/>
            <w:rFonts w:ascii="Arial" w:hAnsi="Arial" w:cs="Arial"/>
            <w:i/>
            <w:sz w:val="20"/>
            <w:szCs w:val="20"/>
          </w:rPr>
          <w:t>.</w:t>
        </w:r>
      </w:hyperlink>
      <w:r w:rsidRPr="00FD5FF1">
        <w:rPr>
          <w:rFonts w:ascii="Arial" w:hAnsi="Arial" w:cs="Arial"/>
          <w:sz w:val="20"/>
          <w:szCs w:val="20"/>
        </w:rPr>
        <w:t xml:space="preserve">  </w:t>
      </w:r>
      <w:r w:rsidR="008C5F7B" w:rsidRPr="00FD5FF1">
        <w:rPr>
          <w:rFonts w:ascii="Arial" w:hAnsi="Arial" w:cs="Arial"/>
          <w:sz w:val="20"/>
          <w:szCs w:val="20"/>
        </w:rPr>
        <w:t>PMCID: PMC3669</w:t>
      </w:r>
      <w:r w:rsidR="00FD5FF1" w:rsidRPr="00FD5FF1">
        <w:rPr>
          <w:rFonts w:ascii="Arial" w:hAnsi="Arial" w:cs="Arial"/>
          <w:sz w:val="20"/>
          <w:szCs w:val="20"/>
        </w:rPr>
        <w:t xml:space="preserve">590  </w:t>
      </w:r>
      <w:r w:rsidR="00FD5FF1" w:rsidRPr="00FD5FF1">
        <w:rPr>
          <w:rStyle w:val="apple-converted-space"/>
          <w:rFonts w:ascii="Arial" w:hAnsi="Arial" w:cs="Arial"/>
          <w:color w:val="000000"/>
          <w:sz w:val="20"/>
          <w:szCs w:val="20"/>
          <w:shd w:val="clear" w:color="auto" w:fill="FFFFFF"/>
        </w:rPr>
        <w:t> </w:t>
      </w:r>
      <w:proofErr w:type="spellStart"/>
      <w:r w:rsidR="00FD5FF1" w:rsidRPr="00FD5FF1">
        <w:rPr>
          <w:rFonts w:ascii="Arial" w:hAnsi="Arial" w:cs="Arial"/>
          <w:color w:val="000000"/>
          <w:sz w:val="20"/>
          <w:szCs w:val="20"/>
          <w:shd w:val="clear" w:color="auto" w:fill="FFFFFF"/>
        </w:rPr>
        <w:t>doi</w:t>
      </w:r>
      <w:proofErr w:type="spellEnd"/>
      <w:r w:rsidR="00FD5FF1" w:rsidRPr="00FD5FF1">
        <w:rPr>
          <w:rFonts w:ascii="Arial" w:hAnsi="Arial" w:cs="Arial"/>
          <w:color w:val="000000"/>
          <w:sz w:val="20"/>
          <w:szCs w:val="20"/>
          <w:shd w:val="clear" w:color="auto" w:fill="FFFFFF"/>
        </w:rPr>
        <w:t>: 10.1093/</w:t>
      </w:r>
      <w:proofErr w:type="spellStart"/>
      <w:r w:rsidR="00FD5FF1" w:rsidRPr="00FD5FF1">
        <w:rPr>
          <w:rFonts w:ascii="Arial" w:hAnsi="Arial" w:cs="Arial"/>
          <w:color w:val="000000"/>
          <w:sz w:val="20"/>
          <w:szCs w:val="20"/>
          <w:shd w:val="clear" w:color="auto" w:fill="FFFFFF"/>
        </w:rPr>
        <w:t>pubmed</w:t>
      </w:r>
      <w:proofErr w:type="spellEnd"/>
      <w:r w:rsidR="00FD5FF1" w:rsidRPr="00FD5FF1">
        <w:rPr>
          <w:rFonts w:ascii="Arial" w:hAnsi="Arial" w:cs="Arial"/>
          <w:color w:val="000000"/>
          <w:sz w:val="20"/>
          <w:szCs w:val="20"/>
          <w:shd w:val="clear" w:color="auto" w:fill="FFFFFF"/>
        </w:rPr>
        <w:t>/fds079.</w:t>
      </w:r>
    </w:p>
    <w:p w:rsidR="008C5F7B" w:rsidRPr="0009572D" w:rsidRDefault="008C5F7B" w:rsidP="00DC7036">
      <w:pPr>
        <w:pStyle w:val="HTMLPreformatted"/>
        <w:spacing w:line="360" w:lineRule="auto"/>
        <w:ind w:left="720" w:hanging="720"/>
        <w:rPr>
          <w:rFonts w:ascii="Arial" w:hAnsi="Arial" w:cs="Arial"/>
        </w:rPr>
      </w:pPr>
    </w:p>
    <w:p w:rsidR="00535133" w:rsidRPr="0009572D" w:rsidRDefault="00535133" w:rsidP="00DC7036">
      <w:pPr>
        <w:spacing w:line="360" w:lineRule="auto"/>
        <w:ind w:left="720" w:hanging="720"/>
        <w:rPr>
          <w:rFonts w:ascii="Arial" w:hAnsi="Arial" w:cs="Arial"/>
          <w:sz w:val="20"/>
          <w:szCs w:val="20"/>
        </w:rPr>
      </w:pPr>
    </w:p>
    <w:sectPr w:rsidR="00535133" w:rsidRPr="0009572D" w:rsidSect="00216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73" w:rsidRDefault="005C1073" w:rsidP="007729A4">
      <w:r>
        <w:separator/>
      </w:r>
    </w:p>
  </w:endnote>
  <w:endnote w:type="continuationSeparator" w:id="0">
    <w:p w:rsidR="005C1073" w:rsidRDefault="005C1073" w:rsidP="00772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73" w:rsidRDefault="005C1073" w:rsidP="007729A4">
      <w:r>
        <w:separator/>
      </w:r>
    </w:p>
  </w:footnote>
  <w:footnote w:type="continuationSeparator" w:id="0">
    <w:p w:rsidR="005C1073" w:rsidRDefault="005C1073" w:rsidP="00772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31D"/>
    <w:multiLevelType w:val="hybridMultilevel"/>
    <w:tmpl w:val="9B742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EB0A6E"/>
    <w:multiLevelType w:val="multilevel"/>
    <w:tmpl w:val="A7502950"/>
    <w:lvl w:ilvl="0">
      <w:start w:val="1"/>
      <w:numFmt w:val="bullet"/>
      <w:lvlText w:val=""/>
      <w:lvlJc w:val="left"/>
      <w:pPr>
        <w:tabs>
          <w:tab w:val="num" w:pos="9450"/>
        </w:tabs>
        <w:ind w:left="9450" w:hanging="360"/>
      </w:pPr>
      <w:rPr>
        <w:rFonts w:ascii="Symbol" w:hAnsi="Symbol" w:hint="default"/>
        <w:sz w:val="20"/>
      </w:rPr>
    </w:lvl>
    <w:lvl w:ilvl="1" w:tentative="1">
      <w:start w:val="1"/>
      <w:numFmt w:val="bullet"/>
      <w:lvlText w:val="o"/>
      <w:lvlJc w:val="left"/>
      <w:pPr>
        <w:tabs>
          <w:tab w:val="num" w:pos="10170"/>
        </w:tabs>
        <w:ind w:left="10170" w:hanging="360"/>
      </w:pPr>
      <w:rPr>
        <w:rFonts w:ascii="Courier New" w:hAnsi="Courier New" w:hint="default"/>
        <w:sz w:val="20"/>
      </w:rPr>
    </w:lvl>
    <w:lvl w:ilvl="2" w:tentative="1">
      <w:start w:val="1"/>
      <w:numFmt w:val="bullet"/>
      <w:lvlText w:val=""/>
      <w:lvlJc w:val="left"/>
      <w:pPr>
        <w:tabs>
          <w:tab w:val="num" w:pos="10890"/>
        </w:tabs>
        <w:ind w:left="10890" w:hanging="360"/>
      </w:pPr>
      <w:rPr>
        <w:rFonts w:ascii="Wingdings" w:hAnsi="Wingdings" w:hint="default"/>
        <w:sz w:val="20"/>
      </w:rPr>
    </w:lvl>
    <w:lvl w:ilvl="3" w:tentative="1">
      <w:start w:val="1"/>
      <w:numFmt w:val="bullet"/>
      <w:lvlText w:val=""/>
      <w:lvlJc w:val="left"/>
      <w:pPr>
        <w:tabs>
          <w:tab w:val="num" w:pos="11610"/>
        </w:tabs>
        <w:ind w:left="11610" w:hanging="360"/>
      </w:pPr>
      <w:rPr>
        <w:rFonts w:ascii="Wingdings" w:hAnsi="Wingdings" w:hint="default"/>
        <w:sz w:val="20"/>
      </w:rPr>
    </w:lvl>
    <w:lvl w:ilvl="4" w:tentative="1">
      <w:start w:val="1"/>
      <w:numFmt w:val="bullet"/>
      <w:lvlText w:val=""/>
      <w:lvlJc w:val="left"/>
      <w:pPr>
        <w:tabs>
          <w:tab w:val="num" w:pos="12330"/>
        </w:tabs>
        <w:ind w:left="12330" w:hanging="360"/>
      </w:pPr>
      <w:rPr>
        <w:rFonts w:ascii="Wingdings" w:hAnsi="Wingdings" w:hint="default"/>
        <w:sz w:val="20"/>
      </w:rPr>
    </w:lvl>
    <w:lvl w:ilvl="5" w:tentative="1">
      <w:start w:val="1"/>
      <w:numFmt w:val="bullet"/>
      <w:lvlText w:val=""/>
      <w:lvlJc w:val="left"/>
      <w:pPr>
        <w:tabs>
          <w:tab w:val="num" w:pos="13050"/>
        </w:tabs>
        <w:ind w:left="13050" w:hanging="360"/>
      </w:pPr>
      <w:rPr>
        <w:rFonts w:ascii="Wingdings" w:hAnsi="Wingdings" w:hint="default"/>
        <w:sz w:val="20"/>
      </w:rPr>
    </w:lvl>
    <w:lvl w:ilvl="6" w:tentative="1">
      <w:start w:val="1"/>
      <w:numFmt w:val="bullet"/>
      <w:lvlText w:val=""/>
      <w:lvlJc w:val="left"/>
      <w:pPr>
        <w:tabs>
          <w:tab w:val="num" w:pos="13770"/>
        </w:tabs>
        <w:ind w:left="13770" w:hanging="360"/>
      </w:pPr>
      <w:rPr>
        <w:rFonts w:ascii="Wingdings" w:hAnsi="Wingdings" w:hint="default"/>
        <w:sz w:val="20"/>
      </w:rPr>
    </w:lvl>
    <w:lvl w:ilvl="7" w:tentative="1">
      <w:start w:val="1"/>
      <w:numFmt w:val="bullet"/>
      <w:lvlText w:val=""/>
      <w:lvlJc w:val="left"/>
      <w:pPr>
        <w:tabs>
          <w:tab w:val="num" w:pos="14490"/>
        </w:tabs>
        <w:ind w:left="14490" w:hanging="360"/>
      </w:pPr>
      <w:rPr>
        <w:rFonts w:ascii="Wingdings" w:hAnsi="Wingdings" w:hint="default"/>
        <w:sz w:val="20"/>
      </w:rPr>
    </w:lvl>
    <w:lvl w:ilvl="8" w:tentative="1">
      <w:start w:val="1"/>
      <w:numFmt w:val="bullet"/>
      <w:lvlText w:val=""/>
      <w:lvlJc w:val="left"/>
      <w:pPr>
        <w:tabs>
          <w:tab w:val="num" w:pos="15210"/>
        </w:tabs>
        <w:ind w:left="15210" w:hanging="360"/>
      </w:pPr>
      <w:rPr>
        <w:rFonts w:ascii="Wingdings" w:hAnsi="Wingdings" w:hint="default"/>
        <w:sz w:val="20"/>
      </w:rPr>
    </w:lvl>
  </w:abstractNum>
  <w:abstractNum w:abstractNumId="2">
    <w:nsid w:val="40A41079"/>
    <w:multiLevelType w:val="hybridMultilevel"/>
    <w:tmpl w:val="6DAA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75059"/>
    <w:multiLevelType w:val="multilevel"/>
    <w:tmpl w:val="37C8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footnotePr>
    <w:footnote w:id="-1"/>
    <w:footnote w:id="0"/>
  </w:footnotePr>
  <w:endnotePr>
    <w:endnote w:id="-1"/>
    <w:endnote w:id="0"/>
  </w:endnotePr>
  <w:compat/>
  <w:rsids>
    <w:rsidRoot w:val="00DA34F4"/>
    <w:rsid w:val="00022AAB"/>
    <w:rsid w:val="00025EE4"/>
    <w:rsid w:val="000274AD"/>
    <w:rsid w:val="000464AA"/>
    <w:rsid w:val="00046EA7"/>
    <w:rsid w:val="00047DE1"/>
    <w:rsid w:val="000714DA"/>
    <w:rsid w:val="0008066C"/>
    <w:rsid w:val="00082D30"/>
    <w:rsid w:val="00083144"/>
    <w:rsid w:val="00093044"/>
    <w:rsid w:val="0009572D"/>
    <w:rsid w:val="000A34C0"/>
    <w:rsid w:val="000A6561"/>
    <w:rsid w:val="000A7255"/>
    <w:rsid w:val="000A77D6"/>
    <w:rsid w:val="000D05D8"/>
    <w:rsid w:val="000E2C69"/>
    <w:rsid w:val="000E7382"/>
    <w:rsid w:val="001017D8"/>
    <w:rsid w:val="001048D0"/>
    <w:rsid w:val="0010747F"/>
    <w:rsid w:val="001107E2"/>
    <w:rsid w:val="00114314"/>
    <w:rsid w:val="00130F6D"/>
    <w:rsid w:val="00143530"/>
    <w:rsid w:val="00164FFE"/>
    <w:rsid w:val="0017210B"/>
    <w:rsid w:val="00181941"/>
    <w:rsid w:val="00187C4A"/>
    <w:rsid w:val="00190003"/>
    <w:rsid w:val="00195FAE"/>
    <w:rsid w:val="0019676D"/>
    <w:rsid w:val="001A507F"/>
    <w:rsid w:val="001A6886"/>
    <w:rsid w:val="001B1F3A"/>
    <w:rsid w:val="001C75DF"/>
    <w:rsid w:val="001D0787"/>
    <w:rsid w:val="001D6C0B"/>
    <w:rsid w:val="001E03D8"/>
    <w:rsid w:val="001E17D2"/>
    <w:rsid w:val="001F56DC"/>
    <w:rsid w:val="00203E0A"/>
    <w:rsid w:val="0021158D"/>
    <w:rsid w:val="002121C2"/>
    <w:rsid w:val="00216CA4"/>
    <w:rsid w:val="00217743"/>
    <w:rsid w:val="00240B92"/>
    <w:rsid w:val="00265910"/>
    <w:rsid w:val="002666C7"/>
    <w:rsid w:val="00270B28"/>
    <w:rsid w:val="002800E5"/>
    <w:rsid w:val="00282A89"/>
    <w:rsid w:val="00282BB8"/>
    <w:rsid w:val="002915FC"/>
    <w:rsid w:val="002A1C94"/>
    <w:rsid w:val="002B13C6"/>
    <w:rsid w:val="002C1841"/>
    <w:rsid w:val="002C7DAD"/>
    <w:rsid w:val="002D527A"/>
    <w:rsid w:val="002E145A"/>
    <w:rsid w:val="002E347B"/>
    <w:rsid w:val="0030199A"/>
    <w:rsid w:val="00305371"/>
    <w:rsid w:val="00307A3C"/>
    <w:rsid w:val="00332A66"/>
    <w:rsid w:val="0035510C"/>
    <w:rsid w:val="003770C6"/>
    <w:rsid w:val="00382867"/>
    <w:rsid w:val="00385BE5"/>
    <w:rsid w:val="00393845"/>
    <w:rsid w:val="0039528A"/>
    <w:rsid w:val="003D1FEC"/>
    <w:rsid w:val="003D7E7F"/>
    <w:rsid w:val="003F7993"/>
    <w:rsid w:val="0041167F"/>
    <w:rsid w:val="00425656"/>
    <w:rsid w:val="00455CB5"/>
    <w:rsid w:val="004751DD"/>
    <w:rsid w:val="004806E4"/>
    <w:rsid w:val="00483424"/>
    <w:rsid w:val="004D47E0"/>
    <w:rsid w:val="004D6EBB"/>
    <w:rsid w:val="004E4C80"/>
    <w:rsid w:val="004F2FEB"/>
    <w:rsid w:val="0050007F"/>
    <w:rsid w:val="00535133"/>
    <w:rsid w:val="00543858"/>
    <w:rsid w:val="0054468E"/>
    <w:rsid w:val="0054665D"/>
    <w:rsid w:val="00561DBF"/>
    <w:rsid w:val="0056698B"/>
    <w:rsid w:val="005C1073"/>
    <w:rsid w:val="005D05DD"/>
    <w:rsid w:val="005E3997"/>
    <w:rsid w:val="00603795"/>
    <w:rsid w:val="0060490B"/>
    <w:rsid w:val="00605A01"/>
    <w:rsid w:val="00612217"/>
    <w:rsid w:val="0061721B"/>
    <w:rsid w:val="0062645A"/>
    <w:rsid w:val="00641050"/>
    <w:rsid w:val="00651D81"/>
    <w:rsid w:val="0069195B"/>
    <w:rsid w:val="00691DC4"/>
    <w:rsid w:val="006B2C77"/>
    <w:rsid w:val="006D30A2"/>
    <w:rsid w:val="006D35B1"/>
    <w:rsid w:val="006E0C41"/>
    <w:rsid w:val="006E23EC"/>
    <w:rsid w:val="006F6C49"/>
    <w:rsid w:val="006F6ED2"/>
    <w:rsid w:val="00702E8D"/>
    <w:rsid w:val="0071065C"/>
    <w:rsid w:val="00721CFC"/>
    <w:rsid w:val="007270A2"/>
    <w:rsid w:val="00727F77"/>
    <w:rsid w:val="007320E4"/>
    <w:rsid w:val="007366FB"/>
    <w:rsid w:val="00741E5F"/>
    <w:rsid w:val="007646CE"/>
    <w:rsid w:val="007729A4"/>
    <w:rsid w:val="007737F4"/>
    <w:rsid w:val="0077773B"/>
    <w:rsid w:val="0078358B"/>
    <w:rsid w:val="007928DB"/>
    <w:rsid w:val="0079713C"/>
    <w:rsid w:val="007A41E0"/>
    <w:rsid w:val="007C7519"/>
    <w:rsid w:val="007C78C4"/>
    <w:rsid w:val="007D3ACB"/>
    <w:rsid w:val="007E2323"/>
    <w:rsid w:val="007E2640"/>
    <w:rsid w:val="007E4B22"/>
    <w:rsid w:val="008030C2"/>
    <w:rsid w:val="00803A2A"/>
    <w:rsid w:val="00805D78"/>
    <w:rsid w:val="008447C8"/>
    <w:rsid w:val="00853754"/>
    <w:rsid w:val="00856A5D"/>
    <w:rsid w:val="00870807"/>
    <w:rsid w:val="008725DC"/>
    <w:rsid w:val="008800B5"/>
    <w:rsid w:val="00886314"/>
    <w:rsid w:val="00893A3D"/>
    <w:rsid w:val="00895129"/>
    <w:rsid w:val="008A0F0C"/>
    <w:rsid w:val="008A10C2"/>
    <w:rsid w:val="008A1CEE"/>
    <w:rsid w:val="008B393F"/>
    <w:rsid w:val="008C5F7B"/>
    <w:rsid w:val="008D169F"/>
    <w:rsid w:val="008E2708"/>
    <w:rsid w:val="008F1C7A"/>
    <w:rsid w:val="008F2175"/>
    <w:rsid w:val="009334FA"/>
    <w:rsid w:val="0095254D"/>
    <w:rsid w:val="0096052D"/>
    <w:rsid w:val="0098499C"/>
    <w:rsid w:val="00997E21"/>
    <w:rsid w:val="009B1018"/>
    <w:rsid w:val="009D05CF"/>
    <w:rsid w:val="009E656F"/>
    <w:rsid w:val="009E73DB"/>
    <w:rsid w:val="00A00496"/>
    <w:rsid w:val="00A01FA7"/>
    <w:rsid w:val="00A06C12"/>
    <w:rsid w:val="00A10F8A"/>
    <w:rsid w:val="00A21A05"/>
    <w:rsid w:val="00A42AFE"/>
    <w:rsid w:val="00A47CAD"/>
    <w:rsid w:val="00A8381A"/>
    <w:rsid w:val="00A856EC"/>
    <w:rsid w:val="00AA3C07"/>
    <w:rsid w:val="00AB524D"/>
    <w:rsid w:val="00AE0D15"/>
    <w:rsid w:val="00AE6D2F"/>
    <w:rsid w:val="00AE7016"/>
    <w:rsid w:val="00AF0AFB"/>
    <w:rsid w:val="00B04D1C"/>
    <w:rsid w:val="00B106A5"/>
    <w:rsid w:val="00B11A25"/>
    <w:rsid w:val="00B26202"/>
    <w:rsid w:val="00B2772A"/>
    <w:rsid w:val="00B27FB1"/>
    <w:rsid w:val="00B30BC3"/>
    <w:rsid w:val="00B351EE"/>
    <w:rsid w:val="00B53C15"/>
    <w:rsid w:val="00B647F0"/>
    <w:rsid w:val="00B667B4"/>
    <w:rsid w:val="00B71D28"/>
    <w:rsid w:val="00B72988"/>
    <w:rsid w:val="00B84B79"/>
    <w:rsid w:val="00B9497F"/>
    <w:rsid w:val="00BE5BC2"/>
    <w:rsid w:val="00BE5F99"/>
    <w:rsid w:val="00BF4343"/>
    <w:rsid w:val="00C003A8"/>
    <w:rsid w:val="00C05646"/>
    <w:rsid w:val="00C05682"/>
    <w:rsid w:val="00C06579"/>
    <w:rsid w:val="00C12407"/>
    <w:rsid w:val="00C17698"/>
    <w:rsid w:val="00C24059"/>
    <w:rsid w:val="00C27060"/>
    <w:rsid w:val="00C31299"/>
    <w:rsid w:val="00C348B6"/>
    <w:rsid w:val="00C4311A"/>
    <w:rsid w:val="00C601F0"/>
    <w:rsid w:val="00C75CDA"/>
    <w:rsid w:val="00C81E94"/>
    <w:rsid w:val="00C87ECF"/>
    <w:rsid w:val="00CA6677"/>
    <w:rsid w:val="00CB1618"/>
    <w:rsid w:val="00CD6B2E"/>
    <w:rsid w:val="00CE6D3E"/>
    <w:rsid w:val="00CF19F3"/>
    <w:rsid w:val="00CF438C"/>
    <w:rsid w:val="00D025D5"/>
    <w:rsid w:val="00D62076"/>
    <w:rsid w:val="00D82BAB"/>
    <w:rsid w:val="00D94579"/>
    <w:rsid w:val="00DA34F4"/>
    <w:rsid w:val="00DC7036"/>
    <w:rsid w:val="00DD24FA"/>
    <w:rsid w:val="00DE5CFC"/>
    <w:rsid w:val="00DE7445"/>
    <w:rsid w:val="00E05233"/>
    <w:rsid w:val="00E108AA"/>
    <w:rsid w:val="00E1387F"/>
    <w:rsid w:val="00E22CAD"/>
    <w:rsid w:val="00E30B34"/>
    <w:rsid w:val="00E34477"/>
    <w:rsid w:val="00E42378"/>
    <w:rsid w:val="00E51A65"/>
    <w:rsid w:val="00E56402"/>
    <w:rsid w:val="00E56758"/>
    <w:rsid w:val="00E66EEF"/>
    <w:rsid w:val="00E7615E"/>
    <w:rsid w:val="00EA3AFC"/>
    <w:rsid w:val="00EA54E6"/>
    <w:rsid w:val="00EB3AD6"/>
    <w:rsid w:val="00EC3FBB"/>
    <w:rsid w:val="00F0117A"/>
    <w:rsid w:val="00F13CC9"/>
    <w:rsid w:val="00F25B16"/>
    <w:rsid w:val="00F2705D"/>
    <w:rsid w:val="00F31ACF"/>
    <w:rsid w:val="00F33437"/>
    <w:rsid w:val="00F4371F"/>
    <w:rsid w:val="00F62F5D"/>
    <w:rsid w:val="00F63986"/>
    <w:rsid w:val="00F8068E"/>
    <w:rsid w:val="00F86D96"/>
    <w:rsid w:val="00FA6DF5"/>
    <w:rsid w:val="00FA781C"/>
    <w:rsid w:val="00FA7951"/>
    <w:rsid w:val="00FB3B93"/>
    <w:rsid w:val="00FD1C65"/>
    <w:rsid w:val="00FD1D94"/>
    <w:rsid w:val="00FD5FF1"/>
    <w:rsid w:val="00FD791E"/>
    <w:rsid w:val="00FF2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34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10F8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unhideWhenUsed/>
    <w:qFormat/>
    <w:rsid w:val="008800B5"/>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34F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34F4"/>
    <w:rPr>
      <w:rFonts w:ascii="Consolas" w:hAnsi="Consolas"/>
      <w:sz w:val="21"/>
      <w:szCs w:val="21"/>
    </w:rPr>
  </w:style>
  <w:style w:type="paragraph" w:styleId="BodyTextIndent">
    <w:name w:val="Body Text Indent"/>
    <w:basedOn w:val="Normal"/>
    <w:link w:val="BodyTextIndentChar"/>
    <w:rsid w:val="00B667B4"/>
    <w:pPr>
      <w:autoSpaceDE w:val="0"/>
      <w:autoSpaceDN w:val="0"/>
      <w:spacing w:line="480" w:lineRule="auto"/>
      <w:ind w:firstLine="720"/>
    </w:pPr>
  </w:style>
  <w:style w:type="character" w:customStyle="1" w:styleId="BodyTextIndentChar">
    <w:name w:val="Body Text Indent Char"/>
    <w:basedOn w:val="DefaultParagraphFont"/>
    <w:link w:val="BodyTextIndent"/>
    <w:rsid w:val="00B667B4"/>
    <w:rPr>
      <w:rFonts w:ascii="Times New Roman" w:eastAsia="Times New Roman" w:hAnsi="Times New Roman" w:cs="Times New Roman"/>
      <w:sz w:val="24"/>
      <w:szCs w:val="24"/>
    </w:rPr>
  </w:style>
  <w:style w:type="character" w:styleId="CommentReference">
    <w:name w:val="annotation reference"/>
    <w:basedOn w:val="DefaultParagraphFont"/>
    <w:unhideWhenUsed/>
    <w:rsid w:val="00B667B4"/>
    <w:rPr>
      <w:sz w:val="16"/>
      <w:szCs w:val="16"/>
    </w:rPr>
  </w:style>
  <w:style w:type="paragraph" w:styleId="CommentText">
    <w:name w:val="annotation text"/>
    <w:basedOn w:val="Normal"/>
    <w:link w:val="CommentTextChar"/>
    <w:unhideWhenUsed/>
    <w:rsid w:val="00B667B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667B4"/>
    <w:rPr>
      <w:sz w:val="20"/>
      <w:szCs w:val="20"/>
    </w:rPr>
  </w:style>
  <w:style w:type="paragraph" w:styleId="BalloonText">
    <w:name w:val="Balloon Text"/>
    <w:basedOn w:val="Normal"/>
    <w:link w:val="BalloonTextChar"/>
    <w:uiPriority w:val="99"/>
    <w:semiHidden/>
    <w:unhideWhenUsed/>
    <w:rsid w:val="00B667B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67B4"/>
    <w:rPr>
      <w:rFonts w:ascii="Tahoma" w:hAnsi="Tahoma" w:cs="Tahoma"/>
      <w:sz w:val="16"/>
      <w:szCs w:val="16"/>
    </w:rPr>
  </w:style>
  <w:style w:type="character" w:customStyle="1" w:styleId="Heading4Char">
    <w:name w:val="Heading 4 Char"/>
    <w:basedOn w:val="DefaultParagraphFont"/>
    <w:link w:val="Heading4"/>
    <w:uiPriority w:val="9"/>
    <w:rsid w:val="008800B5"/>
    <w:rPr>
      <w:rFonts w:ascii="Times New Roman" w:hAnsi="Times New Roman" w:cs="Times New Roman"/>
      <w:b/>
      <w:bCs/>
      <w:sz w:val="24"/>
      <w:szCs w:val="24"/>
    </w:rPr>
  </w:style>
  <w:style w:type="character" w:styleId="Hyperlink">
    <w:name w:val="Hyperlink"/>
    <w:basedOn w:val="DefaultParagraphFont"/>
    <w:uiPriority w:val="99"/>
    <w:unhideWhenUsed/>
    <w:rsid w:val="008800B5"/>
    <w:rPr>
      <w:color w:val="0000FF"/>
      <w:u w:val="single"/>
    </w:rPr>
  </w:style>
  <w:style w:type="paragraph" w:styleId="NormalWeb">
    <w:name w:val="Normal (Web)"/>
    <w:basedOn w:val="Normal"/>
    <w:uiPriority w:val="99"/>
    <w:unhideWhenUsed/>
    <w:rsid w:val="008800B5"/>
    <w:pPr>
      <w:spacing w:before="100" w:beforeAutospacing="1" w:after="100" w:afterAutospacing="1"/>
    </w:pPr>
    <w:rPr>
      <w:rFonts w:eastAsiaTheme="minorHAnsi"/>
    </w:rPr>
  </w:style>
  <w:style w:type="character" w:styleId="Emphasis">
    <w:name w:val="Emphasis"/>
    <w:basedOn w:val="DefaultParagraphFont"/>
    <w:uiPriority w:val="20"/>
    <w:qFormat/>
    <w:rsid w:val="008800B5"/>
    <w:rPr>
      <w:i/>
      <w:iCs/>
    </w:rPr>
  </w:style>
  <w:style w:type="paragraph" w:customStyle="1" w:styleId="Publications">
    <w:name w:val="Publications"/>
    <w:basedOn w:val="Normal"/>
    <w:rsid w:val="00E34477"/>
    <w:pPr>
      <w:spacing w:line="260" w:lineRule="atLeast"/>
      <w:ind w:left="241" w:hanging="241"/>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702E8D"/>
    <w:rPr>
      <w:b/>
      <w:bCs/>
    </w:rPr>
  </w:style>
  <w:style w:type="character" w:customStyle="1" w:styleId="CommentSubjectChar">
    <w:name w:val="Comment Subject Char"/>
    <w:basedOn w:val="CommentTextChar"/>
    <w:link w:val="CommentSubject"/>
    <w:uiPriority w:val="99"/>
    <w:semiHidden/>
    <w:rsid w:val="00702E8D"/>
    <w:rPr>
      <w:b/>
      <w:bCs/>
    </w:rPr>
  </w:style>
  <w:style w:type="paragraph" w:styleId="HTMLPreformatted">
    <w:name w:val="HTML Preformatted"/>
    <w:basedOn w:val="Normal"/>
    <w:link w:val="HTMLPreformattedChar"/>
    <w:uiPriority w:val="99"/>
    <w:rsid w:val="004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4751DD"/>
    <w:rPr>
      <w:rFonts w:ascii="Courier New" w:eastAsia="Times New Roman" w:hAnsi="Courier New" w:cs="Courier New"/>
      <w:color w:val="000000"/>
      <w:sz w:val="20"/>
      <w:szCs w:val="20"/>
    </w:rPr>
  </w:style>
  <w:style w:type="character" w:styleId="Strong">
    <w:name w:val="Strong"/>
    <w:basedOn w:val="DefaultParagraphFont"/>
    <w:uiPriority w:val="22"/>
    <w:qFormat/>
    <w:rsid w:val="009E656F"/>
    <w:rPr>
      <w:b/>
      <w:bCs/>
    </w:rPr>
  </w:style>
  <w:style w:type="character" w:customStyle="1" w:styleId="Heading1Char">
    <w:name w:val="Heading 1 Char"/>
    <w:basedOn w:val="DefaultParagraphFont"/>
    <w:link w:val="Heading1"/>
    <w:uiPriority w:val="9"/>
    <w:rsid w:val="009334FA"/>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9334FA"/>
  </w:style>
  <w:style w:type="character" w:customStyle="1" w:styleId="Heading3Char">
    <w:name w:val="Heading 3 Char"/>
    <w:basedOn w:val="DefaultParagraphFont"/>
    <w:link w:val="Heading3"/>
    <w:uiPriority w:val="9"/>
    <w:semiHidden/>
    <w:rsid w:val="00A10F8A"/>
    <w:rPr>
      <w:rFonts w:asciiTheme="majorHAnsi" w:eastAsiaTheme="majorEastAsia" w:hAnsiTheme="majorHAnsi" w:cstheme="majorBidi"/>
      <w:b/>
      <w:bCs/>
      <w:color w:val="4F81BD" w:themeColor="accent1"/>
    </w:rPr>
  </w:style>
  <w:style w:type="character" w:customStyle="1" w:styleId="jrnl">
    <w:name w:val="jrnl"/>
    <w:basedOn w:val="DefaultParagraphFont"/>
    <w:rsid w:val="0077773B"/>
  </w:style>
  <w:style w:type="character" w:styleId="FollowedHyperlink">
    <w:name w:val="FollowedHyperlink"/>
    <w:basedOn w:val="DefaultParagraphFont"/>
    <w:uiPriority w:val="99"/>
    <w:semiHidden/>
    <w:unhideWhenUsed/>
    <w:rsid w:val="0077773B"/>
    <w:rPr>
      <w:color w:val="800080" w:themeColor="followedHyperlink"/>
      <w:u w:val="single"/>
    </w:rPr>
  </w:style>
  <w:style w:type="paragraph" w:customStyle="1" w:styleId="title">
    <w:name w:val="title"/>
    <w:basedOn w:val="Normal"/>
    <w:rsid w:val="0077773B"/>
    <w:pPr>
      <w:spacing w:before="100" w:beforeAutospacing="1" w:after="100" w:afterAutospacing="1"/>
    </w:pPr>
  </w:style>
  <w:style w:type="paragraph" w:customStyle="1" w:styleId="desc">
    <w:name w:val="desc"/>
    <w:basedOn w:val="Normal"/>
    <w:rsid w:val="0077773B"/>
    <w:pPr>
      <w:spacing w:before="100" w:beforeAutospacing="1" w:after="100" w:afterAutospacing="1"/>
    </w:pPr>
  </w:style>
  <w:style w:type="paragraph" w:customStyle="1" w:styleId="details">
    <w:name w:val="details"/>
    <w:basedOn w:val="Normal"/>
    <w:rsid w:val="0077773B"/>
    <w:pPr>
      <w:spacing w:before="100" w:beforeAutospacing="1" w:after="100" w:afterAutospacing="1"/>
    </w:pPr>
  </w:style>
  <w:style w:type="character" w:customStyle="1" w:styleId="slug-metadata-note3">
    <w:name w:val="slug-metadata-note3"/>
    <w:basedOn w:val="DefaultParagraphFont"/>
    <w:rsid w:val="00A47CAD"/>
    <w:rPr>
      <w:vanish w:val="0"/>
      <w:webHidden w:val="0"/>
      <w:specVanish w:val="0"/>
    </w:rPr>
  </w:style>
  <w:style w:type="character" w:customStyle="1" w:styleId="slug-doi">
    <w:name w:val="slug-doi"/>
    <w:basedOn w:val="DefaultParagraphFont"/>
    <w:rsid w:val="00A47CAD"/>
  </w:style>
  <w:style w:type="paragraph" w:styleId="Header">
    <w:name w:val="header"/>
    <w:basedOn w:val="Normal"/>
    <w:link w:val="HeaderChar"/>
    <w:uiPriority w:val="99"/>
    <w:semiHidden/>
    <w:unhideWhenUsed/>
    <w:rsid w:val="007729A4"/>
    <w:pPr>
      <w:tabs>
        <w:tab w:val="center" w:pos="4680"/>
        <w:tab w:val="right" w:pos="9360"/>
      </w:tabs>
    </w:pPr>
  </w:style>
  <w:style w:type="character" w:customStyle="1" w:styleId="HeaderChar">
    <w:name w:val="Header Char"/>
    <w:basedOn w:val="DefaultParagraphFont"/>
    <w:link w:val="Header"/>
    <w:uiPriority w:val="99"/>
    <w:semiHidden/>
    <w:rsid w:val="007729A4"/>
  </w:style>
  <w:style w:type="paragraph" w:styleId="Footer">
    <w:name w:val="footer"/>
    <w:basedOn w:val="Normal"/>
    <w:link w:val="FooterChar"/>
    <w:uiPriority w:val="99"/>
    <w:semiHidden/>
    <w:unhideWhenUsed/>
    <w:rsid w:val="007729A4"/>
    <w:pPr>
      <w:tabs>
        <w:tab w:val="center" w:pos="4680"/>
        <w:tab w:val="right" w:pos="9360"/>
      </w:tabs>
    </w:pPr>
  </w:style>
  <w:style w:type="character" w:customStyle="1" w:styleId="FooterChar">
    <w:name w:val="Footer Char"/>
    <w:basedOn w:val="DefaultParagraphFont"/>
    <w:link w:val="Footer"/>
    <w:uiPriority w:val="99"/>
    <w:semiHidden/>
    <w:rsid w:val="007729A4"/>
  </w:style>
  <w:style w:type="paragraph" w:styleId="Title0">
    <w:name w:val="Title"/>
    <w:basedOn w:val="Normal"/>
    <w:link w:val="TitleChar"/>
    <w:qFormat/>
    <w:rsid w:val="00741E5F"/>
    <w:pPr>
      <w:spacing w:after="60"/>
      <w:ind w:left="360" w:hanging="360"/>
      <w:jc w:val="center"/>
    </w:pPr>
    <w:rPr>
      <w:b/>
      <w:bCs/>
      <w:sz w:val="28"/>
      <w:szCs w:val="20"/>
    </w:rPr>
  </w:style>
  <w:style w:type="character" w:customStyle="1" w:styleId="TitleChar">
    <w:name w:val="Title Char"/>
    <w:basedOn w:val="DefaultParagraphFont"/>
    <w:link w:val="Title0"/>
    <w:rsid w:val="00741E5F"/>
    <w:rPr>
      <w:rFonts w:ascii="Times New Roman" w:eastAsia="Times New Roman" w:hAnsi="Times New Roman" w:cs="Times New Roman"/>
      <w:b/>
      <w:bCs/>
      <w:sz w:val="28"/>
      <w:szCs w:val="20"/>
    </w:rPr>
  </w:style>
  <w:style w:type="paragraph" w:styleId="z-TopofForm">
    <w:name w:val="HTML Top of Form"/>
    <w:basedOn w:val="Normal"/>
    <w:next w:val="Normal"/>
    <w:link w:val="z-TopofFormChar"/>
    <w:hidden/>
    <w:uiPriority w:val="99"/>
    <w:semiHidden/>
    <w:unhideWhenUsed/>
    <w:rsid w:val="00EA3A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A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A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AFC"/>
    <w:rPr>
      <w:rFonts w:ascii="Arial" w:eastAsia="Times New Roman" w:hAnsi="Arial" w:cs="Arial"/>
      <w:vanish/>
      <w:sz w:val="16"/>
      <w:szCs w:val="16"/>
    </w:rPr>
  </w:style>
  <w:style w:type="paragraph" w:customStyle="1" w:styleId="references">
    <w:name w:val="references"/>
    <w:basedOn w:val="Normal"/>
    <w:rsid w:val="00EA3AFC"/>
    <w:pPr>
      <w:spacing w:before="100" w:beforeAutospacing="1" w:after="100" w:afterAutospacing="1"/>
    </w:pPr>
    <w:rPr>
      <w:rFonts w:eastAsiaTheme="minorHAnsi"/>
      <w:color w:val="000000"/>
    </w:rPr>
  </w:style>
  <w:style w:type="character" w:customStyle="1" w:styleId="apple-converted-space">
    <w:name w:val="apple-converted-space"/>
    <w:basedOn w:val="DefaultParagraphFont"/>
    <w:rsid w:val="0054665D"/>
  </w:style>
  <w:style w:type="character" w:customStyle="1" w:styleId="pseudotab3">
    <w:name w:val="pseudotab3"/>
    <w:basedOn w:val="DefaultParagraphFont"/>
    <w:rsid w:val="0054665D"/>
  </w:style>
  <w:style w:type="character" w:customStyle="1" w:styleId="ui-ncbitoggler-master-text">
    <w:name w:val="ui-ncbitoggler-master-text"/>
    <w:basedOn w:val="DefaultParagraphFont"/>
    <w:rsid w:val="000274AD"/>
  </w:style>
  <w:style w:type="paragraph" w:styleId="NoSpacing">
    <w:name w:val="No Spacing"/>
    <w:basedOn w:val="Normal"/>
    <w:uiPriority w:val="1"/>
    <w:qFormat/>
    <w:rsid w:val="006B2C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3149">
      <w:bodyDiv w:val="1"/>
      <w:marLeft w:val="0"/>
      <w:marRight w:val="0"/>
      <w:marTop w:val="0"/>
      <w:marBottom w:val="0"/>
      <w:divBdr>
        <w:top w:val="none" w:sz="0" w:space="0" w:color="auto"/>
        <w:left w:val="none" w:sz="0" w:space="0" w:color="auto"/>
        <w:bottom w:val="none" w:sz="0" w:space="0" w:color="auto"/>
        <w:right w:val="none" w:sz="0" w:space="0" w:color="auto"/>
      </w:divBdr>
    </w:div>
    <w:div w:id="21322929">
      <w:bodyDiv w:val="1"/>
      <w:marLeft w:val="0"/>
      <w:marRight w:val="0"/>
      <w:marTop w:val="0"/>
      <w:marBottom w:val="0"/>
      <w:divBdr>
        <w:top w:val="none" w:sz="0" w:space="0" w:color="auto"/>
        <w:left w:val="none" w:sz="0" w:space="0" w:color="auto"/>
        <w:bottom w:val="none" w:sz="0" w:space="0" w:color="auto"/>
        <w:right w:val="none" w:sz="0" w:space="0" w:color="auto"/>
      </w:divBdr>
      <w:divsChild>
        <w:div w:id="1628776247">
          <w:marLeft w:val="0"/>
          <w:marRight w:val="1"/>
          <w:marTop w:val="0"/>
          <w:marBottom w:val="0"/>
          <w:divBdr>
            <w:top w:val="none" w:sz="0" w:space="0" w:color="auto"/>
            <w:left w:val="none" w:sz="0" w:space="0" w:color="auto"/>
            <w:bottom w:val="none" w:sz="0" w:space="0" w:color="auto"/>
            <w:right w:val="none" w:sz="0" w:space="0" w:color="auto"/>
          </w:divBdr>
          <w:divsChild>
            <w:div w:id="1865246770">
              <w:marLeft w:val="0"/>
              <w:marRight w:val="0"/>
              <w:marTop w:val="0"/>
              <w:marBottom w:val="0"/>
              <w:divBdr>
                <w:top w:val="none" w:sz="0" w:space="0" w:color="auto"/>
                <w:left w:val="none" w:sz="0" w:space="0" w:color="auto"/>
                <w:bottom w:val="none" w:sz="0" w:space="0" w:color="auto"/>
                <w:right w:val="none" w:sz="0" w:space="0" w:color="auto"/>
              </w:divBdr>
              <w:divsChild>
                <w:div w:id="777944352">
                  <w:marLeft w:val="0"/>
                  <w:marRight w:val="1"/>
                  <w:marTop w:val="0"/>
                  <w:marBottom w:val="0"/>
                  <w:divBdr>
                    <w:top w:val="none" w:sz="0" w:space="0" w:color="auto"/>
                    <w:left w:val="none" w:sz="0" w:space="0" w:color="auto"/>
                    <w:bottom w:val="none" w:sz="0" w:space="0" w:color="auto"/>
                    <w:right w:val="none" w:sz="0" w:space="0" w:color="auto"/>
                  </w:divBdr>
                  <w:divsChild>
                    <w:div w:id="1417170527">
                      <w:marLeft w:val="0"/>
                      <w:marRight w:val="0"/>
                      <w:marTop w:val="0"/>
                      <w:marBottom w:val="0"/>
                      <w:divBdr>
                        <w:top w:val="none" w:sz="0" w:space="0" w:color="auto"/>
                        <w:left w:val="none" w:sz="0" w:space="0" w:color="auto"/>
                        <w:bottom w:val="none" w:sz="0" w:space="0" w:color="auto"/>
                        <w:right w:val="none" w:sz="0" w:space="0" w:color="auto"/>
                      </w:divBdr>
                      <w:divsChild>
                        <w:div w:id="1827553824">
                          <w:marLeft w:val="0"/>
                          <w:marRight w:val="0"/>
                          <w:marTop w:val="0"/>
                          <w:marBottom w:val="0"/>
                          <w:divBdr>
                            <w:top w:val="none" w:sz="0" w:space="0" w:color="auto"/>
                            <w:left w:val="none" w:sz="0" w:space="0" w:color="auto"/>
                            <w:bottom w:val="none" w:sz="0" w:space="0" w:color="auto"/>
                            <w:right w:val="none" w:sz="0" w:space="0" w:color="auto"/>
                          </w:divBdr>
                          <w:divsChild>
                            <w:div w:id="2024545855">
                              <w:marLeft w:val="0"/>
                              <w:marRight w:val="0"/>
                              <w:marTop w:val="120"/>
                              <w:marBottom w:val="360"/>
                              <w:divBdr>
                                <w:top w:val="none" w:sz="0" w:space="0" w:color="auto"/>
                                <w:left w:val="none" w:sz="0" w:space="0" w:color="auto"/>
                                <w:bottom w:val="none" w:sz="0" w:space="0" w:color="auto"/>
                                <w:right w:val="none" w:sz="0" w:space="0" w:color="auto"/>
                              </w:divBdr>
                              <w:divsChild>
                                <w:div w:id="1785886705">
                                  <w:marLeft w:val="0"/>
                                  <w:marRight w:val="0"/>
                                  <w:marTop w:val="0"/>
                                  <w:marBottom w:val="0"/>
                                  <w:divBdr>
                                    <w:top w:val="none" w:sz="0" w:space="0" w:color="auto"/>
                                    <w:left w:val="none" w:sz="0" w:space="0" w:color="auto"/>
                                    <w:bottom w:val="none" w:sz="0" w:space="0" w:color="auto"/>
                                    <w:right w:val="none" w:sz="0" w:space="0" w:color="auto"/>
                                  </w:divBdr>
                                  <w:divsChild>
                                    <w:div w:id="2716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56743">
      <w:bodyDiv w:val="1"/>
      <w:marLeft w:val="0"/>
      <w:marRight w:val="0"/>
      <w:marTop w:val="0"/>
      <w:marBottom w:val="0"/>
      <w:divBdr>
        <w:top w:val="none" w:sz="0" w:space="0" w:color="auto"/>
        <w:left w:val="none" w:sz="0" w:space="0" w:color="auto"/>
        <w:bottom w:val="none" w:sz="0" w:space="0" w:color="auto"/>
        <w:right w:val="none" w:sz="0" w:space="0" w:color="auto"/>
      </w:divBdr>
    </w:div>
    <w:div w:id="44911195">
      <w:bodyDiv w:val="1"/>
      <w:marLeft w:val="0"/>
      <w:marRight w:val="0"/>
      <w:marTop w:val="0"/>
      <w:marBottom w:val="0"/>
      <w:divBdr>
        <w:top w:val="none" w:sz="0" w:space="0" w:color="auto"/>
        <w:left w:val="none" w:sz="0" w:space="0" w:color="auto"/>
        <w:bottom w:val="none" w:sz="0" w:space="0" w:color="auto"/>
        <w:right w:val="none" w:sz="0" w:space="0" w:color="auto"/>
      </w:divBdr>
      <w:divsChild>
        <w:div w:id="754208687">
          <w:marLeft w:val="0"/>
          <w:marRight w:val="0"/>
          <w:marTop w:val="0"/>
          <w:marBottom w:val="0"/>
          <w:divBdr>
            <w:top w:val="none" w:sz="0" w:space="0" w:color="auto"/>
            <w:left w:val="none" w:sz="0" w:space="0" w:color="auto"/>
            <w:bottom w:val="none" w:sz="0" w:space="0" w:color="auto"/>
            <w:right w:val="none" w:sz="0" w:space="0" w:color="auto"/>
          </w:divBdr>
          <w:divsChild>
            <w:div w:id="1792627258">
              <w:marLeft w:val="0"/>
              <w:marRight w:val="0"/>
              <w:marTop w:val="0"/>
              <w:marBottom w:val="0"/>
              <w:divBdr>
                <w:top w:val="none" w:sz="0" w:space="0" w:color="auto"/>
                <w:left w:val="none" w:sz="0" w:space="0" w:color="auto"/>
                <w:bottom w:val="none" w:sz="0" w:space="0" w:color="auto"/>
                <w:right w:val="none" w:sz="0" w:space="0" w:color="auto"/>
              </w:divBdr>
              <w:divsChild>
                <w:div w:id="251279724">
                  <w:marLeft w:val="0"/>
                  <w:marRight w:val="0"/>
                  <w:marTop w:val="0"/>
                  <w:marBottom w:val="0"/>
                  <w:divBdr>
                    <w:top w:val="none" w:sz="0" w:space="0" w:color="auto"/>
                    <w:left w:val="none" w:sz="0" w:space="0" w:color="auto"/>
                    <w:bottom w:val="none" w:sz="0" w:space="0" w:color="auto"/>
                    <w:right w:val="none" w:sz="0" w:space="0" w:color="auto"/>
                  </w:divBdr>
                  <w:divsChild>
                    <w:div w:id="1284193088">
                      <w:marLeft w:val="0"/>
                      <w:marRight w:val="0"/>
                      <w:marTop w:val="0"/>
                      <w:marBottom w:val="0"/>
                      <w:divBdr>
                        <w:top w:val="none" w:sz="0" w:space="0" w:color="auto"/>
                        <w:left w:val="none" w:sz="0" w:space="0" w:color="auto"/>
                        <w:bottom w:val="none" w:sz="0" w:space="0" w:color="auto"/>
                        <w:right w:val="none" w:sz="0" w:space="0" w:color="auto"/>
                      </w:divBdr>
                      <w:divsChild>
                        <w:div w:id="972830502">
                          <w:marLeft w:val="0"/>
                          <w:marRight w:val="0"/>
                          <w:marTop w:val="0"/>
                          <w:marBottom w:val="0"/>
                          <w:divBdr>
                            <w:top w:val="none" w:sz="0" w:space="0" w:color="auto"/>
                            <w:left w:val="none" w:sz="0" w:space="0" w:color="auto"/>
                            <w:bottom w:val="none" w:sz="0" w:space="0" w:color="auto"/>
                            <w:right w:val="none" w:sz="0" w:space="0" w:color="auto"/>
                          </w:divBdr>
                          <w:divsChild>
                            <w:div w:id="2077045555">
                              <w:marLeft w:val="0"/>
                              <w:marRight w:val="0"/>
                              <w:marTop w:val="0"/>
                              <w:marBottom w:val="0"/>
                              <w:divBdr>
                                <w:top w:val="none" w:sz="0" w:space="0" w:color="auto"/>
                                <w:left w:val="none" w:sz="0" w:space="0" w:color="auto"/>
                                <w:bottom w:val="none" w:sz="0" w:space="0" w:color="auto"/>
                                <w:right w:val="none" w:sz="0" w:space="0" w:color="auto"/>
                              </w:divBdr>
                              <w:divsChild>
                                <w:div w:id="497235158">
                                  <w:marLeft w:val="0"/>
                                  <w:marRight w:val="0"/>
                                  <w:marTop w:val="0"/>
                                  <w:marBottom w:val="0"/>
                                  <w:divBdr>
                                    <w:top w:val="none" w:sz="0" w:space="0" w:color="auto"/>
                                    <w:left w:val="none" w:sz="0" w:space="0" w:color="auto"/>
                                    <w:bottom w:val="none" w:sz="0" w:space="0" w:color="auto"/>
                                    <w:right w:val="none" w:sz="0" w:space="0" w:color="auto"/>
                                  </w:divBdr>
                                  <w:divsChild>
                                    <w:div w:id="596711703">
                                      <w:marLeft w:val="0"/>
                                      <w:marRight w:val="0"/>
                                      <w:marTop w:val="0"/>
                                      <w:marBottom w:val="0"/>
                                      <w:divBdr>
                                        <w:top w:val="none" w:sz="0" w:space="0" w:color="auto"/>
                                        <w:left w:val="none" w:sz="0" w:space="0" w:color="auto"/>
                                        <w:bottom w:val="none" w:sz="0" w:space="0" w:color="auto"/>
                                        <w:right w:val="none" w:sz="0" w:space="0" w:color="auto"/>
                                      </w:divBdr>
                                      <w:divsChild>
                                        <w:div w:id="450903205">
                                          <w:marLeft w:val="0"/>
                                          <w:marRight w:val="0"/>
                                          <w:marTop w:val="0"/>
                                          <w:marBottom w:val="0"/>
                                          <w:divBdr>
                                            <w:top w:val="none" w:sz="0" w:space="0" w:color="auto"/>
                                            <w:left w:val="none" w:sz="0" w:space="0" w:color="auto"/>
                                            <w:bottom w:val="none" w:sz="0" w:space="0" w:color="auto"/>
                                            <w:right w:val="none" w:sz="0" w:space="0" w:color="auto"/>
                                          </w:divBdr>
                                          <w:divsChild>
                                            <w:div w:id="19436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78458">
      <w:bodyDiv w:val="1"/>
      <w:marLeft w:val="0"/>
      <w:marRight w:val="0"/>
      <w:marTop w:val="0"/>
      <w:marBottom w:val="0"/>
      <w:divBdr>
        <w:top w:val="none" w:sz="0" w:space="0" w:color="auto"/>
        <w:left w:val="none" w:sz="0" w:space="0" w:color="auto"/>
        <w:bottom w:val="none" w:sz="0" w:space="0" w:color="auto"/>
        <w:right w:val="none" w:sz="0" w:space="0" w:color="auto"/>
      </w:divBdr>
    </w:div>
    <w:div w:id="4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59426396">
          <w:marLeft w:val="0"/>
          <w:marRight w:val="0"/>
          <w:marTop w:val="0"/>
          <w:marBottom w:val="0"/>
          <w:divBdr>
            <w:top w:val="none" w:sz="0" w:space="0" w:color="auto"/>
            <w:left w:val="none" w:sz="0" w:space="0" w:color="auto"/>
            <w:bottom w:val="none" w:sz="0" w:space="0" w:color="auto"/>
            <w:right w:val="none" w:sz="0" w:space="0" w:color="auto"/>
          </w:divBdr>
        </w:div>
      </w:divsChild>
    </w:div>
    <w:div w:id="63138929">
      <w:bodyDiv w:val="1"/>
      <w:marLeft w:val="0"/>
      <w:marRight w:val="0"/>
      <w:marTop w:val="0"/>
      <w:marBottom w:val="0"/>
      <w:divBdr>
        <w:top w:val="none" w:sz="0" w:space="0" w:color="auto"/>
        <w:left w:val="none" w:sz="0" w:space="0" w:color="auto"/>
        <w:bottom w:val="none" w:sz="0" w:space="0" w:color="auto"/>
        <w:right w:val="none" w:sz="0" w:space="0" w:color="auto"/>
      </w:divBdr>
      <w:divsChild>
        <w:div w:id="851724083">
          <w:marLeft w:val="0"/>
          <w:marRight w:val="0"/>
          <w:marTop w:val="0"/>
          <w:marBottom w:val="0"/>
          <w:divBdr>
            <w:top w:val="none" w:sz="0" w:space="0" w:color="auto"/>
            <w:left w:val="none" w:sz="0" w:space="0" w:color="auto"/>
            <w:bottom w:val="none" w:sz="0" w:space="0" w:color="auto"/>
            <w:right w:val="none" w:sz="0" w:space="0" w:color="auto"/>
          </w:divBdr>
          <w:divsChild>
            <w:div w:id="1624387418">
              <w:marLeft w:val="0"/>
              <w:marRight w:val="0"/>
              <w:marTop w:val="0"/>
              <w:marBottom w:val="0"/>
              <w:divBdr>
                <w:top w:val="none" w:sz="0" w:space="0" w:color="auto"/>
                <w:left w:val="none" w:sz="0" w:space="0" w:color="auto"/>
                <w:bottom w:val="none" w:sz="0" w:space="0" w:color="auto"/>
                <w:right w:val="none" w:sz="0" w:space="0" w:color="auto"/>
              </w:divBdr>
              <w:divsChild>
                <w:div w:id="1811941996">
                  <w:marLeft w:val="0"/>
                  <w:marRight w:val="0"/>
                  <w:marTop w:val="0"/>
                  <w:marBottom w:val="0"/>
                  <w:divBdr>
                    <w:top w:val="none" w:sz="0" w:space="0" w:color="auto"/>
                    <w:left w:val="none" w:sz="0" w:space="0" w:color="auto"/>
                    <w:bottom w:val="none" w:sz="0" w:space="0" w:color="auto"/>
                    <w:right w:val="none" w:sz="0" w:space="0" w:color="auto"/>
                  </w:divBdr>
                  <w:divsChild>
                    <w:div w:id="827677188">
                      <w:marLeft w:val="0"/>
                      <w:marRight w:val="0"/>
                      <w:marTop w:val="0"/>
                      <w:marBottom w:val="0"/>
                      <w:divBdr>
                        <w:top w:val="none" w:sz="0" w:space="0" w:color="auto"/>
                        <w:left w:val="none" w:sz="0" w:space="0" w:color="auto"/>
                        <w:bottom w:val="none" w:sz="0" w:space="0" w:color="auto"/>
                        <w:right w:val="none" w:sz="0" w:space="0" w:color="auto"/>
                      </w:divBdr>
                      <w:divsChild>
                        <w:div w:id="370618703">
                          <w:marLeft w:val="0"/>
                          <w:marRight w:val="0"/>
                          <w:marTop w:val="0"/>
                          <w:marBottom w:val="0"/>
                          <w:divBdr>
                            <w:top w:val="none" w:sz="0" w:space="0" w:color="auto"/>
                            <w:left w:val="none" w:sz="0" w:space="0" w:color="auto"/>
                            <w:bottom w:val="none" w:sz="0" w:space="0" w:color="auto"/>
                            <w:right w:val="none" w:sz="0" w:space="0" w:color="auto"/>
                          </w:divBdr>
                          <w:divsChild>
                            <w:div w:id="231157937">
                              <w:marLeft w:val="0"/>
                              <w:marRight w:val="0"/>
                              <w:marTop w:val="0"/>
                              <w:marBottom w:val="0"/>
                              <w:divBdr>
                                <w:top w:val="none" w:sz="0" w:space="0" w:color="auto"/>
                                <w:left w:val="none" w:sz="0" w:space="0" w:color="auto"/>
                                <w:bottom w:val="none" w:sz="0" w:space="0" w:color="auto"/>
                                <w:right w:val="none" w:sz="0" w:space="0" w:color="auto"/>
                              </w:divBdr>
                              <w:divsChild>
                                <w:div w:id="777524936">
                                  <w:marLeft w:val="0"/>
                                  <w:marRight w:val="0"/>
                                  <w:marTop w:val="0"/>
                                  <w:marBottom w:val="0"/>
                                  <w:divBdr>
                                    <w:top w:val="none" w:sz="0" w:space="0" w:color="auto"/>
                                    <w:left w:val="none" w:sz="0" w:space="0" w:color="auto"/>
                                    <w:bottom w:val="none" w:sz="0" w:space="0" w:color="auto"/>
                                    <w:right w:val="none" w:sz="0" w:space="0" w:color="auto"/>
                                  </w:divBdr>
                                  <w:divsChild>
                                    <w:div w:id="1268582678">
                                      <w:marLeft w:val="0"/>
                                      <w:marRight w:val="0"/>
                                      <w:marTop w:val="0"/>
                                      <w:marBottom w:val="0"/>
                                      <w:divBdr>
                                        <w:top w:val="none" w:sz="0" w:space="0" w:color="auto"/>
                                        <w:left w:val="none" w:sz="0" w:space="0" w:color="auto"/>
                                        <w:bottom w:val="none" w:sz="0" w:space="0" w:color="auto"/>
                                        <w:right w:val="none" w:sz="0" w:space="0" w:color="auto"/>
                                      </w:divBdr>
                                      <w:divsChild>
                                        <w:div w:id="958684485">
                                          <w:marLeft w:val="0"/>
                                          <w:marRight w:val="0"/>
                                          <w:marTop w:val="0"/>
                                          <w:marBottom w:val="0"/>
                                          <w:divBdr>
                                            <w:top w:val="none" w:sz="0" w:space="0" w:color="auto"/>
                                            <w:left w:val="none" w:sz="0" w:space="0" w:color="auto"/>
                                            <w:bottom w:val="none" w:sz="0" w:space="0" w:color="auto"/>
                                            <w:right w:val="none" w:sz="0" w:space="0" w:color="auto"/>
                                          </w:divBdr>
                                          <w:divsChild>
                                            <w:div w:id="11512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44815">
      <w:bodyDiv w:val="1"/>
      <w:marLeft w:val="0"/>
      <w:marRight w:val="0"/>
      <w:marTop w:val="0"/>
      <w:marBottom w:val="0"/>
      <w:divBdr>
        <w:top w:val="none" w:sz="0" w:space="0" w:color="auto"/>
        <w:left w:val="none" w:sz="0" w:space="0" w:color="auto"/>
        <w:bottom w:val="none" w:sz="0" w:space="0" w:color="auto"/>
        <w:right w:val="none" w:sz="0" w:space="0" w:color="auto"/>
      </w:divBdr>
    </w:div>
    <w:div w:id="95373184">
      <w:bodyDiv w:val="1"/>
      <w:marLeft w:val="0"/>
      <w:marRight w:val="0"/>
      <w:marTop w:val="0"/>
      <w:marBottom w:val="0"/>
      <w:divBdr>
        <w:top w:val="none" w:sz="0" w:space="0" w:color="auto"/>
        <w:left w:val="none" w:sz="0" w:space="0" w:color="auto"/>
        <w:bottom w:val="none" w:sz="0" w:space="0" w:color="auto"/>
        <w:right w:val="none" w:sz="0" w:space="0" w:color="auto"/>
      </w:divBdr>
      <w:divsChild>
        <w:div w:id="739643176">
          <w:marLeft w:val="0"/>
          <w:marRight w:val="1"/>
          <w:marTop w:val="0"/>
          <w:marBottom w:val="0"/>
          <w:divBdr>
            <w:top w:val="none" w:sz="0" w:space="0" w:color="auto"/>
            <w:left w:val="none" w:sz="0" w:space="0" w:color="auto"/>
            <w:bottom w:val="none" w:sz="0" w:space="0" w:color="auto"/>
            <w:right w:val="none" w:sz="0" w:space="0" w:color="auto"/>
          </w:divBdr>
          <w:divsChild>
            <w:div w:id="1742823468">
              <w:marLeft w:val="0"/>
              <w:marRight w:val="0"/>
              <w:marTop w:val="0"/>
              <w:marBottom w:val="0"/>
              <w:divBdr>
                <w:top w:val="none" w:sz="0" w:space="0" w:color="auto"/>
                <w:left w:val="none" w:sz="0" w:space="0" w:color="auto"/>
                <w:bottom w:val="none" w:sz="0" w:space="0" w:color="auto"/>
                <w:right w:val="none" w:sz="0" w:space="0" w:color="auto"/>
              </w:divBdr>
              <w:divsChild>
                <w:div w:id="728580623">
                  <w:marLeft w:val="0"/>
                  <w:marRight w:val="1"/>
                  <w:marTop w:val="0"/>
                  <w:marBottom w:val="0"/>
                  <w:divBdr>
                    <w:top w:val="none" w:sz="0" w:space="0" w:color="auto"/>
                    <w:left w:val="none" w:sz="0" w:space="0" w:color="auto"/>
                    <w:bottom w:val="none" w:sz="0" w:space="0" w:color="auto"/>
                    <w:right w:val="none" w:sz="0" w:space="0" w:color="auto"/>
                  </w:divBdr>
                  <w:divsChild>
                    <w:div w:id="2023893683">
                      <w:marLeft w:val="0"/>
                      <w:marRight w:val="0"/>
                      <w:marTop w:val="0"/>
                      <w:marBottom w:val="0"/>
                      <w:divBdr>
                        <w:top w:val="none" w:sz="0" w:space="0" w:color="auto"/>
                        <w:left w:val="none" w:sz="0" w:space="0" w:color="auto"/>
                        <w:bottom w:val="none" w:sz="0" w:space="0" w:color="auto"/>
                        <w:right w:val="none" w:sz="0" w:space="0" w:color="auto"/>
                      </w:divBdr>
                      <w:divsChild>
                        <w:div w:id="30300299">
                          <w:marLeft w:val="0"/>
                          <w:marRight w:val="0"/>
                          <w:marTop w:val="0"/>
                          <w:marBottom w:val="0"/>
                          <w:divBdr>
                            <w:top w:val="none" w:sz="0" w:space="0" w:color="auto"/>
                            <w:left w:val="none" w:sz="0" w:space="0" w:color="auto"/>
                            <w:bottom w:val="none" w:sz="0" w:space="0" w:color="auto"/>
                            <w:right w:val="none" w:sz="0" w:space="0" w:color="auto"/>
                          </w:divBdr>
                          <w:divsChild>
                            <w:div w:id="153882555">
                              <w:marLeft w:val="0"/>
                              <w:marRight w:val="0"/>
                              <w:marTop w:val="120"/>
                              <w:marBottom w:val="360"/>
                              <w:divBdr>
                                <w:top w:val="none" w:sz="0" w:space="0" w:color="auto"/>
                                <w:left w:val="none" w:sz="0" w:space="0" w:color="auto"/>
                                <w:bottom w:val="none" w:sz="0" w:space="0" w:color="auto"/>
                                <w:right w:val="none" w:sz="0" w:space="0" w:color="auto"/>
                              </w:divBdr>
                              <w:divsChild>
                                <w:div w:id="1026250891">
                                  <w:marLeft w:val="0"/>
                                  <w:marRight w:val="0"/>
                                  <w:marTop w:val="0"/>
                                  <w:marBottom w:val="0"/>
                                  <w:divBdr>
                                    <w:top w:val="none" w:sz="0" w:space="0" w:color="auto"/>
                                    <w:left w:val="none" w:sz="0" w:space="0" w:color="auto"/>
                                    <w:bottom w:val="none" w:sz="0" w:space="0" w:color="auto"/>
                                    <w:right w:val="none" w:sz="0" w:space="0" w:color="auto"/>
                                  </w:divBdr>
                                </w:div>
                                <w:div w:id="17483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1675">
      <w:bodyDiv w:val="1"/>
      <w:marLeft w:val="0"/>
      <w:marRight w:val="0"/>
      <w:marTop w:val="0"/>
      <w:marBottom w:val="0"/>
      <w:divBdr>
        <w:top w:val="none" w:sz="0" w:space="0" w:color="auto"/>
        <w:left w:val="none" w:sz="0" w:space="0" w:color="auto"/>
        <w:bottom w:val="none" w:sz="0" w:space="0" w:color="auto"/>
        <w:right w:val="none" w:sz="0" w:space="0" w:color="auto"/>
      </w:divBdr>
      <w:divsChild>
        <w:div w:id="936399594">
          <w:marLeft w:val="0"/>
          <w:marRight w:val="0"/>
          <w:marTop w:val="0"/>
          <w:marBottom w:val="0"/>
          <w:divBdr>
            <w:top w:val="none" w:sz="0" w:space="0" w:color="auto"/>
            <w:left w:val="none" w:sz="0" w:space="0" w:color="auto"/>
            <w:bottom w:val="none" w:sz="0" w:space="0" w:color="auto"/>
            <w:right w:val="none" w:sz="0" w:space="0" w:color="auto"/>
          </w:divBdr>
          <w:divsChild>
            <w:div w:id="1879470366">
              <w:marLeft w:val="0"/>
              <w:marRight w:val="0"/>
              <w:marTop w:val="0"/>
              <w:marBottom w:val="0"/>
              <w:divBdr>
                <w:top w:val="none" w:sz="0" w:space="0" w:color="auto"/>
                <w:left w:val="none" w:sz="0" w:space="0" w:color="auto"/>
                <w:bottom w:val="none" w:sz="0" w:space="0" w:color="auto"/>
                <w:right w:val="none" w:sz="0" w:space="0" w:color="auto"/>
              </w:divBdr>
              <w:divsChild>
                <w:div w:id="1774089871">
                  <w:marLeft w:val="0"/>
                  <w:marRight w:val="0"/>
                  <w:marTop w:val="0"/>
                  <w:marBottom w:val="0"/>
                  <w:divBdr>
                    <w:top w:val="none" w:sz="0" w:space="0" w:color="auto"/>
                    <w:left w:val="none" w:sz="0" w:space="0" w:color="auto"/>
                    <w:bottom w:val="none" w:sz="0" w:space="0" w:color="auto"/>
                    <w:right w:val="none" w:sz="0" w:space="0" w:color="auto"/>
                  </w:divBdr>
                  <w:divsChild>
                    <w:div w:id="2050370796">
                      <w:marLeft w:val="0"/>
                      <w:marRight w:val="0"/>
                      <w:marTop w:val="0"/>
                      <w:marBottom w:val="0"/>
                      <w:divBdr>
                        <w:top w:val="none" w:sz="0" w:space="0" w:color="auto"/>
                        <w:left w:val="none" w:sz="0" w:space="0" w:color="auto"/>
                        <w:bottom w:val="none" w:sz="0" w:space="0" w:color="auto"/>
                        <w:right w:val="none" w:sz="0" w:space="0" w:color="auto"/>
                      </w:divBdr>
                      <w:divsChild>
                        <w:div w:id="1593006296">
                          <w:marLeft w:val="0"/>
                          <w:marRight w:val="0"/>
                          <w:marTop w:val="0"/>
                          <w:marBottom w:val="0"/>
                          <w:divBdr>
                            <w:top w:val="none" w:sz="0" w:space="0" w:color="auto"/>
                            <w:left w:val="none" w:sz="0" w:space="0" w:color="auto"/>
                            <w:bottom w:val="none" w:sz="0" w:space="0" w:color="auto"/>
                            <w:right w:val="none" w:sz="0" w:space="0" w:color="auto"/>
                          </w:divBdr>
                          <w:divsChild>
                            <w:div w:id="2084713625">
                              <w:marLeft w:val="0"/>
                              <w:marRight w:val="0"/>
                              <w:marTop w:val="0"/>
                              <w:marBottom w:val="0"/>
                              <w:divBdr>
                                <w:top w:val="none" w:sz="0" w:space="0" w:color="auto"/>
                                <w:left w:val="none" w:sz="0" w:space="0" w:color="auto"/>
                                <w:bottom w:val="none" w:sz="0" w:space="0" w:color="auto"/>
                                <w:right w:val="none" w:sz="0" w:space="0" w:color="auto"/>
                              </w:divBdr>
                              <w:divsChild>
                                <w:div w:id="976643252">
                                  <w:marLeft w:val="0"/>
                                  <w:marRight w:val="0"/>
                                  <w:marTop w:val="0"/>
                                  <w:marBottom w:val="0"/>
                                  <w:divBdr>
                                    <w:top w:val="none" w:sz="0" w:space="0" w:color="auto"/>
                                    <w:left w:val="none" w:sz="0" w:space="0" w:color="auto"/>
                                    <w:bottom w:val="none" w:sz="0" w:space="0" w:color="auto"/>
                                    <w:right w:val="none" w:sz="0" w:space="0" w:color="auto"/>
                                  </w:divBdr>
                                  <w:divsChild>
                                    <w:div w:id="1152790262">
                                      <w:marLeft w:val="0"/>
                                      <w:marRight w:val="0"/>
                                      <w:marTop w:val="0"/>
                                      <w:marBottom w:val="0"/>
                                      <w:divBdr>
                                        <w:top w:val="none" w:sz="0" w:space="0" w:color="auto"/>
                                        <w:left w:val="none" w:sz="0" w:space="0" w:color="auto"/>
                                        <w:bottom w:val="none" w:sz="0" w:space="0" w:color="auto"/>
                                        <w:right w:val="none" w:sz="0" w:space="0" w:color="auto"/>
                                      </w:divBdr>
                                      <w:divsChild>
                                        <w:div w:id="4251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23415">
      <w:bodyDiv w:val="1"/>
      <w:marLeft w:val="0"/>
      <w:marRight w:val="0"/>
      <w:marTop w:val="0"/>
      <w:marBottom w:val="0"/>
      <w:divBdr>
        <w:top w:val="none" w:sz="0" w:space="0" w:color="auto"/>
        <w:left w:val="none" w:sz="0" w:space="0" w:color="auto"/>
        <w:bottom w:val="none" w:sz="0" w:space="0" w:color="auto"/>
        <w:right w:val="none" w:sz="0" w:space="0" w:color="auto"/>
      </w:divBdr>
    </w:div>
    <w:div w:id="148643252">
      <w:bodyDiv w:val="1"/>
      <w:marLeft w:val="0"/>
      <w:marRight w:val="0"/>
      <w:marTop w:val="0"/>
      <w:marBottom w:val="0"/>
      <w:divBdr>
        <w:top w:val="none" w:sz="0" w:space="0" w:color="auto"/>
        <w:left w:val="none" w:sz="0" w:space="0" w:color="auto"/>
        <w:bottom w:val="none" w:sz="0" w:space="0" w:color="auto"/>
        <w:right w:val="none" w:sz="0" w:space="0" w:color="auto"/>
      </w:divBdr>
    </w:div>
    <w:div w:id="149180258">
      <w:bodyDiv w:val="1"/>
      <w:marLeft w:val="0"/>
      <w:marRight w:val="0"/>
      <w:marTop w:val="0"/>
      <w:marBottom w:val="0"/>
      <w:divBdr>
        <w:top w:val="none" w:sz="0" w:space="0" w:color="auto"/>
        <w:left w:val="none" w:sz="0" w:space="0" w:color="auto"/>
        <w:bottom w:val="none" w:sz="0" w:space="0" w:color="auto"/>
        <w:right w:val="none" w:sz="0" w:space="0" w:color="auto"/>
      </w:divBdr>
      <w:divsChild>
        <w:div w:id="867642000">
          <w:marLeft w:val="0"/>
          <w:marRight w:val="0"/>
          <w:marTop w:val="0"/>
          <w:marBottom w:val="330"/>
          <w:divBdr>
            <w:top w:val="none" w:sz="0" w:space="0" w:color="auto"/>
            <w:left w:val="none" w:sz="0" w:space="0" w:color="auto"/>
            <w:bottom w:val="single" w:sz="12" w:space="0" w:color="CCCCCC"/>
            <w:right w:val="none" w:sz="0" w:space="0" w:color="auto"/>
          </w:divBdr>
        </w:div>
        <w:div w:id="459229846">
          <w:marLeft w:val="0"/>
          <w:marRight w:val="0"/>
          <w:marTop w:val="0"/>
          <w:marBottom w:val="0"/>
          <w:divBdr>
            <w:top w:val="none" w:sz="0" w:space="0" w:color="auto"/>
            <w:left w:val="none" w:sz="0" w:space="0" w:color="auto"/>
            <w:bottom w:val="none" w:sz="0" w:space="0" w:color="auto"/>
            <w:right w:val="none" w:sz="0" w:space="0" w:color="auto"/>
          </w:divBdr>
          <w:divsChild>
            <w:div w:id="1961295989">
              <w:marLeft w:val="0"/>
              <w:marRight w:val="0"/>
              <w:marTop w:val="0"/>
              <w:marBottom w:val="0"/>
              <w:divBdr>
                <w:top w:val="none" w:sz="0" w:space="0" w:color="auto"/>
                <w:left w:val="none" w:sz="0" w:space="0" w:color="auto"/>
                <w:bottom w:val="none" w:sz="0" w:space="0" w:color="auto"/>
                <w:right w:val="none" w:sz="0" w:space="0" w:color="auto"/>
              </w:divBdr>
              <w:divsChild>
                <w:div w:id="1356542279">
                  <w:marLeft w:val="0"/>
                  <w:marRight w:val="0"/>
                  <w:marTop w:val="0"/>
                  <w:marBottom w:val="330"/>
                  <w:divBdr>
                    <w:top w:val="none" w:sz="0" w:space="0" w:color="auto"/>
                    <w:left w:val="none" w:sz="0" w:space="0" w:color="auto"/>
                    <w:bottom w:val="none" w:sz="0" w:space="0" w:color="auto"/>
                    <w:right w:val="none" w:sz="0" w:space="0" w:color="auto"/>
                  </w:divBdr>
                  <w:divsChild>
                    <w:div w:id="20809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5659">
      <w:bodyDiv w:val="1"/>
      <w:marLeft w:val="0"/>
      <w:marRight w:val="0"/>
      <w:marTop w:val="0"/>
      <w:marBottom w:val="0"/>
      <w:divBdr>
        <w:top w:val="none" w:sz="0" w:space="0" w:color="auto"/>
        <w:left w:val="none" w:sz="0" w:space="0" w:color="auto"/>
        <w:bottom w:val="none" w:sz="0" w:space="0" w:color="auto"/>
        <w:right w:val="none" w:sz="0" w:space="0" w:color="auto"/>
      </w:divBdr>
      <w:divsChild>
        <w:div w:id="1029644958">
          <w:marLeft w:val="0"/>
          <w:marRight w:val="0"/>
          <w:marTop w:val="0"/>
          <w:marBottom w:val="0"/>
          <w:divBdr>
            <w:top w:val="none" w:sz="0" w:space="0" w:color="auto"/>
            <w:left w:val="none" w:sz="0" w:space="0" w:color="auto"/>
            <w:bottom w:val="none" w:sz="0" w:space="0" w:color="auto"/>
            <w:right w:val="none" w:sz="0" w:space="0" w:color="auto"/>
          </w:divBdr>
          <w:divsChild>
            <w:div w:id="291332545">
              <w:marLeft w:val="0"/>
              <w:marRight w:val="0"/>
              <w:marTop w:val="0"/>
              <w:marBottom w:val="0"/>
              <w:divBdr>
                <w:top w:val="none" w:sz="0" w:space="0" w:color="auto"/>
                <w:left w:val="none" w:sz="0" w:space="0" w:color="auto"/>
                <w:bottom w:val="none" w:sz="0" w:space="0" w:color="auto"/>
                <w:right w:val="none" w:sz="0" w:space="0" w:color="auto"/>
              </w:divBdr>
              <w:divsChild>
                <w:div w:id="1828478429">
                  <w:marLeft w:val="0"/>
                  <w:marRight w:val="0"/>
                  <w:marTop w:val="0"/>
                  <w:marBottom w:val="0"/>
                  <w:divBdr>
                    <w:top w:val="none" w:sz="0" w:space="0" w:color="auto"/>
                    <w:left w:val="none" w:sz="0" w:space="0" w:color="auto"/>
                    <w:bottom w:val="none" w:sz="0" w:space="0" w:color="auto"/>
                    <w:right w:val="none" w:sz="0" w:space="0" w:color="auto"/>
                  </w:divBdr>
                  <w:divsChild>
                    <w:div w:id="318963868">
                      <w:marLeft w:val="0"/>
                      <w:marRight w:val="0"/>
                      <w:marTop w:val="0"/>
                      <w:marBottom w:val="0"/>
                      <w:divBdr>
                        <w:top w:val="none" w:sz="0" w:space="0" w:color="auto"/>
                        <w:left w:val="none" w:sz="0" w:space="0" w:color="auto"/>
                        <w:bottom w:val="none" w:sz="0" w:space="0" w:color="auto"/>
                        <w:right w:val="none" w:sz="0" w:space="0" w:color="auto"/>
                      </w:divBdr>
                      <w:divsChild>
                        <w:div w:id="745880440">
                          <w:marLeft w:val="0"/>
                          <w:marRight w:val="0"/>
                          <w:marTop w:val="0"/>
                          <w:marBottom w:val="0"/>
                          <w:divBdr>
                            <w:top w:val="none" w:sz="0" w:space="0" w:color="auto"/>
                            <w:left w:val="none" w:sz="0" w:space="0" w:color="auto"/>
                            <w:bottom w:val="none" w:sz="0" w:space="0" w:color="auto"/>
                            <w:right w:val="none" w:sz="0" w:space="0" w:color="auto"/>
                          </w:divBdr>
                          <w:divsChild>
                            <w:div w:id="128328014">
                              <w:marLeft w:val="0"/>
                              <w:marRight w:val="0"/>
                              <w:marTop w:val="0"/>
                              <w:marBottom w:val="0"/>
                              <w:divBdr>
                                <w:top w:val="none" w:sz="0" w:space="0" w:color="auto"/>
                                <w:left w:val="none" w:sz="0" w:space="0" w:color="auto"/>
                                <w:bottom w:val="none" w:sz="0" w:space="0" w:color="auto"/>
                                <w:right w:val="none" w:sz="0" w:space="0" w:color="auto"/>
                              </w:divBdr>
                              <w:divsChild>
                                <w:div w:id="1509521737">
                                  <w:marLeft w:val="0"/>
                                  <w:marRight w:val="0"/>
                                  <w:marTop w:val="0"/>
                                  <w:marBottom w:val="0"/>
                                  <w:divBdr>
                                    <w:top w:val="none" w:sz="0" w:space="0" w:color="auto"/>
                                    <w:left w:val="none" w:sz="0" w:space="0" w:color="auto"/>
                                    <w:bottom w:val="none" w:sz="0" w:space="0" w:color="auto"/>
                                    <w:right w:val="none" w:sz="0" w:space="0" w:color="auto"/>
                                  </w:divBdr>
                                  <w:divsChild>
                                    <w:div w:id="852259337">
                                      <w:marLeft w:val="0"/>
                                      <w:marRight w:val="0"/>
                                      <w:marTop w:val="0"/>
                                      <w:marBottom w:val="0"/>
                                      <w:divBdr>
                                        <w:top w:val="none" w:sz="0" w:space="0" w:color="auto"/>
                                        <w:left w:val="none" w:sz="0" w:space="0" w:color="auto"/>
                                        <w:bottom w:val="none" w:sz="0" w:space="0" w:color="auto"/>
                                        <w:right w:val="none" w:sz="0" w:space="0" w:color="auto"/>
                                      </w:divBdr>
                                    </w:div>
                                    <w:div w:id="15682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26383">
      <w:bodyDiv w:val="1"/>
      <w:marLeft w:val="0"/>
      <w:marRight w:val="0"/>
      <w:marTop w:val="0"/>
      <w:marBottom w:val="0"/>
      <w:divBdr>
        <w:top w:val="none" w:sz="0" w:space="0" w:color="auto"/>
        <w:left w:val="none" w:sz="0" w:space="0" w:color="auto"/>
        <w:bottom w:val="none" w:sz="0" w:space="0" w:color="auto"/>
        <w:right w:val="none" w:sz="0" w:space="0" w:color="auto"/>
      </w:divBdr>
    </w:div>
    <w:div w:id="170149527">
      <w:bodyDiv w:val="1"/>
      <w:marLeft w:val="0"/>
      <w:marRight w:val="0"/>
      <w:marTop w:val="0"/>
      <w:marBottom w:val="0"/>
      <w:divBdr>
        <w:top w:val="none" w:sz="0" w:space="0" w:color="auto"/>
        <w:left w:val="none" w:sz="0" w:space="0" w:color="auto"/>
        <w:bottom w:val="none" w:sz="0" w:space="0" w:color="auto"/>
        <w:right w:val="none" w:sz="0" w:space="0" w:color="auto"/>
      </w:divBdr>
    </w:div>
    <w:div w:id="226305071">
      <w:bodyDiv w:val="1"/>
      <w:marLeft w:val="0"/>
      <w:marRight w:val="0"/>
      <w:marTop w:val="0"/>
      <w:marBottom w:val="0"/>
      <w:divBdr>
        <w:top w:val="none" w:sz="0" w:space="0" w:color="auto"/>
        <w:left w:val="none" w:sz="0" w:space="0" w:color="auto"/>
        <w:bottom w:val="none" w:sz="0" w:space="0" w:color="auto"/>
        <w:right w:val="none" w:sz="0" w:space="0" w:color="auto"/>
      </w:divBdr>
    </w:div>
    <w:div w:id="238057799">
      <w:bodyDiv w:val="1"/>
      <w:marLeft w:val="0"/>
      <w:marRight w:val="0"/>
      <w:marTop w:val="0"/>
      <w:marBottom w:val="0"/>
      <w:divBdr>
        <w:top w:val="none" w:sz="0" w:space="0" w:color="auto"/>
        <w:left w:val="none" w:sz="0" w:space="0" w:color="auto"/>
        <w:bottom w:val="none" w:sz="0" w:space="0" w:color="auto"/>
        <w:right w:val="none" w:sz="0" w:space="0" w:color="auto"/>
      </w:divBdr>
    </w:div>
    <w:div w:id="240144649">
      <w:bodyDiv w:val="1"/>
      <w:marLeft w:val="0"/>
      <w:marRight w:val="0"/>
      <w:marTop w:val="0"/>
      <w:marBottom w:val="0"/>
      <w:divBdr>
        <w:top w:val="none" w:sz="0" w:space="0" w:color="auto"/>
        <w:left w:val="none" w:sz="0" w:space="0" w:color="auto"/>
        <w:bottom w:val="none" w:sz="0" w:space="0" w:color="auto"/>
        <w:right w:val="none" w:sz="0" w:space="0" w:color="auto"/>
      </w:divBdr>
    </w:div>
    <w:div w:id="243104728">
      <w:bodyDiv w:val="1"/>
      <w:marLeft w:val="0"/>
      <w:marRight w:val="0"/>
      <w:marTop w:val="0"/>
      <w:marBottom w:val="0"/>
      <w:divBdr>
        <w:top w:val="none" w:sz="0" w:space="0" w:color="auto"/>
        <w:left w:val="none" w:sz="0" w:space="0" w:color="auto"/>
        <w:bottom w:val="none" w:sz="0" w:space="0" w:color="auto"/>
        <w:right w:val="none" w:sz="0" w:space="0" w:color="auto"/>
      </w:divBdr>
    </w:div>
    <w:div w:id="258569375">
      <w:bodyDiv w:val="1"/>
      <w:marLeft w:val="0"/>
      <w:marRight w:val="0"/>
      <w:marTop w:val="0"/>
      <w:marBottom w:val="0"/>
      <w:divBdr>
        <w:top w:val="none" w:sz="0" w:space="0" w:color="auto"/>
        <w:left w:val="none" w:sz="0" w:space="0" w:color="auto"/>
        <w:bottom w:val="none" w:sz="0" w:space="0" w:color="auto"/>
        <w:right w:val="none" w:sz="0" w:space="0" w:color="auto"/>
      </w:divBdr>
      <w:divsChild>
        <w:div w:id="76294020">
          <w:marLeft w:val="0"/>
          <w:marRight w:val="1"/>
          <w:marTop w:val="0"/>
          <w:marBottom w:val="0"/>
          <w:divBdr>
            <w:top w:val="none" w:sz="0" w:space="0" w:color="auto"/>
            <w:left w:val="none" w:sz="0" w:space="0" w:color="auto"/>
            <w:bottom w:val="none" w:sz="0" w:space="0" w:color="auto"/>
            <w:right w:val="none" w:sz="0" w:space="0" w:color="auto"/>
          </w:divBdr>
          <w:divsChild>
            <w:div w:id="1287739602">
              <w:marLeft w:val="0"/>
              <w:marRight w:val="0"/>
              <w:marTop w:val="0"/>
              <w:marBottom w:val="0"/>
              <w:divBdr>
                <w:top w:val="none" w:sz="0" w:space="0" w:color="auto"/>
                <w:left w:val="none" w:sz="0" w:space="0" w:color="auto"/>
                <w:bottom w:val="none" w:sz="0" w:space="0" w:color="auto"/>
                <w:right w:val="none" w:sz="0" w:space="0" w:color="auto"/>
              </w:divBdr>
              <w:divsChild>
                <w:div w:id="1201936104">
                  <w:marLeft w:val="0"/>
                  <w:marRight w:val="1"/>
                  <w:marTop w:val="0"/>
                  <w:marBottom w:val="0"/>
                  <w:divBdr>
                    <w:top w:val="none" w:sz="0" w:space="0" w:color="auto"/>
                    <w:left w:val="none" w:sz="0" w:space="0" w:color="auto"/>
                    <w:bottom w:val="none" w:sz="0" w:space="0" w:color="auto"/>
                    <w:right w:val="none" w:sz="0" w:space="0" w:color="auto"/>
                  </w:divBdr>
                  <w:divsChild>
                    <w:div w:id="1588271451">
                      <w:marLeft w:val="0"/>
                      <w:marRight w:val="0"/>
                      <w:marTop w:val="0"/>
                      <w:marBottom w:val="0"/>
                      <w:divBdr>
                        <w:top w:val="none" w:sz="0" w:space="0" w:color="auto"/>
                        <w:left w:val="none" w:sz="0" w:space="0" w:color="auto"/>
                        <w:bottom w:val="none" w:sz="0" w:space="0" w:color="auto"/>
                        <w:right w:val="none" w:sz="0" w:space="0" w:color="auto"/>
                      </w:divBdr>
                      <w:divsChild>
                        <w:div w:id="1648626744">
                          <w:marLeft w:val="0"/>
                          <w:marRight w:val="0"/>
                          <w:marTop w:val="0"/>
                          <w:marBottom w:val="0"/>
                          <w:divBdr>
                            <w:top w:val="none" w:sz="0" w:space="0" w:color="auto"/>
                            <w:left w:val="none" w:sz="0" w:space="0" w:color="auto"/>
                            <w:bottom w:val="none" w:sz="0" w:space="0" w:color="auto"/>
                            <w:right w:val="none" w:sz="0" w:space="0" w:color="auto"/>
                          </w:divBdr>
                          <w:divsChild>
                            <w:div w:id="554389345">
                              <w:marLeft w:val="0"/>
                              <w:marRight w:val="0"/>
                              <w:marTop w:val="120"/>
                              <w:marBottom w:val="360"/>
                              <w:divBdr>
                                <w:top w:val="none" w:sz="0" w:space="0" w:color="auto"/>
                                <w:left w:val="none" w:sz="0" w:space="0" w:color="auto"/>
                                <w:bottom w:val="none" w:sz="0" w:space="0" w:color="auto"/>
                                <w:right w:val="none" w:sz="0" w:space="0" w:color="auto"/>
                              </w:divBdr>
                              <w:divsChild>
                                <w:div w:id="1969312650">
                                  <w:marLeft w:val="0"/>
                                  <w:marRight w:val="0"/>
                                  <w:marTop w:val="0"/>
                                  <w:marBottom w:val="0"/>
                                  <w:divBdr>
                                    <w:top w:val="none" w:sz="0" w:space="0" w:color="auto"/>
                                    <w:left w:val="none" w:sz="0" w:space="0" w:color="auto"/>
                                    <w:bottom w:val="none" w:sz="0" w:space="0" w:color="auto"/>
                                    <w:right w:val="none" w:sz="0" w:space="0" w:color="auto"/>
                                  </w:divBdr>
                                </w:div>
                                <w:div w:id="20206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943580">
      <w:bodyDiv w:val="1"/>
      <w:marLeft w:val="0"/>
      <w:marRight w:val="0"/>
      <w:marTop w:val="0"/>
      <w:marBottom w:val="0"/>
      <w:divBdr>
        <w:top w:val="none" w:sz="0" w:space="0" w:color="auto"/>
        <w:left w:val="none" w:sz="0" w:space="0" w:color="auto"/>
        <w:bottom w:val="none" w:sz="0" w:space="0" w:color="auto"/>
        <w:right w:val="none" w:sz="0" w:space="0" w:color="auto"/>
      </w:divBdr>
    </w:div>
    <w:div w:id="300966227">
      <w:bodyDiv w:val="1"/>
      <w:marLeft w:val="0"/>
      <w:marRight w:val="0"/>
      <w:marTop w:val="0"/>
      <w:marBottom w:val="0"/>
      <w:divBdr>
        <w:top w:val="none" w:sz="0" w:space="0" w:color="auto"/>
        <w:left w:val="none" w:sz="0" w:space="0" w:color="auto"/>
        <w:bottom w:val="none" w:sz="0" w:space="0" w:color="auto"/>
        <w:right w:val="none" w:sz="0" w:space="0" w:color="auto"/>
      </w:divBdr>
      <w:divsChild>
        <w:div w:id="1059783781">
          <w:marLeft w:val="0"/>
          <w:marRight w:val="1"/>
          <w:marTop w:val="0"/>
          <w:marBottom w:val="0"/>
          <w:divBdr>
            <w:top w:val="none" w:sz="0" w:space="0" w:color="auto"/>
            <w:left w:val="none" w:sz="0" w:space="0" w:color="auto"/>
            <w:bottom w:val="none" w:sz="0" w:space="0" w:color="auto"/>
            <w:right w:val="none" w:sz="0" w:space="0" w:color="auto"/>
          </w:divBdr>
          <w:divsChild>
            <w:div w:id="735931528">
              <w:marLeft w:val="0"/>
              <w:marRight w:val="0"/>
              <w:marTop w:val="0"/>
              <w:marBottom w:val="0"/>
              <w:divBdr>
                <w:top w:val="none" w:sz="0" w:space="0" w:color="auto"/>
                <w:left w:val="none" w:sz="0" w:space="0" w:color="auto"/>
                <w:bottom w:val="none" w:sz="0" w:space="0" w:color="auto"/>
                <w:right w:val="none" w:sz="0" w:space="0" w:color="auto"/>
              </w:divBdr>
              <w:divsChild>
                <w:div w:id="68577966">
                  <w:marLeft w:val="0"/>
                  <w:marRight w:val="1"/>
                  <w:marTop w:val="0"/>
                  <w:marBottom w:val="0"/>
                  <w:divBdr>
                    <w:top w:val="none" w:sz="0" w:space="0" w:color="auto"/>
                    <w:left w:val="none" w:sz="0" w:space="0" w:color="auto"/>
                    <w:bottom w:val="none" w:sz="0" w:space="0" w:color="auto"/>
                    <w:right w:val="none" w:sz="0" w:space="0" w:color="auto"/>
                  </w:divBdr>
                  <w:divsChild>
                    <w:div w:id="1500002628">
                      <w:marLeft w:val="0"/>
                      <w:marRight w:val="0"/>
                      <w:marTop w:val="0"/>
                      <w:marBottom w:val="0"/>
                      <w:divBdr>
                        <w:top w:val="none" w:sz="0" w:space="0" w:color="auto"/>
                        <w:left w:val="none" w:sz="0" w:space="0" w:color="auto"/>
                        <w:bottom w:val="none" w:sz="0" w:space="0" w:color="auto"/>
                        <w:right w:val="none" w:sz="0" w:space="0" w:color="auto"/>
                      </w:divBdr>
                      <w:divsChild>
                        <w:div w:id="1940723556">
                          <w:marLeft w:val="0"/>
                          <w:marRight w:val="0"/>
                          <w:marTop w:val="0"/>
                          <w:marBottom w:val="0"/>
                          <w:divBdr>
                            <w:top w:val="none" w:sz="0" w:space="0" w:color="auto"/>
                            <w:left w:val="none" w:sz="0" w:space="0" w:color="auto"/>
                            <w:bottom w:val="none" w:sz="0" w:space="0" w:color="auto"/>
                            <w:right w:val="none" w:sz="0" w:space="0" w:color="auto"/>
                          </w:divBdr>
                          <w:divsChild>
                            <w:div w:id="279073230">
                              <w:marLeft w:val="0"/>
                              <w:marRight w:val="0"/>
                              <w:marTop w:val="120"/>
                              <w:marBottom w:val="360"/>
                              <w:divBdr>
                                <w:top w:val="none" w:sz="0" w:space="0" w:color="auto"/>
                                <w:left w:val="none" w:sz="0" w:space="0" w:color="auto"/>
                                <w:bottom w:val="none" w:sz="0" w:space="0" w:color="auto"/>
                                <w:right w:val="none" w:sz="0" w:space="0" w:color="auto"/>
                              </w:divBdr>
                              <w:divsChild>
                                <w:div w:id="99881142">
                                  <w:marLeft w:val="0"/>
                                  <w:marRight w:val="0"/>
                                  <w:marTop w:val="0"/>
                                  <w:marBottom w:val="0"/>
                                  <w:divBdr>
                                    <w:top w:val="none" w:sz="0" w:space="0" w:color="auto"/>
                                    <w:left w:val="none" w:sz="0" w:space="0" w:color="auto"/>
                                    <w:bottom w:val="none" w:sz="0" w:space="0" w:color="auto"/>
                                    <w:right w:val="none" w:sz="0" w:space="0" w:color="auto"/>
                                  </w:divBdr>
                                </w:div>
                                <w:div w:id="8854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66992">
      <w:bodyDiv w:val="1"/>
      <w:marLeft w:val="0"/>
      <w:marRight w:val="0"/>
      <w:marTop w:val="0"/>
      <w:marBottom w:val="0"/>
      <w:divBdr>
        <w:top w:val="none" w:sz="0" w:space="0" w:color="auto"/>
        <w:left w:val="none" w:sz="0" w:space="0" w:color="auto"/>
        <w:bottom w:val="none" w:sz="0" w:space="0" w:color="auto"/>
        <w:right w:val="none" w:sz="0" w:space="0" w:color="auto"/>
      </w:divBdr>
    </w:div>
    <w:div w:id="309404832">
      <w:bodyDiv w:val="1"/>
      <w:marLeft w:val="0"/>
      <w:marRight w:val="0"/>
      <w:marTop w:val="0"/>
      <w:marBottom w:val="0"/>
      <w:divBdr>
        <w:top w:val="none" w:sz="0" w:space="0" w:color="auto"/>
        <w:left w:val="none" w:sz="0" w:space="0" w:color="auto"/>
        <w:bottom w:val="none" w:sz="0" w:space="0" w:color="auto"/>
        <w:right w:val="none" w:sz="0" w:space="0" w:color="auto"/>
      </w:divBdr>
      <w:divsChild>
        <w:div w:id="278606482">
          <w:marLeft w:val="0"/>
          <w:marRight w:val="1"/>
          <w:marTop w:val="0"/>
          <w:marBottom w:val="0"/>
          <w:divBdr>
            <w:top w:val="none" w:sz="0" w:space="0" w:color="auto"/>
            <w:left w:val="none" w:sz="0" w:space="0" w:color="auto"/>
            <w:bottom w:val="none" w:sz="0" w:space="0" w:color="auto"/>
            <w:right w:val="none" w:sz="0" w:space="0" w:color="auto"/>
          </w:divBdr>
          <w:divsChild>
            <w:div w:id="1270628597">
              <w:marLeft w:val="0"/>
              <w:marRight w:val="0"/>
              <w:marTop w:val="0"/>
              <w:marBottom w:val="0"/>
              <w:divBdr>
                <w:top w:val="none" w:sz="0" w:space="0" w:color="auto"/>
                <w:left w:val="none" w:sz="0" w:space="0" w:color="auto"/>
                <w:bottom w:val="none" w:sz="0" w:space="0" w:color="auto"/>
                <w:right w:val="none" w:sz="0" w:space="0" w:color="auto"/>
              </w:divBdr>
              <w:divsChild>
                <w:div w:id="1251892412">
                  <w:marLeft w:val="0"/>
                  <w:marRight w:val="1"/>
                  <w:marTop w:val="0"/>
                  <w:marBottom w:val="0"/>
                  <w:divBdr>
                    <w:top w:val="none" w:sz="0" w:space="0" w:color="auto"/>
                    <w:left w:val="none" w:sz="0" w:space="0" w:color="auto"/>
                    <w:bottom w:val="none" w:sz="0" w:space="0" w:color="auto"/>
                    <w:right w:val="none" w:sz="0" w:space="0" w:color="auto"/>
                  </w:divBdr>
                  <w:divsChild>
                    <w:div w:id="1245184943">
                      <w:marLeft w:val="0"/>
                      <w:marRight w:val="0"/>
                      <w:marTop w:val="0"/>
                      <w:marBottom w:val="0"/>
                      <w:divBdr>
                        <w:top w:val="none" w:sz="0" w:space="0" w:color="auto"/>
                        <w:left w:val="none" w:sz="0" w:space="0" w:color="auto"/>
                        <w:bottom w:val="none" w:sz="0" w:space="0" w:color="auto"/>
                        <w:right w:val="none" w:sz="0" w:space="0" w:color="auto"/>
                      </w:divBdr>
                      <w:divsChild>
                        <w:div w:id="1075669768">
                          <w:marLeft w:val="0"/>
                          <w:marRight w:val="0"/>
                          <w:marTop w:val="0"/>
                          <w:marBottom w:val="0"/>
                          <w:divBdr>
                            <w:top w:val="none" w:sz="0" w:space="0" w:color="auto"/>
                            <w:left w:val="none" w:sz="0" w:space="0" w:color="auto"/>
                            <w:bottom w:val="none" w:sz="0" w:space="0" w:color="auto"/>
                            <w:right w:val="none" w:sz="0" w:space="0" w:color="auto"/>
                          </w:divBdr>
                          <w:divsChild>
                            <w:div w:id="1395085252">
                              <w:marLeft w:val="0"/>
                              <w:marRight w:val="0"/>
                              <w:marTop w:val="120"/>
                              <w:marBottom w:val="360"/>
                              <w:divBdr>
                                <w:top w:val="none" w:sz="0" w:space="0" w:color="auto"/>
                                <w:left w:val="none" w:sz="0" w:space="0" w:color="auto"/>
                                <w:bottom w:val="none" w:sz="0" w:space="0" w:color="auto"/>
                                <w:right w:val="none" w:sz="0" w:space="0" w:color="auto"/>
                              </w:divBdr>
                              <w:divsChild>
                                <w:div w:id="2035496405">
                                  <w:marLeft w:val="0"/>
                                  <w:marRight w:val="0"/>
                                  <w:marTop w:val="0"/>
                                  <w:marBottom w:val="0"/>
                                  <w:divBdr>
                                    <w:top w:val="none" w:sz="0" w:space="0" w:color="auto"/>
                                    <w:left w:val="none" w:sz="0" w:space="0" w:color="auto"/>
                                    <w:bottom w:val="none" w:sz="0" w:space="0" w:color="auto"/>
                                    <w:right w:val="none" w:sz="0" w:space="0" w:color="auto"/>
                                  </w:divBdr>
                                  <w:divsChild>
                                    <w:div w:id="3610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90778">
      <w:bodyDiv w:val="1"/>
      <w:marLeft w:val="0"/>
      <w:marRight w:val="0"/>
      <w:marTop w:val="0"/>
      <w:marBottom w:val="0"/>
      <w:divBdr>
        <w:top w:val="none" w:sz="0" w:space="0" w:color="auto"/>
        <w:left w:val="none" w:sz="0" w:space="0" w:color="auto"/>
        <w:bottom w:val="none" w:sz="0" w:space="0" w:color="auto"/>
        <w:right w:val="none" w:sz="0" w:space="0" w:color="auto"/>
      </w:divBdr>
      <w:divsChild>
        <w:div w:id="610238433">
          <w:marLeft w:val="0"/>
          <w:marRight w:val="0"/>
          <w:marTop w:val="288"/>
          <w:marBottom w:val="100"/>
          <w:divBdr>
            <w:top w:val="none" w:sz="0" w:space="0" w:color="auto"/>
            <w:left w:val="none" w:sz="0" w:space="0" w:color="auto"/>
            <w:bottom w:val="none" w:sz="0" w:space="0" w:color="auto"/>
            <w:right w:val="none" w:sz="0" w:space="0" w:color="auto"/>
          </w:divBdr>
          <w:divsChild>
            <w:div w:id="780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6460">
      <w:bodyDiv w:val="1"/>
      <w:marLeft w:val="0"/>
      <w:marRight w:val="0"/>
      <w:marTop w:val="0"/>
      <w:marBottom w:val="0"/>
      <w:divBdr>
        <w:top w:val="none" w:sz="0" w:space="0" w:color="auto"/>
        <w:left w:val="none" w:sz="0" w:space="0" w:color="auto"/>
        <w:bottom w:val="none" w:sz="0" w:space="0" w:color="auto"/>
        <w:right w:val="none" w:sz="0" w:space="0" w:color="auto"/>
      </w:divBdr>
    </w:div>
    <w:div w:id="346299358">
      <w:bodyDiv w:val="1"/>
      <w:marLeft w:val="0"/>
      <w:marRight w:val="0"/>
      <w:marTop w:val="0"/>
      <w:marBottom w:val="0"/>
      <w:divBdr>
        <w:top w:val="none" w:sz="0" w:space="0" w:color="auto"/>
        <w:left w:val="none" w:sz="0" w:space="0" w:color="auto"/>
        <w:bottom w:val="none" w:sz="0" w:space="0" w:color="auto"/>
        <w:right w:val="none" w:sz="0" w:space="0" w:color="auto"/>
      </w:divBdr>
      <w:divsChild>
        <w:div w:id="840969900">
          <w:marLeft w:val="0"/>
          <w:marRight w:val="0"/>
          <w:marTop w:val="0"/>
          <w:marBottom w:val="0"/>
          <w:divBdr>
            <w:top w:val="none" w:sz="0" w:space="0" w:color="auto"/>
            <w:left w:val="none" w:sz="0" w:space="0" w:color="auto"/>
            <w:bottom w:val="none" w:sz="0" w:space="0" w:color="auto"/>
            <w:right w:val="none" w:sz="0" w:space="0" w:color="auto"/>
          </w:divBdr>
          <w:divsChild>
            <w:div w:id="1788156611">
              <w:marLeft w:val="0"/>
              <w:marRight w:val="0"/>
              <w:marTop w:val="0"/>
              <w:marBottom w:val="0"/>
              <w:divBdr>
                <w:top w:val="none" w:sz="0" w:space="0" w:color="auto"/>
                <w:left w:val="none" w:sz="0" w:space="0" w:color="auto"/>
                <w:bottom w:val="none" w:sz="0" w:space="0" w:color="auto"/>
                <w:right w:val="none" w:sz="0" w:space="0" w:color="auto"/>
              </w:divBdr>
              <w:divsChild>
                <w:div w:id="709261430">
                  <w:marLeft w:val="0"/>
                  <w:marRight w:val="0"/>
                  <w:marTop w:val="0"/>
                  <w:marBottom w:val="0"/>
                  <w:divBdr>
                    <w:top w:val="none" w:sz="0" w:space="0" w:color="auto"/>
                    <w:left w:val="none" w:sz="0" w:space="0" w:color="auto"/>
                    <w:bottom w:val="none" w:sz="0" w:space="0" w:color="auto"/>
                    <w:right w:val="none" w:sz="0" w:space="0" w:color="auto"/>
                  </w:divBdr>
                  <w:divsChild>
                    <w:div w:id="1380784071">
                      <w:marLeft w:val="0"/>
                      <w:marRight w:val="0"/>
                      <w:marTop w:val="0"/>
                      <w:marBottom w:val="0"/>
                      <w:divBdr>
                        <w:top w:val="none" w:sz="0" w:space="0" w:color="auto"/>
                        <w:left w:val="none" w:sz="0" w:space="0" w:color="auto"/>
                        <w:bottom w:val="none" w:sz="0" w:space="0" w:color="auto"/>
                        <w:right w:val="none" w:sz="0" w:space="0" w:color="auto"/>
                      </w:divBdr>
                      <w:divsChild>
                        <w:div w:id="1148130881">
                          <w:marLeft w:val="0"/>
                          <w:marRight w:val="0"/>
                          <w:marTop w:val="0"/>
                          <w:marBottom w:val="0"/>
                          <w:divBdr>
                            <w:top w:val="none" w:sz="0" w:space="0" w:color="auto"/>
                            <w:left w:val="none" w:sz="0" w:space="0" w:color="auto"/>
                            <w:bottom w:val="none" w:sz="0" w:space="0" w:color="auto"/>
                            <w:right w:val="none" w:sz="0" w:space="0" w:color="auto"/>
                          </w:divBdr>
                          <w:divsChild>
                            <w:div w:id="1605383006">
                              <w:marLeft w:val="0"/>
                              <w:marRight w:val="0"/>
                              <w:marTop w:val="0"/>
                              <w:marBottom w:val="0"/>
                              <w:divBdr>
                                <w:top w:val="none" w:sz="0" w:space="0" w:color="auto"/>
                                <w:left w:val="none" w:sz="0" w:space="0" w:color="auto"/>
                                <w:bottom w:val="none" w:sz="0" w:space="0" w:color="auto"/>
                                <w:right w:val="none" w:sz="0" w:space="0" w:color="auto"/>
                              </w:divBdr>
                              <w:divsChild>
                                <w:div w:id="1145701372">
                                  <w:marLeft w:val="0"/>
                                  <w:marRight w:val="0"/>
                                  <w:marTop w:val="0"/>
                                  <w:marBottom w:val="0"/>
                                  <w:divBdr>
                                    <w:top w:val="none" w:sz="0" w:space="0" w:color="auto"/>
                                    <w:left w:val="none" w:sz="0" w:space="0" w:color="auto"/>
                                    <w:bottom w:val="none" w:sz="0" w:space="0" w:color="auto"/>
                                    <w:right w:val="none" w:sz="0" w:space="0" w:color="auto"/>
                                  </w:divBdr>
                                  <w:divsChild>
                                    <w:div w:id="1075854584">
                                      <w:marLeft w:val="0"/>
                                      <w:marRight w:val="0"/>
                                      <w:marTop w:val="0"/>
                                      <w:marBottom w:val="0"/>
                                      <w:divBdr>
                                        <w:top w:val="none" w:sz="0" w:space="0" w:color="auto"/>
                                        <w:left w:val="none" w:sz="0" w:space="0" w:color="auto"/>
                                        <w:bottom w:val="none" w:sz="0" w:space="0" w:color="auto"/>
                                        <w:right w:val="none" w:sz="0" w:space="0" w:color="auto"/>
                                      </w:divBdr>
                                    </w:div>
                                    <w:div w:id="12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955234">
      <w:bodyDiv w:val="1"/>
      <w:marLeft w:val="0"/>
      <w:marRight w:val="0"/>
      <w:marTop w:val="0"/>
      <w:marBottom w:val="0"/>
      <w:divBdr>
        <w:top w:val="none" w:sz="0" w:space="0" w:color="auto"/>
        <w:left w:val="none" w:sz="0" w:space="0" w:color="auto"/>
        <w:bottom w:val="none" w:sz="0" w:space="0" w:color="auto"/>
        <w:right w:val="none" w:sz="0" w:space="0" w:color="auto"/>
      </w:divBdr>
    </w:div>
    <w:div w:id="357127215">
      <w:bodyDiv w:val="1"/>
      <w:marLeft w:val="0"/>
      <w:marRight w:val="0"/>
      <w:marTop w:val="0"/>
      <w:marBottom w:val="0"/>
      <w:divBdr>
        <w:top w:val="none" w:sz="0" w:space="0" w:color="auto"/>
        <w:left w:val="none" w:sz="0" w:space="0" w:color="auto"/>
        <w:bottom w:val="none" w:sz="0" w:space="0" w:color="auto"/>
        <w:right w:val="none" w:sz="0" w:space="0" w:color="auto"/>
      </w:divBdr>
    </w:div>
    <w:div w:id="362678170">
      <w:bodyDiv w:val="1"/>
      <w:marLeft w:val="0"/>
      <w:marRight w:val="0"/>
      <w:marTop w:val="0"/>
      <w:marBottom w:val="0"/>
      <w:divBdr>
        <w:top w:val="none" w:sz="0" w:space="0" w:color="auto"/>
        <w:left w:val="none" w:sz="0" w:space="0" w:color="auto"/>
        <w:bottom w:val="none" w:sz="0" w:space="0" w:color="auto"/>
        <w:right w:val="none" w:sz="0" w:space="0" w:color="auto"/>
      </w:divBdr>
      <w:divsChild>
        <w:div w:id="1779173697">
          <w:marLeft w:val="0"/>
          <w:marRight w:val="1"/>
          <w:marTop w:val="0"/>
          <w:marBottom w:val="0"/>
          <w:divBdr>
            <w:top w:val="none" w:sz="0" w:space="0" w:color="auto"/>
            <w:left w:val="none" w:sz="0" w:space="0" w:color="auto"/>
            <w:bottom w:val="none" w:sz="0" w:space="0" w:color="auto"/>
            <w:right w:val="none" w:sz="0" w:space="0" w:color="auto"/>
          </w:divBdr>
          <w:divsChild>
            <w:div w:id="1821189485">
              <w:marLeft w:val="0"/>
              <w:marRight w:val="0"/>
              <w:marTop w:val="0"/>
              <w:marBottom w:val="0"/>
              <w:divBdr>
                <w:top w:val="none" w:sz="0" w:space="0" w:color="auto"/>
                <w:left w:val="none" w:sz="0" w:space="0" w:color="auto"/>
                <w:bottom w:val="none" w:sz="0" w:space="0" w:color="auto"/>
                <w:right w:val="none" w:sz="0" w:space="0" w:color="auto"/>
              </w:divBdr>
              <w:divsChild>
                <w:div w:id="1605185509">
                  <w:marLeft w:val="0"/>
                  <w:marRight w:val="1"/>
                  <w:marTop w:val="0"/>
                  <w:marBottom w:val="0"/>
                  <w:divBdr>
                    <w:top w:val="none" w:sz="0" w:space="0" w:color="auto"/>
                    <w:left w:val="none" w:sz="0" w:space="0" w:color="auto"/>
                    <w:bottom w:val="none" w:sz="0" w:space="0" w:color="auto"/>
                    <w:right w:val="none" w:sz="0" w:space="0" w:color="auto"/>
                  </w:divBdr>
                  <w:divsChild>
                    <w:div w:id="988677420">
                      <w:marLeft w:val="0"/>
                      <w:marRight w:val="0"/>
                      <w:marTop w:val="0"/>
                      <w:marBottom w:val="0"/>
                      <w:divBdr>
                        <w:top w:val="none" w:sz="0" w:space="0" w:color="auto"/>
                        <w:left w:val="none" w:sz="0" w:space="0" w:color="auto"/>
                        <w:bottom w:val="none" w:sz="0" w:space="0" w:color="auto"/>
                        <w:right w:val="none" w:sz="0" w:space="0" w:color="auto"/>
                      </w:divBdr>
                      <w:divsChild>
                        <w:div w:id="476800576">
                          <w:marLeft w:val="0"/>
                          <w:marRight w:val="0"/>
                          <w:marTop w:val="0"/>
                          <w:marBottom w:val="0"/>
                          <w:divBdr>
                            <w:top w:val="none" w:sz="0" w:space="0" w:color="auto"/>
                            <w:left w:val="none" w:sz="0" w:space="0" w:color="auto"/>
                            <w:bottom w:val="none" w:sz="0" w:space="0" w:color="auto"/>
                            <w:right w:val="none" w:sz="0" w:space="0" w:color="auto"/>
                          </w:divBdr>
                          <w:divsChild>
                            <w:div w:id="425274398">
                              <w:marLeft w:val="0"/>
                              <w:marRight w:val="0"/>
                              <w:marTop w:val="120"/>
                              <w:marBottom w:val="360"/>
                              <w:divBdr>
                                <w:top w:val="none" w:sz="0" w:space="0" w:color="auto"/>
                                <w:left w:val="none" w:sz="0" w:space="0" w:color="auto"/>
                                <w:bottom w:val="none" w:sz="0" w:space="0" w:color="auto"/>
                                <w:right w:val="none" w:sz="0" w:space="0" w:color="auto"/>
                              </w:divBdr>
                              <w:divsChild>
                                <w:div w:id="1632714028">
                                  <w:marLeft w:val="0"/>
                                  <w:marRight w:val="0"/>
                                  <w:marTop w:val="0"/>
                                  <w:marBottom w:val="0"/>
                                  <w:divBdr>
                                    <w:top w:val="none" w:sz="0" w:space="0" w:color="auto"/>
                                    <w:left w:val="none" w:sz="0" w:space="0" w:color="auto"/>
                                    <w:bottom w:val="none" w:sz="0" w:space="0" w:color="auto"/>
                                    <w:right w:val="none" w:sz="0" w:space="0" w:color="auto"/>
                                  </w:divBdr>
                                </w:div>
                                <w:div w:id="12944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91524">
      <w:bodyDiv w:val="1"/>
      <w:marLeft w:val="0"/>
      <w:marRight w:val="0"/>
      <w:marTop w:val="0"/>
      <w:marBottom w:val="0"/>
      <w:divBdr>
        <w:top w:val="none" w:sz="0" w:space="0" w:color="auto"/>
        <w:left w:val="none" w:sz="0" w:space="0" w:color="auto"/>
        <w:bottom w:val="none" w:sz="0" w:space="0" w:color="auto"/>
        <w:right w:val="none" w:sz="0" w:space="0" w:color="auto"/>
      </w:divBdr>
      <w:divsChild>
        <w:div w:id="436098341">
          <w:marLeft w:val="0"/>
          <w:marRight w:val="0"/>
          <w:marTop w:val="0"/>
          <w:marBottom w:val="0"/>
          <w:divBdr>
            <w:top w:val="none" w:sz="0" w:space="0" w:color="auto"/>
            <w:left w:val="none" w:sz="0" w:space="0" w:color="auto"/>
            <w:bottom w:val="none" w:sz="0" w:space="0" w:color="auto"/>
            <w:right w:val="none" w:sz="0" w:space="0" w:color="auto"/>
          </w:divBdr>
          <w:divsChild>
            <w:div w:id="950669821">
              <w:marLeft w:val="0"/>
              <w:marRight w:val="0"/>
              <w:marTop w:val="0"/>
              <w:marBottom w:val="0"/>
              <w:divBdr>
                <w:top w:val="none" w:sz="0" w:space="0" w:color="auto"/>
                <w:left w:val="none" w:sz="0" w:space="0" w:color="auto"/>
                <w:bottom w:val="none" w:sz="0" w:space="0" w:color="auto"/>
                <w:right w:val="none" w:sz="0" w:space="0" w:color="auto"/>
              </w:divBdr>
              <w:divsChild>
                <w:div w:id="229120393">
                  <w:marLeft w:val="0"/>
                  <w:marRight w:val="0"/>
                  <w:marTop w:val="0"/>
                  <w:marBottom w:val="0"/>
                  <w:divBdr>
                    <w:top w:val="none" w:sz="0" w:space="0" w:color="auto"/>
                    <w:left w:val="none" w:sz="0" w:space="0" w:color="auto"/>
                    <w:bottom w:val="none" w:sz="0" w:space="0" w:color="auto"/>
                    <w:right w:val="none" w:sz="0" w:space="0" w:color="auto"/>
                  </w:divBdr>
                  <w:divsChild>
                    <w:div w:id="228349812">
                      <w:marLeft w:val="0"/>
                      <w:marRight w:val="0"/>
                      <w:marTop w:val="0"/>
                      <w:marBottom w:val="0"/>
                      <w:divBdr>
                        <w:top w:val="none" w:sz="0" w:space="0" w:color="auto"/>
                        <w:left w:val="none" w:sz="0" w:space="0" w:color="auto"/>
                        <w:bottom w:val="none" w:sz="0" w:space="0" w:color="auto"/>
                        <w:right w:val="none" w:sz="0" w:space="0" w:color="auto"/>
                      </w:divBdr>
                      <w:divsChild>
                        <w:div w:id="2045715345">
                          <w:marLeft w:val="0"/>
                          <w:marRight w:val="0"/>
                          <w:marTop w:val="0"/>
                          <w:marBottom w:val="0"/>
                          <w:divBdr>
                            <w:top w:val="none" w:sz="0" w:space="0" w:color="auto"/>
                            <w:left w:val="none" w:sz="0" w:space="0" w:color="auto"/>
                            <w:bottom w:val="none" w:sz="0" w:space="0" w:color="auto"/>
                            <w:right w:val="none" w:sz="0" w:space="0" w:color="auto"/>
                          </w:divBdr>
                          <w:divsChild>
                            <w:div w:id="1042746996">
                              <w:marLeft w:val="0"/>
                              <w:marRight w:val="0"/>
                              <w:marTop w:val="0"/>
                              <w:marBottom w:val="0"/>
                              <w:divBdr>
                                <w:top w:val="none" w:sz="0" w:space="0" w:color="auto"/>
                                <w:left w:val="none" w:sz="0" w:space="0" w:color="auto"/>
                                <w:bottom w:val="none" w:sz="0" w:space="0" w:color="auto"/>
                                <w:right w:val="none" w:sz="0" w:space="0" w:color="auto"/>
                              </w:divBdr>
                              <w:divsChild>
                                <w:div w:id="802425795">
                                  <w:marLeft w:val="0"/>
                                  <w:marRight w:val="0"/>
                                  <w:marTop w:val="0"/>
                                  <w:marBottom w:val="0"/>
                                  <w:divBdr>
                                    <w:top w:val="none" w:sz="0" w:space="0" w:color="auto"/>
                                    <w:left w:val="none" w:sz="0" w:space="0" w:color="auto"/>
                                    <w:bottom w:val="none" w:sz="0" w:space="0" w:color="auto"/>
                                    <w:right w:val="none" w:sz="0" w:space="0" w:color="auto"/>
                                  </w:divBdr>
                                  <w:divsChild>
                                    <w:div w:id="1343582978">
                                      <w:marLeft w:val="0"/>
                                      <w:marRight w:val="0"/>
                                      <w:marTop w:val="0"/>
                                      <w:marBottom w:val="0"/>
                                      <w:divBdr>
                                        <w:top w:val="none" w:sz="0" w:space="0" w:color="auto"/>
                                        <w:left w:val="none" w:sz="0" w:space="0" w:color="auto"/>
                                        <w:bottom w:val="none" w:sz="0" w:space="0" w:color="auto"/>
                                        <w:right w:val="none" w:sz="0" w:space="0" w:color="auto"/>
                                      </w:divBdr>
                                      <w:divsChild>
                                        <w:div w:id="21051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96085">
      <w:bodyDiv w:val="1"/>
      <w:marLeft w:val="0"/>
      <w:marRight w:val="0"/>
      <w:marTop w:val="0"/>
      <w:marBottom w:val="0"/>
      <w:divBdr>
        <w:top w:val="none" w:sz="0" w:space="0" w:color="auto"/>
        <w:left w:val="none" w:sz="0" w:space="0" w:color="auto"/>
        <w:bottom w:val="none" w:sz="0" w:space="0" w:color="auto"/>
        <w:right w:val="none" w:sz="0" w:space="0" w:color="auto"/>
      </w:divBdr>
      <w:divsChild>
        <w:div w:id="565654425">
          <w:marLeft w:val="0"/>
          <w:marRight w:val="1"/>
          <w:marTop w:val="0"/>
          <w:marBottom w:val="0"/>
          <w:divBdr>
            <w:top w:val="none" w:sz="0" w:space="0" w:color="auto"/>
            <w:left w:val="none" w:sz="0" w:space="0" w:color="auto"/>
            <w:bottom w:val="none" w:sz="0" w:space="0" w:color="auto"/>
            <w:right w:val="none" w:sz="0" w:space="0" w:color="auto"/>
          </w:divBdr>
          <w:divsChild>
            <w:div w:id="383918143">
              <w:marLeft w:val="0"/>
              <w:marRight w:val="0"/>
              <w:marTop w:val="0"/>
              <w:marBottom w:val="0"/>
              <w:divBdr>
                <w:top w:val="none" w:sz="0" w:space="0" w:color="auto"/>
                <w:left w:val="none" w:sz="0" w:space="0" w:color="auto"/>
                <w:bottom w:val="none" w:sz="0" w:space="0" w:color="auto"/>
                <w:right w:val="none" w:sz="0" w:space="0" w:color="auto"/>
              </w:divBdr>
              <w:divsChild>
                <w:div w:id="2125152708">
                  <w:marLeft w:val="0"/>
                  <w:marRight w:val="1"/>
                  <w:marTop w:val="0"/>
                  <w:marBottom w:val="0"/>
                  <w:divBdr>
                    <w:top w:val="none" w:sz="0" w:space="0" w:color="auto"/>
                    <w:left w:val="none" w:sz="0" w:space="0" w:color="auto"/>
                    <w:bottom w:val="none" w:sz="0" w:space="0" w:color="auto"/>
                    <w:right w:val="none" w:sz="0" w:space="0" w:color="auto"/>
                  </w:divBdr>
                  <w:divsChild>
                    <w:div w:id="685443086">
                      <w:marLeft w:val="0"/>
                      <w:marRight w:val="0"/>
                      <w:marTop w:val="0"/>
                      <w:marBottom w:val="0"/>
                      <w:divBdr>
                        <w:top w:val="none" w:sz="0" w:space="0" w:color="auto"/>
                        <w:left w:val="none" w:sz="0" w:space="0" w:color="auto"/>
                        <w:bottom w:val="none" w:sz="0" w:space="0" w:color="auto"/>
                        <w:right w:val="none" w:sz="0" w:space="0" w:color="auto"/>
                      </w:divBdr>
                      <w:divsChild>
                        <w:div w:id="146552023">
                          <w:marLeft w:val="0"/>
                          <w:marRight w:val="0"/>
                          <w:marTop w:val="0"/>
                          <w:marBottom w:val="0"/>
                          <w:divBdr>
                            <w:top w:val="none" w:sz="0" w:space="0" w:color="auto"/>
                            <w:left w:val="none" w:sz="0" w:space="0" w:color="auto"/>
                            <w:bottom w:val="none" w:sz="0" w:space="0" w:color="auto"/>
                            <w:right w:val="none" w:sz="0" w:space="0" w:color="auto"/>
                          </w:divBdr>
                          <w:divsChild>
                            <w:div w:id="2143648603">
                              <w:marLeft w:val="0"/>
                              <w:marRight w:val="0"/>
                              <w:marTop w:val="120"/>
                              <w:marBottom w:val="360"/>
                              <w:divBdr>
                                <w:top w:val="none" w:sz="0" w:space="0" w:color="auto"/>
                                <w:left w:val="none" w:sz="0" w:space="0" w:color="auto"/>
                                <w:bottom w:val="none" w:sz="0" w:space="0" w:color="auto"/>
                                <w:right w:val="none" w:sz="0" w:space="0" w:color="auto"/>
                              </w:divBdr>
                              <w:divsChild>
                                <w:div w:id="1674719977">
                                  <w:marLeft w:val="0"/>
                                  <w:marRight w:val="0"/>
                                  <w:marTop w:val="0"/>
                                  <w:marBottom w:val="0"/>
                                  <w:divBdr>
                                    <w:top w:val="none" w:sz="0" w:space="0" w:color="auto"/>
                                    <w:left w:val="none" w:sz="0" w:space="0" w:color="auto"/>
                                    <w:bottom w:val="none" w:sz="0" w:space="0" w:color="auto"/>
                                    <w:right w:val="none" w:sz="0" w:space="0" w:color="auto"/>
                                  </w:divBdr>
                                </w:div>
                                <w:div w:id="4134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26467">
      <w:bodyDiv w:val="1"/>
      <w:marLeft w:val="0"/>
      <w:marRight w:val="0"/>
      <w:marTop w:val="0"/>
      <w:marBottom w:val="0"/>
      <w:divBdr>
        <w:top w:val="none" w:sz="0" w:space="0" w:color="auto"/>
        <w:left w:val="none" w:sz="0" w:space="0" w:color="auto"/>
        <w:bottom w:val="none" w:sz="0" w:space="0" w:color="auto"/>
        <w:right w:val="none" w:sz="0" w:space="0" w:color="auto"/>
      </w:divBdr>
    </w:div>
    <w:div w:id="386346768">
      <w:bodyDiv w:val="1"/>
      <w:marLeft w:val="0"/>
      <w:marRight w:val="0"/>
      <w:marTop w:val="0"/>
      <w:marBottom w:val="0"/>
      <w:divBdr>
        <w:top w:val="none" w:sz="0" w:space="0" w:color="auto"/>
        <w:left w:val="none" w:sz="0" w:space="0" w:color="auto"/>
        <w:bottom w:val="none" w:sz="0" w:space="0" w:color="auto"/>
        <w:right w:val="none" w:sz="0" w:space="0" w:color="auto"/>
      </w:divBdr>
      <w:divsChild>
        <w:div w:id="1896308523">
          <w:marLeft w:val="0"/>
          <w:marRight w:val="0"/>
          <w:marTop w:val="0"/>
          <w:marBottom w:val="0"/>
          <w:divBdr>
            <w:top w:val="none" w:sz="0" w:space="0" w:color="auto"/>
            <w:left w:val="none" w:sz="0" w:space="0" w:color="auto"/>
            <w:bottom w:val="none" w:sz="0" w:space="0" w:color="auto"/>
            <w:right w:val="none" w:sz="0" w:space="0" w:color="auto"/>
          </w:divBdr>
          <w:divsChild>
            <w:div w:id="335619354">
              <w:marLeft w:val="0"/>
              <w:marRight w:val="0"/>
              <w:marTop w:val="0"/>
              <w:marBottom w:val="0"/>
              <w:divBdr>
                <w:top w:val="none" w:sz="0" w:space="0" w:color="auto"/>
                <w:left w:val="none" w:sz="0" w:space="0" w:color="auto"/>
                <w:bottom w:val="none" w:sz="0" w:space="0" w:color="auto"/>
                <w:right w:val="none" w:sz="0" w:space="0" w:color="auto"/>
              </w:divBdr>
              <w:divsChild>
                <w:div w:id="307365752">
                  <w:marLeft w:val="0"/>
                  <w:marRight w:val="0"/>
                  <w:marTop w:val="0"/>
                  <w:marBottom w:val="0"/>
                  <w:divBdr>
                    <w:top w:val="none" w:sz="0" w:space="0" w:color="auto"/>
                    <w:left w:val="none" w:sz="0" w:space="0" w:color="auto"/>
                    <w:bottom w:val="none" w:sz="0" w:space="0" w:color="auto"/>
                    <w:right w:val="none" w:sz="0" w:space="0" w:color="auto"/>
                  </w:divBdr>
                  <w:divsChild>
                    <w:div w:id="1762024595">
                      <w:marLeft w:val="0"/>
                      <w:marRight w:val="0"/>
                      <w:marTop w:val="0"/>
                      <w:marBottom w:val="0"/>
                      <w:divBdr>
                        <w:top w:val="none" w:sz="0" w:space="0" w:color="auto"/>
                        <w:left w:val="none" w:sz="0" w:space="0" w:color="auto"/>
                        <w:bottom w:val="none" w:sz="0" w:space="0" w:color="auto"/>
                        <w:right w:val="none" w:sz="0" w:space="0" w:color="auto"/>
                      </w:divBdr>
                      <w:divsChild>
                        <w:div w:id="163865233">
                          <w:marLeft w:val="0"/>
                          <w:marRight w:val="0"/>
                          <w:marTop w:val="0"/>
                          <w:marBottom w:val="0"/>
                          <w:divBdr>
                            <w:top w:val="none" w:sz="0" w:space="0" w:color="auto"/>
                            <w:left w:val="none" w:sz="0" w:space="0" w:color="auto"/>
                            <w:bottom w:val="none" w:sz="0" w:space="0" w:color="auto"/>
                            <w:right w:val="none" w:sz="0" w:space="0" w:color="auto"/>
                          </w:divBdr>
                          <w:divsChild>
                            <w:div w:id="1818260088">
                              <w:marLeft w:val="0"/>
                              <w:marRight w:val="0"/>
                              <w:marTop w:val="0"/>
                              <w:marBottom w:val="0"/>
                              <w:divBdr>
                                <w:top w:val="none" w:sz="0" w:space="0" w:color="auto"/>
                                <w:left w:val="none" w:sz="0" w:space="0" w:color="auto"/>
                                <w:bottom w:val="none" w:sz="0" w:space="0" w:color="auto"/>
                                <w:right w:val="none" w:sz="0" w:space="0" w:color="auto"/>
                              </w:divBdr>
                              <w:divsChild>
                                <w:div w:id="19357659">
                                  <w:marLeft w:val="0"/>
                                  <w:marRight w:val="0"/>
                                  <w:marTop w:val="0"/>
                                  <w:marBottom w:val="0"/>
                                  <w:divBdr>
                                    <w:top w:val="none" w:sz="0" w:space="0" w:color="auto"/>
                                    <w:left w:val="none" w:sz="0" w:space="0" w:color="auto"/>
                                    <w:bottom w:val="none" w:sz="0" w:space="0" w:color="auto"/>
                                    <w:right w:val="none" w:sz="0" w:space="0" w:color="auto"/>
                                  </w:divBdr>
                                  <w:divsChild>
                                    <w:div w:id="182673555">
                                      <w:marLeft w:val="0"/>
                                      <w:marRight w:val="0"/>
                                      <w:marTop w:val="0"/>
                                      <w:marBottom w:val="0"/>
                                      <w:divBdr>
                                        <w:top w:val="none" w:sz="0" w:space="0" w:color="auto"/>
                                        <w:left w:val="none" w:sz="0" w:space="0" w:color="auto"/>
                                        <w:bottom w:val="none" w:sz="0" w:space="0" w:color="auto"/>
                                        <w:right w:val="none" w:sz="0" w:space="0" w:color="auto"/>
                                      </w:divBdr>
                                      <w:divsChild>
                                        <w:div w:id="2085448381">
                                          <w:marLeft w:val="0"/>
                                          <w:marRight w:val="0"/>
                                          <w:marTop w:val="0"/>
                                          <w:marBottom w:val="0"/>
                                          <w:divBdr>
                                            <w:top w:val="none" w:sz="0" w:space="0" w:color="auto"/>
                                            <w:left w:val="none" w:sz="0" w:space="0" w:color="auto"/>
                                            <w:bottom w:val="none" w:sz="0" w:space="0" w:color="auto"/>
                                            <w:right w:val="none" w:sz="0" w:space="0" w:color="auto"/>
                                          </w:divBdr>
                                          <w:divsChild>
                                            <w:div w:id="6782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95807">
      <w:bodyDiv w:val="1"/>
      <w:marLeft w:val="0"/>
      <w:marRight w:val="0"/>
      <w:marTop w:val="0"/>
      <w:marBottom w:val="0"/>
      <w:divBdr>
        <w:top w:val="none" w:sz="0" w:space="0" w:color="auto"/>
        <w:left w:val="none" w:sz="0" w:space="0" w:color="auto"/>
        <w:bottom w:val="none" w:sz="0" w:space="0" w:color="auto"/>
        <w:right w:val="none" w:sz="0" w:space="0" w:color="auto"/>
      </w:divBdr>
    </w:div>
    <w:div w:id="394200503">
      <w:bodyDiv w:val="1"/>
      <w:marLeft w:val="0"/>
      <w:marRight w:val="0"/>
      <w:marTop w:val="0"/>
      <w:marBottom w:val="0"/>
      <w:divBdr>
        <w:top w:val="none" w:sz="0" w:space="0" w:color="auto"/>
        <w:left w:val="none" w:sz="0" w:space="0" w:color="auto"/>
        <w:bottom w:val="none" w:sz="0" w:space="0" w:color="auto"/>
        <w:right w:val="none" w:sz="0" w:space="0" w:color="auto"/>
      </w:divBdr>
    </w:div>
    <w:div w:id="413404136">
      <w:bodyDiv w:val="1"/>
      <w:marLeft w:val="0"/>
      <w:marRight w:val="0"/>
      <w:marTop w:val="0"/>
      <w:marBottom w:val="0"/>
      <w:divBdr>
        <w:top w:val="none" w:sz="0" w:space="0" w:color="auto"/>
        <w:left w:val="none" w:sz="0" w:space="0" w:color="auto"/>
        <w:bottom w:val="none" w:sz="0" w:space="0" w:color="auto"/>
        <w:right w:val="none" w:sz="0" w:space="0" w:color="auto"/>
      </w:divBdr>
      <w:divsChild>
        <w:div w:id="1407844499">
          <w:marLeft w:val="0"/>
          <w:marRight w:val="1"/>
          <w:marTop w:val="0"/>
          <w:marBottom w:val="0"/>
          <w:divBdr>
            <w:top w:val="none" w:sz="0" w:space="0" w:color="auto"/>
            <w:left w:val="none" w:sz="0" w:space="0" w:color="auto"/>
            <w:bottom w:val="none" w:sz="0" w:space="0" w:color="auto"/>
            <w:right w:val="none" w:sz="0" w:space="0" w:color="auto"/>
          </w:divBdr>
          <w:divsChild>
            <w:div w:id="458031613">
              <w:marLeft w:val="0"/>
              <w:marRight w:val="0"/>
              <w:marTop w:val="0"/>
              <w:marBottom w:val="0"/>
              <w:divBdr>
                <w:top w:val="none" w:sz="0" w:space="0" w:color="auto"/>
                <w:left w:val="none" w:sz="0" w:space="0" w:color="auto"/>
                <w:bottom w:val="none" w:sz="0" w:space="0" w:color="auto"/>
                <w:right w:val="none" w:sz="0" w:space="0" w:color="auto"/>
              </w:divBdr>
              <w:divsChild>
                <w:div w:id="1193809392">
                  <w:marLeft w:val="0"/>
                  <w:marRight w:val="1"/>
                  <w:marTop w:val="0"/>
                  <w:marBottom w:val="0"/>
                  <w:divBdr>
                    <w:top w:val="none" w:sz="0" w:space="0" w:color="auto"/>
                    <w:left w:val="none" w:sz="0" w:space="0" w:color="auto"/>
                    <w:bottom w:val="none" w:sz="0" w:space="0" w:color="auto"/>
                    <w:right w:val="none" w:sz="0" w:space="0" w:color="auto"/>
                  </w:divBdr>
                  <w:divsChild>
                    <w:div w:id="901989112">
                      <w:marLeft w:val="0"/>
                      <w:marRight w:val="0"/>
                      <w:marTop w:val="0"/>
                      <w:marBottom w:val="0"/>
                      <w:divBdr>
                        <w:top w:val="none" w:sz="0" w:space="0" w:color="auto"/>
                        <w:left w:val="none" w:sz="0" w:space="0" w:color="auto"/>
                        <w:bottom w:val="none" w:sz="0" w:space="0" w:color="auto"/>
                        <w:right w:val="none" w:sz="0" w:space="0" w:color="auto"/>
                      </w:divBdr>
                      <w:divsChild>
                        <w:div w:id="2029599189">
                          <w:marLeft w:val="0"/>
                          <w:marRight w:val="0"/>
                          <w:marTop w:val="0"/>
                          <w:marBottom w:val="0"/>
                          <w:divBdr>
                            <w:top w:val="none" w:sz="0" w:space="0" w:color="auto"/>
                            <w:left w:val="none" w:sz="0" w:space="0" w:color="auto"/>
                            <w:bottom w:val="none" w:sz="0" w:space="0" w:color="auto"/>
                            <w:right w:val="none" w:sz="0" w:space="0" w:color="auto"/>
                          </w:divBdr>
                          <w:divsChild>
                            <w:div w:id="977686343">
                              <w:marLeft w:val="0"/>
                              <w:marRight w:val="0"/>
                              <w:marTop w:val="120"/>
                              <w:marBottom w:val="360"/>
                              <w:divBdr>
                                <w:top w:val="none" w:sz="0" w:space="0" w:color="auto"/>
                                <w:left w:val="none" w:sz="0" w:space="0" w:color="auto"/>
                                <w:bottom w:val="none" w:sz="0" w:space="0" w:color="auto"/>
                                <w:right w:val="none" w:sz="0" w:space="0" w:color="auto"/>
                              </w:divBdr>
                              <w:divsChild>
                                <w:div w:id="251940995">
                                  <w:marLeft w:val="0"/>
                                  <w:marRight w:val="0"/>
                                  <w:marTop w:val="0"/>
                                  <w:marBottom w:val="0"/>
                                  <w:divBdr>
                                    <w:top w:val="none" w:sz="0" w:space="0" w:color="auto"/>
                                    <w:left w:val="none" w:sz="0" w:space="0" w:color="auto"/>
                                    <w:bottom w:val="none" w:sz="0" w:space="0" w:color="auto"/>
                                    <w:right w:val="none" w:sz="0" w:space="0" w:color="auto"/>
                                  </w:divBdr>
                                </w:div>
                                <w:div w:id="15932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000657">
      <w:bodyDiv w:val="1"/>
      <w:marLeft w:val="0"/>
      <w:marRight w:val="0"/>
      <w:marTop w:val="0"/>
      <w:marBottom w:val="0"/>
      <w:divBdr>
        <w:top w:val="none" w:sz="0" w:space="0" w:color="auto"/>
        <w:left w:val="none" w:sz="0" w:space="0" w:color="auto"/>
        <w:bottom w:val="none" w:sz="0" w:space="0" w:color="auto"/>
        <w:right w:val="none" w:sz="0" w:space="0" w:color="auto"/>
      </w:divBdr>
    </w:div>
    <w:div w:id="444665659">
      <w:bodyDiv w:val="1"/>
      <w:marLeft w:val="0"/>
      <w:marRight w:val="0"/>
      <w:marTop w:val="0"/>
      <w:marBottom w:val="0"/>
      <w:divBdr>
        <w:top w:val="none" w:sz="0" w:space="0" w:color="auto"/>
        <w:left w:val="none" w:sz="0" w:space="0" w:color="auto"/>
        <w:bottom w:val="none" w:sz="0" w:space="0" w:color="auto"/>
        <w:right w:val="none" w:sz="0" w:space="0" w:color="auto"/>
      </w:divBdr>
    </w:div>
    <w:div w:id="499849424">
      <w:bodyDiv w:val="1"/>
      <w:marLeft w:val="0"/>
      <w:marRight w:val="0"/>
      <w:marTop w:val="0"/>
      <w:marBottom w:val="0"/>
      <w:divBdr>
        <w:top w:val="none" w:sz="0" w:space="0" w:color="auto"/>
        <w:left w:val="none" w:sz="0" w:space="0" w:color="auto"/>
        <w:bottom w:val="none" w:sz="0" w:space="0" w:color="auto"/>
        <w:right w:val="none" w:sz="0" w:space="0" w:color="auto"/>
      </w:divBdr>
      <w:divsChild>
        <w:div w:id="946615621">
          <w:marLeft w:val="0"/>
          <w:marRight w:val="0"/>
          <w:marTop w:val="0"/>
          <w:marBottom w:val="0"/>
          <w:divBdr>
            <w:top w:val="none" w:sz="0" w:space="0" w:color="auto"/>
            <w:left w:val="none" w:sz="0" w:space="0" w:color="auto"/>
            <w:bottom w:val="none" w:sz="0" w:space="0" w:color="auto"/>
            <w:right w:val="none" w:sz="0" w:space="0" w:color="auto"/>
          </w:divBdr>
          <w:divsChild>
            <w:div w:id="248739276">
              <w:marLeft w:val="0"/>
              <w:marRight w:val="0"/>
              <w:marTop w:val="0"/>
              <w:marBottom w:val="0"/>
              <w:divBdr>
                <w:top w:val="none" w:sz="0" w:space="0" w:color="auto"/>
                <w:left w:val="none" w:sz="0" w:space="0" w:color="auto"/>
                <w:bottom w:val="none" w:sz="0" w:space="0" w:color="auto"/>
                <w:right w:val="none" w:sz="0" w:space="0" w:color="auto"/>
              </w:divBdr>
              <w:divsChild>
                <w:div w:id="568613848">
                  <w:marLeft w:val="0"/>
                  <w:marRight w:val="0"/>
                  <w:marTop w:val="0"/>
                  <w:marBottom w:val="0"/>
                  <w:divBdr>
                    <w:top w:val="none" w:sz="0" w:space="0" w:color="auto"/>
                    <w:left w:val="none" w:sz="0" w:space="0" w:color="auto"/>
                    <w:bottom w:val="none" w:sz="0" w:space="0" w:color="auto"/>
                    <w:right w:val="none" w:sz="0" w:space="0" w:color="auto"/>
                  </w:divBdr>
                  <w:divsChild>
                    <w:div w:id="1186404064">
                      <w:marLeft w:val="0"/>
                      <w:marRight w:val="0"/>
                      <w:marTop w:val="0"/>
                      <w:marBottom w:val="0"/>
                      <w:divBdr>
                        <w:top w:val="none" w:sz="0" w:space="0" w:color="auto"/>
                        <w:left w:val="none" w:sz="0" w:space="0" w:color="auto"/>
                        <w:bottom w:val="none" w:sz="0" w:space="0" w:color="auto"/>
                        <w:right w:val="none" w:sz="0" w:space="0" w:color="auto"/>
                      </w:divBdr>
                      <w:divsChild>
                        <w:div w:id="1233853991">
                          <w:marLeft w:val="0"/>
                          <w:marRight w:val="0"/>
                          <w:marTop w:val="0"/>
                          <w:marBottom w:val="0"/>
                          <w:divBdr>
                            <w:top w:val="none" w:sz="0" w:space="0" w:color="auto"/>
                            <w:left w:val="none" w:sz="0" w:space="0" w:color="auto"/>
                            <w:bottom w:val="none" w:sz="0" w:space="0" w:color="auto"/>
                            <w:right w:val="none" w:sz="0" w:space="0" w:color="auto"/>
                          </w:divBdr>
                          <w:divsChild>
                            <w:div w:id="477763577">
                              <w:marLeft w:val="0"/>
                              <w:marRight w:val="0"/>
                              <w:marTop w:val="0"/>
                              <w:marBottom w:val="0"/>
                              <w:divBdr>
                                <w:top w:val="none" w:sz="0" w:space="0" w:color="auto"/>
                                <w:left w:val="none" w:sz="0" w:space="0" w:color="auto"/>
                                <w:bottom w:val="none" w:sz="0" w:space="0" w:color="auto"/>
                                <w:right w:val="none" w:sz="0" w:space="0" w:color="auto"/>
                              </w:divBdr>
                              <w:divsChild>
                                <w:div w:id="1554731458">
                                  <w:marLeft w:val="0"/>
                                  <w:marRight w:val="0"/>
                                  <w:marTop w:val="0"/>
                                  <w:marBottom w:val="0"/>
                                  <w:divBdr>
                                    <w:top w:val="none" w:sz="0" w:space="0" w:color="auto"/>
                                    <w:left w:val="none" w:sz="0" w:space="0" w:color="auto"/>
                                    <w:bottom w:val="none" w:sz="0" w:space="0" w:color="auto"/>
                                    <w:right w:val="none" w:sz="0" w:space="0" w:color="auto"/>
                                  </w:divBdr>
                                  <w:divsChild>
                                    <w:div w:id="403263458">
                                      <w:marLeft w:val="0"/>
                                      <w:marRight w:val="0"/>
                                      <w:marTop w:val="0"/>
                                      <w:marBottom w:val="0"/>
                                      <w:divBdr>
                                        <w:top w:val="none" w:sz="0" w:space="0" w:color="auto"/>
                                        <w:left w:val="none" w:sz="0" w:space="0" w:color="auto"/>
                                        <w:bottom w:val="none" w:sz="0" w:space="0" w:color="auto"/>
                                        <w:right w:val="none" w:sz="0" w:space="0" w:color="auto"/>
                                      </w:divBdr>
                                    </w:div>
                                    <w:div w:id="9911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726711">
      <w:bodyDiv w:val="1"/>
      <w:marLeft w:val="0"/>
      <w:marRight w:val="0"/>
      <w:marTop w:val="0"/>
      <w:marBottom w:val="0"/>
      <w:divBdr>
        <w:top w:val="none" w:sz="0" w:space="0" w:color="auto"/>
        <w:left w:val="none" w:sz="0" w:space="0" w:color="auto"/>
        <w:bottom w:val="none" w:sz="0" w:space="0" w:color="auto"/>
        <w:right w:val="none" w:sz="0" w:space="0" w:color="auto"/>
      </w:divBdr>
    </w:div>
    <w:div w:id="532963530">
      <w:bodyDiv w:val="1"/>
      <w:marLeft w:val="0"/>
      <w:marRight w:val="0"/>
      <w:marTop w:val="0"/>
      <w:marBottom w:val="0"/>
      <w:divBdr>
        <w:top w:val="none" w:sz="0" w:space="0" w:color="auto"/>
        <w:left w:val="none" w:sz="0" w:space="0" w:color="auto"/>
        <w:bottom w:val="none" w:sz="0" w:space="0" w:color="auto"/>
        <w:right w:val="none" w:sz="0" w:space="0" w:color="auto"/>
      </w:divBdr>
    </w:div>
    <w:div w:id="536545803">
      <w:bodyDiv w:val="1"/>
      <w:marLeft w:val="0"/>
      <w:marRight w:val="0"/>
      <w:marTop w:val="0"/>
      <w:marBottom w:val="0"/>
      <w:divBdr>
        <w:top w:val="none" w:sz="0" w:space="0" w:color="auto"/>
        <w:left w:val="none" w:sz="0" w:space="0" w:color="auto"/>
        <w:bottom w:val="none" w:sz="0" w:space="0" w:color="auto"/>
        <w:right w:val="none" w:sz="0" w:space="0" w:color="auto"/>
      </w:divBdr>
    </w:div>
    <w:div w:id="548031682">
      <w:bodyDiv w:val="1"/>
      <w:marLeft w:val="0"/>
      <w:marRight w:val="0"/>
      <w:marTop w:val="0"/>
      <w:marBottom w:val="0"/>
      <w:divBdr>
        <w:top w:val="none" w:sz="0" w:space="0" w:color="auto"/>
        <w:left w:val="none" w:sz="0" w:space="0" w:color="auto"/>
        <w:bottom w:val="none" w:sz="0" w:space="0" w:color="auto"/>
        <w:right w:val="none" w:sz="0" w:space="0" w:color="auto"/>
      </w:divBdr>
    </w:div>
    <w:div w:id="549852453">
      <w:bodyDiv w:val="1"/>
      <w:marLeft w:val="0"/>
      <w:marRight w:val="0"/>
      <w:marTop w:val="0"/>
      <w:marBottom w:val="0"/>
      <w:divBdr>
        <w:top w:val="none" w:sz="0" w:space="0" w:color="auto"/>
        <w:left w:val="none" w:sz="0" w:space="0" w:color="auto"/>
        <w:bottom w:val="none" w:sz="0" w:space="0" w:color="auto"/>
        <w:right w:val="none" w:sz="0" w:space="0" w:color="auto"/>
      </w:divBdr>
      <w:divsChild>
        <w:div w:id="1602837484">
          <w:marLeft w:val="0"/>
          <w:marRight w:val="1"/>
          <w:marTop w:val="0"/>
          <w:marBottom w:val="0"/>
          <w:divBdr>
            <w:top w:val="none" w:sz="0" w:space="0" w:color="auto"/>
            <w:left w:val="none" w:sz="0" w:space="0" w:color="auto"/>
            <w:bottom w:val="none" w:sz="0" w:space="0" w:color="auto"/>
            <w:right w:val="none" w:sz="0" w:space="0" w:color="auto"/>
          </w:divBdr>
          <w:divsChild>
            <w:div w:id="1168979100">
              <w:marLeft w:val="0"/>
              <w:marRight w:val="0"/>
              <w:marTop w:val="0"/>
              <w:marBottom w:val="0"/>
              <w:divBdr>
                <w:top w:val="none" w:sz="0" w:space="0" w:color="auto"/>
                <w:left w:val="none" w:sz="0" w:space="0" w:color="auto"/>
                <w:bottom w:val="none" w:sz="0" w:space="0" w:color="auto"/>
                <w:right w:val="none" w:sz="0" w:space="0" w:color="auto"/>
              </w:divBdr>
              <w:divsChild>
                <w:div w:id="467434196">
                  <w:marLeft w:val="0"/>
                  <w:marRight w:val="1"/>
                  <w:marTop w:val="0"/>
                  <w:marBottom w:val="0"/>
                  <w:divBdr>
                    <w:top w:val="none" w:sz="0" w:space="0" w:color="auto"/>
                    <w:left w:val="none" w:sz="0" w:space="0" w:color="auto"/>
                    <w:bottom w:val="none" w:sz="0" w:space="0" w:color="auto"/>
                    <w:right w:val="none" w:sz="0" w:space="0" w:color="auto"/>
                  </w:divBdr>
                  <w:divsChild>
                    <w:div w:id="1460108284">
                      <w:marLeft w:val="0"/>
                      <w:marRight w:val="0"/>
                      <w:marTop w:val="0"/>
                      <w:marBottom w:val="0"/>
                      <w:divBdr>
                        <w:top w:val="none" w:sz="0" w:space="0" w:color="auto"/>
                        <w:left w:val="none" w:sz="0" w:space="0" w:color="auto"/>
                        <w:bottom w:val="none" w:sz="0" w:space="0" w:color="auto"/>
                        <w:right w:val="none" w:sz="0" w:space="0" w:color="auto"/>
                      </w:divBdr>
                      <w:divsChild>
                        <w:div w:id="632516208">
                          <w:marLeft w:val="0"/>
                          <w:marRight w:val="0"/>
                          <w:marTop w:val="0"/>
                          <w:marBottom w:val="0"/>
                          <w:divBdr>
                            <w:top w:val="none" w:sz="0" w:space="0" w:color="auto"/>
                            <w:left w:val="none" w:sz="0" w:space="0" w:color="auto"/>
                            <w:bottom w:val="none" w:sz="0" w:space="0" w:color="auto"/>
                            <w:right w:val="none" w:sz="0" w:space="0" w:color="auto"/>
                          </w:divBdr>
                          <w:divsChild>
                            <w:div w:id="366957545">
                              <w:marLeft w:val="0"/>
                              <w:marRight w:val="0"/>
                              <w:marTop w:val="120"/>
                              <w:marBottom w:val="360"/>
                              <w:divBdr>
                                <w:top w:val="none" w:sz="0" w:space="0" w:color="auto"/>
                                <w:left w:val="none" w:sz="0" w:space="0" w:color="auto"/>
                                <w:bottom w:val="none" w:sz="0" w:space="0" w:color="auto"/>
                                <w:right w:val="none" w:sz="0" w:space="0" w:color="auto"/>
                              </w:divBdr>
                              <w:divsChild>
                                <w:div w:id="678316591">
                                  <w:marLeft w:val="0"/>
                                  <w:marRight w:val="0"/>
                                  <w:marTop w:val="0"/>
                                  <w:marBottom w:val="0"/>
                                  <w:divBdr>
                                    <w:top w:val="none" w:sz="0" w:space="0" w:color="auto"/>
                                    <w:left w:val="none" w:sz="0" w:space="0" w:color="auto"/>
                                    <w:bottom w:val="none" w:sz="0" w:space="0" w:color="auto"/>
                                    <w:right w:val="none" w:sz="0" w:space="0" w:color="auto"/>
                                  </w:divBdr>
                                  <w:divsChild>
                                    <w:div w:id="15882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579137">
      <w:bodyDiv w:val="1"/>
      <w:marLeft w:val="0"/>
      <w:marRight w:val="0"/>
      <w:marTop w:val="0"/>
      <w:marBottom w:val="0"/>
      <w:divBdr>
        <w:top w:val="none" w:sz="0" w:space="0" w:color="auto"/>
        <w:left w:val="none" w:sz="0" w:space="0" w:color="auto"/>
        <w:bottom w:val="none" w:sz="0" w:space="0" w:color="auto"/>
        <w:right w:val="none" w:sz="0" w:space="0" w:color="auto"/>
      </w:divBdr>
      <w:divsChild>
        <w:div w:id="243876135">
          <w:marLeft w:val="0"/>
          <w:marRight w:val="0"/>
          <w:marTop w:val="240"/>
          <w:marBottom w:val="100"/>
          <w:divBdr>
            <w:top w:val="none" w:sz="0" w:space="0" w:color="auto"/>
            <w:left w:val="none" w:sz="0" w:space="0" w:color="auto"/>
            <w:bottom w:val="none" w:sz="0" w:space="0" w:color="auto"/>
            <w:right w:val="none" w:sz="0" w:space="0" w:color="auto"/>
          </w:divBdr>
          <w:divsChild>
            <w:div w:id="523056312">
              <w:marLeft w:val="0"/>
              <w:marRight w:val="0"/>
              <w:marTop w:val="0"/>
              <w:marBottom w:val="0"/>
              <w:divBdr>
                <w:top w:val="none" w:sz="0" w:space="0" w:color="auto"/>
                <w:left w:val="none" w:sz="0" w:space="0" w:color="auto"/>
                <w:bottom w:val="none" w:sz="0" w:space="0" w:color="auto"/>
                <w:right w:val="none" w:sz="0" w:space="0" w:color="auto"/>
              </w:divBdr>
            </w:div>
          </w:divsChild>
        </w:div>
        <w:div w:id="91247468">
          <w:marLeft w:val="0"/>
          <w:marRight w:val="0"/>
          <w:marTop w:val="432"/>
          <w:marBottom w:val="100"/>
          <w:divBdr>
            <w:top w:val="none" w:sz="0" w:space="0" w:color="auto"/>
            <w:left w:val="none" w:sz="0" w:space="0" w:color="auto"/>
            <w:bottom w:val="none" w:sz="0" w:space="0" w:color="auto"/>
            <w:right w:val="none" w:sz="0" w:space="0" w:color="auto"/>
          </w:divBdr>
        </w:div>
        <w:div w:id="793526147">
          <w:marLeft w:val="0"/>
          <w:marRight w:val="0"/>
          <w:marTop w:val="288"/>
          <w:marBottom w:val="100"/>
          <w:divBdr>
            <w:top w:val="none" w:sz="0" w:space="0" w:color="auto"/>
            <w:left w:val="none" w:sz="0" w:space="0" w:color="auto"/>
            <w:bottom w:val="none" w:sz="0" w:space="0" w:color="auto"/>
            <w:right w:val="none" w:sz="0" w:space="0" w:color="auto"/>
          </w:divBdr>
          <w:divsChild>
            <w:div w:id="18069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2312">
      <w:bodyDiv w:val="1"/>
      <w:marLeft w:val="0"/>
      <w:marRight w:val="0"/>
      <w:marTop w:val="0"/>
      <w:marBottom w:val="0"/>
      <w:divBdr>
        <w:top w:val="none" w:sz="0" w:space="0" w:color="auto"/>
        <w:left w:val="none" w:sz="0" w:space="0" w:color="auto"/>
        <w:bottom w:val="none" w:sz="0" w:space="0" w:color="auto"/>
        <w:right w:val="none" w:sz="0" w:space="0" w:color="auto"/>
      </w:divBdr>
      <w:divsChild>
        <w:div w:id="1110973703">
          <w:marLeft w:val="0"/>
          <w:marRight w:val="1"/>
          <w:marTop w:val="0"/>
          <w:marBottom w:val="0"/>
          <w:divBdr>
            <w:top w:val="none" w:sz="0" w:space="0" w:color="auto"/>
            <w:left w:val="none" w:sz="0" w:space="0" w:color="auto"/>
            <w:bottom w:val="none" w:sz="0" w:space="0" w:color="auto"/>
            <w:right w:val="none" w:sz="0" w:space="0" w:color="auto"/>
          </w:divBdr>
          <w:divsChild>
            <w:div w:id="463012285">
              <w:marLeft w:val="0"/>
              <w:marRight w:val="0"/>
              <w:marTop w:val="0"/>
              <w:marBottom w:val="0"/>
              <w:divBdr>
                <w:top w:val="none" w:sz="0" w:space="0" w:color="auto"/>
                <w:left w:val="none" w:sz="0" w:space="0" w:color="auto"/>
                <w:bottom w:val="none" w:sz="0" w:space="0" w:color="auto"/>
                <w:right w:val="none" w:sz="0" w:space="0" w:color="auto"/>
              </w:divBdr>
              <w:divsChild>
                <w:div w:id="194391200">
                  <w:marLeft w:val="0"/>
                  <w:marRight w:val="1"/>
                  <w:marTop w:val="0"/>
                  <w:marBottom w:val="0"/>
                  <w:divBdr>
                    <w:top w:val="none" w:sz="0" w:space="0" w:color="auto"/>
                    <w:left w:val="none" w:sz="0" w:space="0" w:color="auto"/>
                    <w:bottom w:val="none" w:sz="0" w:space="0" w:color="auto"/>
                    <w:right w:val="none" w:sz="0" w:space="0" w:color="auto"/>
                  </w:divBdr>
                  <w:divsChild>
                    <w:div w:id="439419310">
                      <w:marLeft w:val="0"/>
                      <w:marRight w:val="0"/>
                      <w:marTop w:val="0"/>
                      <w:marBottom w:val="0"/>
                      <w:divBdr>
                        <w:top w:val="none" w:sz="0" w:space="0" w:color="auto"/>
                        <w:left w:val="none" w:sz="0" w:space="0" w:color="auto"/>
                        <w:bottom w:val="none" w:sz="0" w:space="0" w:color="auto"/>
                        <w:right w:val="none" w:sz="0" w:space="0" w:color="auto"/>
                      </w:divBdr>
                      <w:divsChild>
                        <w:div w:id="791679632">
                          <w:marLeft w:val="0"/>
                          <w:marRight w:val="0"/>
                          <w:marTop w:val="0"/>
                          <w:marBottom w:val="0"/>
                          <w:divBdr>
                            <w:top w:val="none" w:sz="0" w:space="0" w:color="auto"/>
                            <w:left w:val="none" w:sz="0" w:space="0" w:color="auto"/>
                            <w:bottom w:val="none" w:sz="0" w:space="0" w:color="auto"/>
                            <w:right w:val="none" w:sz="0" w:space="0" w:color="auto"/>
                          </w:divBdr>
                          <w:divsChild>
                            <w:div w:id="2039426900">
                              <w:marLeft w:val="0"/>
                              <w:marRight w:val="0"/>
                              <w:marTop w:val="120"/>
                              <w:marBottom w:val="360"/>
                              <w:divBdr>
                                <w:top w:val="none" w:sz="0" w:space="0" w:color="auto"/>
                                <w:left w:val="none" w:sz="0" w:space="0" w:color="auto"/>
                                <w:bottom w:val="none" w:sz="0" w:space="0" w:color="auto"/>
                                <w:right w:val="none" w:sz="0" w:space="0" w:color="auto"/>
                              </w:divBdr>
                              <w:divsChild>
                                <w:div w:id="169953078">
                                  <w:marLeft w:val="0"/>
                                  <w:marRight w:val="0"/>
                                  <w:marTop w:val="0"/>
                                  <w:marBottom w:val="0"/>
                                  <w:divBdr>
                                    <w:top w:val="none" w:sz="0" w:space="0" w:color="auto"/>
                                    <w:left w:val="none" w:sz="0" w:space="0" w:color="auto"/>
                                    <w:bottom w:val="none" w:sz="0" w:space="0" w:color="auto"/>
                                    <w:right w:val="none" w:sz="0" w:space="0" w:color="auto"/>
                                  </w:divBdr>
                                </w:div>
                                <w:div w:id="20533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08300">
      <w:bodyDiv w:val="1"/>
      <w:marLeft w:val="0"/>
      <w:marRight w:val="0"/>
      <w:marTop w:val="0"/>
      <w:marBottom w:val="0"/>
      <w:divBdr>
        <w:top w:val="none" w:sz="0" w:space="0" w:color="auto"/>
        <w:left w:val="none" w:sz="0" w:space="0" w:color="auto"/>
        <w:bottom w:val="none" w:sz="0" w:space="0" w:color="auto"/>
        <w:right w:val="none" w:sz="0" w:space="0" w:color="auto"/>
      </w:divBdr>
      <w:divsChild>
        <w:div w:id="927078386">
          <w:marLeft w:val="0"/>
          <w:marRight w:val="1"/>
          <w:marTop w:val="0"/>
          <w:marBottom w:val="0"/>
          <w:divBdr>
            <w:top w:val="none" w:sz="0" w:space="0" w:color="auto"/>
            <w:left w:val="none" w:sz="0" w:space="0" w:color="auto"/>
            <w:bottom w:val="none" w:sz="0" w:space="0" w:color="auto"/>
            <w:right w:val="none" w:sz="0" w:space="0" w:color="auto"/>
          </w:divBdr>
          <w:divsChild>
            <w:div w:id="484127746">
              <w:marLeft w:val="0"/>
              <w:marRight w:val="0"/>
              <w:marTop w:val="0"/>
              <w:marBottom w:val="0"/>
              <w:divBdr>
                <w:top w:val="none" w:sz="0" w:space="0" w:color="auto"/>
                <w:left w:val="none" w:sz="0" w:space="0" w:color="auto"/>
                <w:bottom w:val="none" w:sz="0" w:space="0" w:color="auto"/>
                <w:right w:val="none" w:sz="0" w:space="0" w:color="auto"/>
              </w:divBdr>
              <w:divsChild>
                <w:div w:id="772941937">
                  <w:marLeft w:val="0"/>
                  <w:marRight w:val="1"/>
                  <w:marTop w:val="0"/>
                  <w:marBottom w:val="0"/>
                  <w:divBdr>
                    <w:top w:val="none" w:sz="0" w:space="0" w:color="auto"/>
                    <w:left w:val="none" w:sz="0" w:space="0" w:color="auto"/>
                    <w:bottom w:val="none" w:sz="0" w:space="0" w:color="auto"/>
                    <w:right w:val="none" w:sz="0" w:space="0" w:color="auto"/>
                  </w:divBdr>
                  <w:divsChild>
                    <w:div w:id="1489327017">
                      <w:marLeft w:val="0"/>
                      <w:marRight w:val="0"/>
                      <w:marTop w:val="0"/>
                      <w:marBottom w:val="0"/>
                      <w:divBdr>
                        <w:top w:val="none" w:sz="0" w:space="0" w:color="auto"/>
                        <w:left w:val="none" w:sz="0" w:space="0" w:color="auto"/>
                        <w:bottom w:val="none" w:sz="0" w:space="0" w:color="auto"/>
                        <w:right w:val="none" w:sz="0" w:space="0" w:color="auto"/>
                      </w:divBdr>
                      <w:divsChild>
                        <w:div w:id="366371619">
                          <w:marLeft w:val="0"/>
                          <w:marRight w:val="0"/>
                          <w:marTop w:val="0"/>
                          <w:marBottom w:val="0"/>
                          <w:divBdr>
                            <w:top w:val="none" w:sz="0" w:space="0" w:color="auto"/>
                            <w:left w:val="none" w:sz="0" w:space="0" w:color="auto"/>
                            <w:bottom w:val="none" w:sz="0" w:space="0" w:color="auto"/>
                            <w:right w:val="none" w:sz="0" w:space="0" w:color="auto"/>
                          </w:divBdr>
                          <w:divsChild>
                            <w:div w:id="1814909071">
                              <w:marLeft w:val="0"/>
                              <w:marRight w:val="0"/>
                              <w:marTop w:val="120"/>
                              <w:marBottom w:val="360"/>
                              <w:divBdr>
                                <w:top w:val="none" w:sz="0" w:space="0" w:color="auto"/>
                                <w:left w:val="none" w:sz="0" w:space="0" w:color="auto"/>
                                <w:bottom w:val="none" w:sz="0" w:space="0" w:color="auto"/>
                                <w:right w:val="none" w:sz="0" w:space="0" w:color="auto"/>
                              </w:divBdr>
                              <w:divsChild>
                                <w:div w:id="1482114601">
                                  <w:marLeft w:val="0"/>
                                  <w:marRight w:val="0"/>
                                  <w:marTop w:val="0"/>
                                  <w:marBottom w:val="0"/>
                                  <w:divBdr>
                                    <w:top w:val="none" w:sz="0" w:space="0" w:color="auto"/>
                                    <w:left w:val="none" w:sz="0" w:space="0" w:color="auto"/>
                                    <w:bottom w:val="none" w:sz="0" w:space="0" w:color="auto"/>
                                    <w:right w:val="none" w:sz="0" w:space="0" w:color="auto"/>
                                  </w:divBdr>
                                </w:div>
                                <w:div w:id="984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66522">
      <w:bodyDiv w:val="1"/>
      <w:marLeft w:val="0"/>
      <w:marRight w:val="0"/>
      <w:marTop w:val="0"/>
      <w:marBottom w:val="0"/>
      <w:divBdr>
        <w:top w:val="none" w:sz="0" w:space="0" w:color="auto"/>
        <w:left w:val="none" w:sz="0" w:space="0" w:color="auto"/>
        <w:bottom w:val="none" w:sz="0" w:space="0" w:color="auto"/>
        <w:right w:val="none" w:sz="0" w:space="0" w:color="auto"/>
      </w:divBdr>
    </w:div>
    <w:div w:id="703411573">
      <w:bodyDiv w:val="1"/>
      <w:marLeft w:val="0"/>
      <w:marRight w:val="0"/>
      <w:marTop w:val="0"/>
      <w:marBottom w:val="0"/>
      <w:divBdr>
        <w:top w:val="none" w:sz="0" w:space="0" w:color="auto"/>
        <w:left w:val="none" w:sz="0" w:space="0" w:color="auto"/>
        <w:bottom w:val="none" w:sz="0" w:space="0" w:color="auto"/>
        <w:right w:val="none" w:sz="0" w:space="0" w:color="auto"/>
      </w:divBdr>
    </w:div>
    <w:div w:id="727648948">
      <w:bodyDiv w:val="1"/>
      <w:marLeft w:val="0"/>
      <w:marRight w:val="0"/>
      <w:marTop w:val="0"/>
      <w:marBottom w:val="0"/>
      <w:divBdr>
        <w:top w:val="none" w:sz="0" w:space="0" w:color="auto"/>
        <w:left w:val="none" w:sz="0" w:space="0" w:color="auto"/>
        <w:bottom w:val="none" w:sz="0" w:space="0" w:color="auto"/>
        <w:right w:val="none" w:sz="0" w:space="0" w:color="auto"/>
      </w:divBdr>
      <w:divsChild>
        <w:div w:id="375398580">
          <w:marLeft w:val="0"/>
          <w:marRight w:val="0"/>
          <w:marTop w:val="0"/>
          <w:marBottom w:val="0"/>
          <w:divBdr>
            <w:top w:val="none" w:sz="0" w:space="0" w:color="auto"/>
            <w:left w:val="none" w:sz="0" w:space="0" w:color="auto"/>
            <w:bottom w:val="none" w:sz="0" w:space="0" w:color="auto"/>
            <w:right w:val="none" w:sz="0" w:space="0" w:color="auto"/>
          </w:divBdr>
          <w:divsChild>
            <w:div w:id="1067336906">
              <w:marLeft w:val="0"/>
              <w:marRight w:val="0"/>
              <w:marTop w:val="0"/>
              <w:marBottom w:val="0"/>
              <w:divBdr>
                <w:top w:val="none" w:sz="0" w:space="0" w:color="auto"/>
                <w:left w:val="none" w:sz="0" w:space="0" w:color="auto"/>
                <w:bottom w:val="none" w:sz="0" w:space="0" w:color="auto"/>
                <w:right w:val="none" w:sz="0" w:space="0" w:color="auto"/>
              </w:divBdr>
              <w:divsChild>
                <w:div w:id="1774519108">
                  <w:marLeft w:val="0"/>
                  <w:marRight w:val="0"/>
                  <w:marTop w:val="0"/>
                  <w:marBottom w:val="0"/>
                  <w:divBdr>
                    <w:top w:val="none" w:sz="0" w:space="0" w:color="auto"/>
                    <w:left w:val="none" w:sz="0" w:space="0" w:color="auto"/>
                    <w:bottom w:val="none" w:sz="0" w:space="0" w:color="auto"/>
                    <w:right w:val="none" w:sz="0" w:space="0" w:color="auto"/>
                  </w:divBdr>
                  <w:divsChild>
                    <w:div w:id="315233217">
                      <w:marLeft w:val="0"/>
                      <w:marRight w:val="0"/>
                      <w:marTop w:val="0"/>
                      <w:marBottom w:val="0"/>
                      <w:divBdr>
                        <w:top w:val="none" w:sz="0" w:space="0" w:color="auto"/>
                        <w:left w:val="none" w:sz="0" w:space="0" w:color="auto"/>
                        <w:bottom w:val="none" w:sz="0" w:space="0" w:color="auto"/>
                        <w:right w:val="none" w:sz="0" w:space="0" w:color="auto"/>
                      </w:divBdr>
                      <w:divsChild>
                        <w:div w:id="1365791587">
                          <w:marLeft w:val="0"/>
                          <w:marRight w:val="0"/>
                          <w:marTop w:val="0"/>
                          <w:marBottom w:val="0"/>
                          <w:divBdr>
                            <w:top w:val="none" w:sz="0" w:space="0" w:color="auto"/>
                            <w:left w:val="none" w:sz="0" w:space="0" w:color="auto"/>
                            <w:bottom w:val="none" w:sz="0" w:space="0" w:color="auto"/>
                            <w:right w:val="none" w:sz="0" w:space="0" w:color="auto"/>
                          </w:divBdr>
                          <w:divsChild>
                            <w:div w:id="1413814039">
                              <w:marLeft w:val="0"/>
                              <w:marRight w:val="0"/>
                              <w:marTop w:val="0"/>
                              <w:marBottom w:val="0"/>
                              <w:divBdr>
                                <w:top w:val="none" w:sz="0" w:space="0" w:color="auto"/>
                                <w:left w:val="none" w:sz="0" w:space="0" w:color="auto"/>
                                <w:bottom w:val="none" w:sz="0" w:space="0" w:color="auto"/>
                                <w:right w:val="none" w:sz="0" w:space="0" w:color="auto"/>
                              </w:divBdr>
                              <w:divsChild>
                                <w:div w:id="1907639997">
                                  <w:marLeft w:val="0"/>
                                  <w:marRight w:val="0"/>
                                  <w:marTop w:val="0"/>
                                  <w:marBottom w:val="0"/>
                                  <w:divBdr>
                                    <w:top w:val="none" w:sz="0" w:space="0" w:color="auto"/>
                                    <w:left w:val="none" w:sz="0" w:space="0" w:color="auto"/>
                                    <w:bottom w:val="none" w:sz="0" w:space="0" w:color="auto"/>
                                    <w:right w:val="none" w:sz="0" w:space="0" w:color="auto"/>
                                  </w:divBdr>
                                  <w:divsChild>
                                    <w:div w:id="1525940681">
                                      <w:marLeft w:val="0"/>
                                      <w:marRight w:val="0"/>
                                      <w:marTop w:val="0"/>
                                      <w:marBottom w:val="0"/>
                                      <w:divBdr>
                                        <w:top w:val="none" w:sz="0" w:space="0" w:color="auto"/>
                                        <w:left w:val="none" w:sz="0" w:space="0" w:color="auto"/>
                                        <w:bottom w:val="none" w:sz="0" w:space="0" w:color="auto"/>
                                        <w:right w:val="none" w:sz="0" w:space="0" w:color="auto"/>
                                      </w:divBdr>
                                      <w:divsChild>
                                        <w:div w:id="14968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18000">
      <w:bodyDiv w:val="1"/>
      <w:marLeft w:val="0"/>
      <w:marRight w:val="0"/>
      <w:marTop w:val="0"/>
      <w:marBottom w:val="0"/>
      <w:divBdr>
        <w:top w:val="none" w:sz="0" w:space="0" w:color="auto"/>
        <w:left w:val="none" w:sz="0" w:space="0" w:color="auto"/>
        <w:bottom w:val="none" w:sz="0" w:space="0" w:color="auto"/>
        <w:right w:val="none" w:sz="0" w:space="0" w:color="auto"/>
      </w:divBdr>
      <w:divsChild>
        <w:div w:id="1069428493">
          <w:marLeft w:val="0"/>
          <w:marRight w:val="1"/>
          <w:marTop w:val="0"/>
          <w:marBottom w:val="0"/>
          <w:divBdr>
            <w:top w:val="none" w:sz="0" w:space="0" w:color="auto"/>
            <w:left w:val="none" w:sz="0" w:space="0" w:color="auto"/>
            <w:bottom w:val="none" w:sz="0" w:space="0" w:color="auto"/>
            <w:right w:val="none" w:sz="0" w:space="0" w:color="auto"/>
          </w:divBdr>
          <w:divsChild>
            <w:div w:id="1940406788">
              <w:marLeft w:val="0"/>
              <w:marRight w:val="0"/>
              <w:marTop w:val="0"/>
              <w:marBottom w:val="0"/>
              <w:divBdr>
                <w:top w:val="none" w:sz="0" w:space="0" w:color="auto"/>
                <w:left w:val="none" w:sz="0" w:space="0" w:color="auto"/>
                <w:bottom w:val="none" w:sz="0" w:space="0" w:color="auto"/>
                <w:right w:val="none" w:sz="0" w:space="0" w:color="auto"/>
              </w:divBdr>
              <w:divsChild>
                <w:div w:id="575750025">
                  <w:marLeft w:val="0"/>
                  <w:marRight w:val="1"/>
                  <w:marTop w:val="0"/>
                  <w:marBottom w:val="0"/>
                  <w:divBdr>
                    <w:top w:val="none" w:sz="0" w:space="0" w:color="auto"/>
                    <w:left w:val="none" w:sz="0" w:space="0" w:color="auto"/>
                    <w:bottom w:val="none" w:sz="0" w:space="0" w:color="auto"/>
                    <w:right w:val="none" w:sz="0" w:space="0" w:color="auto"/>
                  </w:divBdr>
                  <w:divsChild>
                    <w:div w:id="1841113115">
                      <w:marLeft w:val="0"/>
                      <w:marRight w:val="0"/>
                      <w:marTop w:val="0"/>
                      <w:marBottom w:val="0"/>
                      <w:divBdr>
                        <w:top w:val="none" w:sz="0" w:space="0" w:color="auto"/>
                        <w:left w:val="none" w:sz="0" w:space="0" w:color="auto"/>
                        <w:bottom w:val="none" w:sz="0" w:space="0" w:color="auto"/>
                        <w:right w:val="none" w:sz="0" w:space="0" w:color="auto"/>
                      </w:divBdr>
                      <w:divsChild>
                        <w:div w:id="954992690">
                          <w:marLeft w:val="0"/>
                          <w:marRight w:val="0"/>
                          <w:marTop w:val="0"/>
                          <w:marBottom w:val="0"/>
                          <w:divBdr>
                            <w:top w:val="none" w:sz="0" w:space="0" w:color="auto"/>
                            <w:left w:val="none" w:sz="0" w:space="0" w:color="auto"/>
                            <w:bottom w:val="none" w:sz="0" w:space="0" w:color="auto"/>
                            <w:right w:val="none" w:sz="0" w:space="0" w:color="auto"/>
                          </w:divBdr>
                          <w:divsChild>
                            <w:div w:id="1128936957">
                              <w:marLeft w:val="0"/>
                              <w:marRight w:val="0"/>
                              <w:marTop w:val="120"/>
                              <w:marBottom w:val="360"/>
                              <w:divBdr>
                                <w:top w:val="none" w:sz="0" w:space="0" w:color="auto"/>
                                <w:left w:val="none" w:sz="0" w:space="0" w:color="auto"/>
                                <w:bottom w:val="none" w:sz="0" w:space="0" w:color="auto"/>
                                <w:right w:val="none" w:sz="0" w:space="0" w:color="auto"/>
                              </w:divBdr>
                              <w:divsChild>
                                <w:div w:id="1420830017">
                                  <w:marLeft w:val="0"/>
                                  <w:marRight w:val="0"/>
                                  <w:marTop w:val="0"/>
                                  <w:marBottom w:val="0"/>
                                  <w:divBdr>
                                    <w:top w:val="none" w:sz="0" w:space="0" w:color="auto"/>
                                    <w:left w:val="none" w:sz="0" w:space="0" w:color="auto"/>
                                    <w:bottom w:val="none" w:sz="0" w:space="0" w:color="auto"/>
                                    <w:right w:val="none" w:sz="0" w:space="0" w:color="auto"/>
                                  </w:divBdr>
                                  <w:divsChild>
                                    <w:div w:id="19491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818519">
      <w:bodyDiv w:val="1"/>
      <w:marLeft w:val="0"/>
      <w:marRight w:val="0"/>
      <w:marTop w:val="0"/>
      <w:marBottom w:val="0"/>
      <w:divBdr>
        <w:top w:val="none" w:sz="0" w:space="0" w:color="auto"/>
        <w:left w:val="none" w:sz="0" w:space="0" w:color="auto"/>
        <w:bottom w:val="none" w:sz="0" w:space="0" w:color="auto"/>
        <w:right w:val="none" w:sz="0" w:space="0" w:color="auto"/>
      </w:divBdr>
    </w:div>
    <w:div w:id="741101503">
      <w:bodyDiv w:val="1"/>
      <w:marLeft w:val="0"/>
      <w:marRight w:val="0"/>
      <w:marTop w:val="0"/>
      <w:marBottom w:val="0"/>
      <w:divBdr>
        <w:top w:val="none" w:sz="0" w:space="0" w:color="auto"/>
        <w:left w:val="none" w:sz="0" w:space="0" w:color="auto"/>
        <w:bottom w:val="none" w:sz="0" w:space="0" w:color="auto"/>
        <w:right w:val="none" w:sz="0" w:space="0" w:color="auto"/>
      </w:divBdr>
    </w:div>
    <w:div w:id="756488437">
      <w:bodyDiv w:val="1"/>
      <w:marLeft w:val="0"/>
      <w:marRight w:val="0"/>
      <w:marTop w:val="0"/>
      <w:marBottom w:val="0"/>
      <w:divBdr>
        <w:top w:val="none" w:sz="0" w:space="0" w:color="auto"/>
        <w:left w:val="none" w:sz="0" w:space="0" w:color="auto"/>
        <w:bottom w:val="none" w:sz="0" w:space="0" w:color="auto"/>
        <w:right w:val="none" w:sz="0" w:space="0" w:color="auto"/>
      </w:divBdr>
      <w:divsChild>
        <w:div w:id="513768481">
          <w:marLeft w:val="0"/>
          <w:marRight w:val="0"/>
          <w:marTop w:val="0"/>
          <w:marBottom w:val="0"/>
          <w:divBdr>
            <w:top w:val="none" w:sz="0" w:space="0" w:color="auto"/>
            <w:left w:val="none" w:sz="0" w:space="0" w:color="auto"/>
            <w:bottom w:val="none" w:sz="0" w:space="0" w:color="auto"/>
            <w:right w:val="none" w:sz="0" w:space="0" w:color="auto"/>
          </w:divBdr>
          <w:divsChild>
            <w:div w:id="339360479">
              <w:marLeft w:val="0"/>
              <w:marRight w:val="0"/>
              <w:marTop w:val="0"/>
              <w:marBottom w:val="0"/>
              <w:divBdr>
                <w:top w:val="none" w:sz="0" w:space="0" w:color="auto"/>
                <w:left w:val="none" w:sz="0" w:space="0" w:color="auto"/>
                <w:bottom w:val="none" w:sz="0" w:space="0" w:color="auto"/>
                <w:right w:val="none" w:sz="0" w:space="0" w:color="auto"/>
              </w:divBdr>
              <w:divsChild>
                <w:div w:id="1278679309">
                  <w:marLeft w:val="0"/>
                  <w:marRight w:val="0"/>
                  <w:marTop w:val="0"/>
                  <w:marBottom w:val="0"/>
                  <w:divBdr>
                    <w:top w:val="none" w:sz="0" w:space="0" w:color="auto"/>
                    <w:left w:val="none" w:sz="0" w:space="0" w:color="auto"/>
                    <w:bottom w:val="none" w:sz="0" w:space="0" w:color="auto"/>
                    <w:right w:val="none" w:sz="0" w:space="0" w:color="auto"/>
                  </w:divBdr>
                  <w:divsChild>
                    <w:div w:id="1478378259">
                      <w:marLeft w:val="0"/>
                      <w:marRight w:val="0"/>
                      <w:marTop w:val="0"/>
                      <w:marBottom w:val="0"/>
                      <w:divBdr>
                        <w:top w:val="none" w:sz="0" w:space="0" w:color="auto"/>
                        <w:left w:val="none" w:sz="0" w:space="0" w:color="auto"/>
                        <w:bottom w:val="none" w:sz="0" w:space="0" w:color="auto"/>
                        <w:right w:val="none" w:sz="0" w:space="0" w:color="auto"/>
                      </w:divBdr>
                      <w:divsChild>
                        <w:div w:id="221214163">
                          <w:marLeft w:val="0"/>
                          <w:marRight w:val="0"/>
                          <w:marTop w:val="0"/>
                          <w:marBottom w:val="0"/>
                          <w:divBdr>
                            <w:top w:val="none" w:sz="0" w:space="0" w:color="auto"/>
                            <w:left w:val="none" w:sz="0" w:space="0" w:color="auto"/>
                            <w:bottom w:val="none" w:sz="0" w:space="0" w:color="auto"/>
                            <w:right w:val="none" w:sz="0" w:space="0" w:color="auto"/>
                          </w:divBdr>
                          <w:divsChild>
                            <w:div w:id="1599754379">
                              <w:marLeft w:val="0"/>
                              <w:marRight w:val="0"/>
                              <w:marTop w:val="0"/>
                              <w:marBottom w:val="0"/>
                              <w:divBdr>
                                <w:top w:val="none" w:sz="0" w:space="0" w:color="auto"/>
                                <w:left w:val="none" w:sz="0" w:space="0" w:color="auto"/>
                                <w:bottom w:val="none" w:sz="0" w:space="0" w:color="auto"/>
                                <w:right w:val="none" w:sz="0" w:space="0" w:color="auto"/>
                              </w:divBdr>
                              <w:divsChild>
                                <w:div w:id="1349790829">
                                  <w:marLeft w:val="0"/>
                                  <w:marRight w:val="0"/>
                                  <w:marTop w:val="0"/>
                                  <w:marBottom w:val="0"/>
                                  <w:divBdr>
                                    <w:top w:val="none" w:sz="0" w:space="0" w:color="auto"/>
                                    <w:left w:val="none" w:sz="0" w:space="0" w:color="auto"/>
                                    <w:bottom w:val="none" w:sz="0" w:space="0" w:color="auto"/>
                                    <w:right w:val="none" w:sz="0" w:space="0" w:color="auto"/>
                                  </w:divBdr>
                                  <w:divsChild>
                                    <w:div w:id="50547459">
                                      <w:marLeft w:val="0"/>
                                      <w:marRight w:val="0"/>
                                      <w:marTop w:val="0"/>
                                      <w:marBottom w:val="0"/>
                                      <w:divBdr>
                                        <w:top w:val="none" w:sz="0" w:space="0" w:color="auto"/>
                                        <w:left w:val="none" w:sz="0" w:space="0" w:color="auto"/>
                                        <w:bottom w:val="none" w:sz="0" w:space="0" w:color="auto"/>
                                        <w:right w:val="none" w:sz="0" w:space="0" w:color="auto"/>
                                      </w:divBdr>
                                      <w:divsChild>
                                        <w:div w:id="18187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556983">
      <w:bodyDiv w:val="1"/>
      <w:marLeft w:val="0"/>
      <w:marRight w:val="0"/>
      <w:marTop w:val="0"/>
      <w:marBottom w:val="0"/>
      <w:divBdr>
        <w:top w:val="none" w:sz="0" w:space="0" w:color="auto"/>
        <w:left w:val="none" w:sz="0" w:space="0" w:color="auto"/>
        <w:bottom w:val="none" w:sz="0" w:space="0" w:color="auto"/>
        <w:right w:val="none" w:sz="0" w:space="0" w:color="auto"/>
      </w:divBdr>
      <w:divsChild>
        <w:div w:id="1994328393">
          <w:marLeft w:val="0"/>
          <w:marRight w:val="1"/>
          <w:marTop w:val="0"/>
          <w:marBottom w:val="0"/>
          <w:divBdr>
            <w:top w:val="none" w:sz="0" w:space="0" w:color="auto"/>
            <w:left w:val="none" w:sz="0" w:space="0" w:color="auto"/>
            <w:bottom w:val="none" w:sz="0" w:space="0" w:color="auto"/>
            <w:right w:val="none" w:sz="0" w:space="0" w:color="auto"/>
          </w:divBdr>
          <w:divsChild>
            <w:div w:id="181894990">
              <w:marLeft w:val="0"/>
              <w:marRight w:val="0"/>
              <w:marTop w:val="0"/>
              <w:marBottom w:val="0"/>
              <w:divBdr>
                <w:top w:val="none" w:sz="0" w:space="0" w:color="auto"/>
                <w:left w:val="none" w:sz="0" w:space="0" w:color="auto"/>
                <w:bottom w:val="none" w:sz="0" w:space="0" w:color="auto"/>
                <w:right w:val="none" w:sz="0" w:space="0" w:color="auto"/>
              </w:divBdr>
              <w:divsChild>
                <w:div w:id="68624250">
                  <w:marLeft w:val="0"/>
                  <w:marRight w:val="1"/>
                  <w:marTop w:val="0"/>
                  <w:marBottom w:val="0"/>
                  <w:divBdr>
                    <w:top w:val="none" w:sz="0" w:space="0" w:color="auto"/>
                    <w:left w:val="none" w:sz="0" w:space="0" w:color="auto"/>
                    <w:bottom w:val="none" w:sz="0" w:space="0" w:color="auto"/>
                    <w:right w:val="none" w:sz="0" w:space="0" w:color="auto"/>
                  </w:divBdr>
                  <w:divsChild>
                    <w:div w:id="1959071205">
                      <w:marLeft w:val="0"/>
                      <w:marRight w:val="0"/>
                      <w:marTop w:val="0"/>
                      <w:marBottom w:val="0"/>
                      <w:divBdr>
                        <w:top w:val="none" w:sz="0" w:space="0" w:color="auto"/>
                        <w:left w:val="none" w:sz="0" w:space="0" w:color="auto"/>
                        <w:bottom w:val="none" w:sz="0" w:space="0" w:color="auto"/>
                        <w:right w:val="none" w:sz="0" w:space="0" w:color="auto"/>
                      </w:divBdr>
                      <w:divsChild>
                        <w:div w:id="111873291">
                          <w:marLeft w:val="0"/>
                          <w:marRight w:val="0"/>
                          <w:marTop w:val="0"/>
                          <w:marBottom w:val="0"/>
                          <w:divBdr>
                            <w:top w:val="none" w:sz="0" w:space="0" w:color="auto"/>
                            <w:left w:val="none" w:sz="0" w:space="0" w:color="auto"/>
                            <w:bottom w:val="none" w:sz="0" w:space="0" w:color="auto"/>
                            <w:right w:val="none" w:sz="0" w:space="0" w:color="auto"/>
                          </w:divBdr>
                          <w:divsChild>
                            <w:div w:id="970285533">
                              <w:marLeft w:val="0"/>
                              <w:marRight w:val="0"/>
                              <w:marTop w:val="120"/>
                              <w:marBottom w:val="360"/>
                              <w:divBdr>
                                <w:top w:val="none" w:sz="0" w:space="0" w:color="auto"/>
                                <w:left w:val="none" w:sz="0" w:space="0" w:color="auto"/>
                                <w:bottom w:val="none" w:sz="0" w:space="0" w:color="auto"/>
                                <w:right w:val="none" w:sz="0" w:space="0" w:color="auto"/>
                              </w:divBdr>
                              <w:divsChild>
                                <w:div w:id="2141723815">
                                  <w:marLeft w:val="0"/>
                                  <w:marRight w:val="0"/>
                                  <w:marTop w:val="0"/>
                                  <w:marBottom w:val="0"/>
                                  <w:divBdr>
                                    <w:top w:val="none" w:sz="0" w:space="0" w:color="auto"/>
                                    <w:left w:val="none" w:sz="0" w:space="0" w:color="auto"/>
                                    <w:bottom w:val="none" w:sz="0" w:space="0" w:color="auto"/>
                                    <w:right w:val="none" w:sz="0" w:space="0" w:color="auto"/>
                                  </w:divBdr>
                                  <w:divsChild>
                                    <w:div w:id="1989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41285">
      <w:bodyDiv w:val="1"/>
      <w:marLeft w:val="0"/>
      <w:marRight w:val="0"/>
      <w:marTop w:val="0"/>
      <w:marBottom w:val="0"/>
      <w:divBdr>
        <w:top w:val="none" w:sz="0" w:space="0" w:color="auto"/>
        <w:left w:val="none" w:sz="0" w:space="0" w:color="auto"/>
        <w:bottom w:val="none" w:sz="0" w:space="0" w:color="auto"/>
        <w:right w:val="none" w:sz="0" w:space="0" w:color="auto"/>
      </w:divBdr>
      <w:divsChild>
        <w:div w:id="1575509940">
          <w:marLeft w:val="0"/>
          <w:marRight w:val="0"/>
          <w:marTop w:val="0"/>
          <w:marBottom w:val="0"/>
          <w:divBdr>
            <w:top w:val="none" w:sz="0" w:space="0" w:color="auto"/>
            <w:left w:val="none" w:sz="0" w:space="0" w:color="auto"/>
            <w:bottom w:val="none" w:sz="0" w:space="0" w:color="auto"/>
            <w:right w:val="none" w:sz="0" w:space="0" w:color="auto"/>
          </w:divBdr>
          <w:divsChild>
            <w:div w:id="1238247396">
              <w:marLeft w:val="0"/>
              <w:marRight w:val="0"/>
              <w:marTop w:val="0"/>
              <w:marBottom w:val="0"/>
              <w:divBdr>
                <w:top w:val="none" w:sz="0" w:space="0" w:color="auto"/>
                <w:left w:val="none" w:sz="0" w:space="0" w:color="auto"/>
                <w:bottom w:val="none" w:sz="0" w:space="0" w:color="auto"/>
                <w:right w:val="none" w:sz="0" w:space="0" w:color="auto"/>
              </w:divBdr>
              <w:divsChild>
                <w:div w:id="498158773">
                  <w:marLeft w:val="0"/>
                  <w:marRight w:val="0"/>
                  <w:marTop w:val="0"/>
                  <w:marBottom w:val="0"/>
                  <w:divBdr>
                    <w:top w:val="none" w:sz="0" w:space="0" w:color="auto"/>
                    <w:left w:val="none" w:sz="0" w:space="0" w:color="auto"/>
                    <w:bottom w:val="none" w:sz="0" w:space="0" w:color="auto"/>
                    <w:right w:val="none" w:sz="0" w:space="0" w:color="auto"/>
                  </w:divBdr>
                  <w:divsChild>
                    <w:div w:id="1470855000">
                      <w:marLeft w:val="0"/>
                      <w:marRight w:val="0"/>
                      <w:marTop w:val="0"/>
                      <w:marBottom w:val="125"/>
                      <w:divBdr>
                        <w:top w:val="single" w:sz="4" w:space="0" w:color="DFDFDF"/>
                        <w:left w:val="single" w:sz="4" w:space="0" w:color="DFDFDF"/>
                        <w:bottom w:val="single" w:sz="4" w:space="6" w:color="DFDFDF"/>
                        <w:right w:val="single" w:sz="4" w:space="0" w:color="DFDFDF"/>
                      </w:divBdr>
                      <w:divsChild>
                        <w:div w:id="742410901">
                          <w:marLeft w:val="250"/>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821194246">
      <w:bodyDiv w:val="1"/>
      <w:marLeft w:val="0"/>
      <w:marRight w:val="0"/>
      <w:marTop w:val="0"/>
      <w:marBottom w:val="0"/>
      <w:divBdr>
        <w:top w:val="none" w:sz="0" w:space="0" w:color="auto"/>
        <w:left w:val="none" w:sz="0" w:space="0" w:color="auto"/>
        <w:bottom w:val="none" w:sz="0" w:space="0" w:color="auto"/>
        <w:right w:val="none" w:sz="0" w:space="0" w:color="auto"/>
      </w:divBdr>
      <w:divsChild>
        <w:div w:id="1281180908">
          <w:marLeft w:val="0"/>
          <w:marRight w:val="0"/>
          <w:marTop w:val="0"/>
          <w:marBottom w:val="0"/>
          <w:divBdr>
            <w:top w:val="none" w:sz="0" w:space="0" w:color="auto"/>
            <w:left w:val="none" w:sz="0" w:space="0" w:color="auto"/>
            <w:bottom w:val="none" w:sz="0" w:space="0" w:color="auto"/>
            <w:right w:val="none" w:sz="0" w:space="0" w:color="auto"/>
          </w:divBdr>
          <w:divsChild>
            <w:div w:id="939486247">
              <w:marLeft w:val="0"/>
              <w:marRight w:val="0"/>
              <w:marTop w:val="0"/>
              <w:marBottom w:val="0"/>
              <w:divBdr>
                <w:top w:val="none" w:sz="0" w:space="0" w:color="auto"/>
                <w:left w:val="none" w:sz="0" w:space="0" w:color="auto"/>
                <w:bottom w:val="none" w:sz="0" w:space="0" w:color="auto"/>
                <w:right w:val="none" w:sz="0" w:space="0" w:color="auto"/>
              </w:divBdr>
              <w:divsChild>
                <w:div w:id="848062166">
                  <w:marLeft w:val="0"/>
                  <w:marRight w:val="0"/>
                  <w:marTop w:val="0"/>
                  <w:marBottom w:val="0"/>
                  <w:divBdr>
                    <w:top w:val="none" w:sz="0" w:space="0" w:color="auto"/>
                    <w:left w:val="none" w:sz="0" w:space="0" w:color="auto"/>
                    <w:bottom w:val="none" w:sz="0" w:space="0" w:color="auto"/>
                    <w:right w:val="none" w:sz="0" w:space="0" w:color="auto"/>
                  </w:divBdr>
                  <w:divsChild>
                    <w:div w:id="2081514558">
                      <w:marLeft w:val="0"/>
                      <w:marRight w:val="0"/>
                      <w:marTop w:val="0"/>
                      <w:marBottom w:val="0"/>
                      <w:divBdr>
                        <w:top w:val="none" w:sz="0" w:space="0" w:color="auto"/>
                        <w:left w:val="none" w:sz="0" w:space="0" w:color="auto"/>
                        <w:bottom w:val="none" w:sz="0" w:space="0" w:color="auto"/>
                        <w:right w:val="none" w:sz="0" w:space="0" w:color="auto"/>
                      </w:divBdr>
                      <w:divsChild>
                        <w:div w:id="1444567406">
                          <w:marLeft w:val="0"/>
                          <w:marRight w:val="0"/>
                          <w:marTop w:val="0"/>
                          <w:marBottom w:val="0"/>
                          <w:divBdr>
                            <w:top w:val="none" w:sz="0" w:space="0" w:color="auto"/>
                            <w:left w:val="none" w:sz="0" w:space="0" w:color="auto"/>
                            <w:bottom w:val="none" w:sz="0" w:space="0" w:color="auto"/>
                            <w:right w:val="none" w:sz="0" w:space="0" w:color="auto"/>
                          </w:divBdr>
                          <w:divsChild>
                            <w:div w:id="396629529">
                              <w:marLeft w:val="0"/>
                              <w:marRight w:val="0"/>
                              <w:marTop w:val="0"/>
                              <w:marBottom w:val="0"/>
                              <w:divBdr>
                                <w:top w:val="none" w:sz="0" w:space="0" w:color="auto"/>
                                <w:left w:val="none" w:sz="0" w:space="0" w:color="auto"/>
                                <w:bottom w:val="none" w:sz="0" w:space="0" w:color="auto"/>
                                <w:right w:val="none" w:sz="0" w:space="0" w:color="auto"/>
                              </w:divBdr>
                              <w:divsChild>
                                <w:div w:id="468012808">
                                  <w:marLeft w:val="0"/>
                                  <w:marRight w:val="0"/>
                                  <w:marTop w:val="0"/>
                                  <w:marBottom w:val="0"/>
                                  <w:divBdr>
                                    <w:top w:val="none" w:sz="0" w:space="0" w:color="auto"/>
                                    <w:left w:val="none" w:sz="0" w:space="0" w:color="auto"/>
                                    <w:bottom w:val="none" w:sz="0" w:space="0" w:color="auto"/>
                                    <w:right w:val="none" w:sz="0" w:space="0" w:color="auto"/>
                                  </w:divBdr>
                                  <w:divsChild>
                                    <w:div w:id="2018458962">
                                      <w:marLeft w:val="0"/>
                                      <w:marRight w:val="0"/>
                                      <w:marTop w:val="0"/>
                                      <w:marBottom w:val="0"/>
                                      <w:divBdr>
                                        <w:top w:val="none" w:sz="0" w:space="0" w:color="auto"/>
                                        <w:left w:val="none" w:sz="0" w:space="0" w:color="auto"/>
                                        <w:bottom w:val="none" w:sz="0" w:space="0" w:color="auto"/>
                                        <w:right w:val="none" w:sz="0" w:space="0" w:color="auto"/>
                                      </w:divBdr>
                                      <w:divsChild>
                                        <w:div w:id="21431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279099">
      <w:bodyDiv w:val="1"/>
      <w:marLeft w:val="0"/>
      <w:marRight w:val="0"/>
      <w:marTop w:val="0"/>
      <w:marBottom w:val="0"/>
      <w:divBdr>
        <w:top w:val="none" w:sz="0" w:space="0" w:color="auto"/>
        <w:left w:val="none" w:sz="0" w:space="0" w:color="auto"/>
        <w:bottom w:val="none" w:sz="0" w:space="0" w:color="auto"/>
        <w:right w:val="none" w:sz="0" w:space="0" w:color="auto"/>
      </w:divBdr>
      <w:divsChild>
        <w:div w:id="2100055640">
          <w:marLeft w:val="0"/>
          <w:marRight w:val="0"/>
          <w:marTop w:val="0"/>
          <w:marBottom w:val="0"/>
          <w:divBdr>
            <w:top w:val="none" w:sz="0" w:space="0" w:color="auto"/>
            <w:left w:val="none" w:sz="0" w:space="0" w:color="auto"/>
            <w:bottom w:val="none" w:sz="0" w:space="0" w:color="auto"/>
            <w:right w:val="none" w:sz="0" w:space="0" w:color="auto"/>
          </w:divBdr>
          <w:divsChild>
            <w:div w:id="1382172523">
              <w:marLeft w:val="0"/>
              <w:marRight w:val="0"/>
              <w:marTop w:val="0"/>
              <w:marBottom w:val="0"/>
              <w:divBdr>
                <w:top w:val="none" w:sz="0" w:space="0" w:color="auto"/>
                <w:left w:val="none" w:sz="0" w:space="0" w:color="auto"/>
                <w:bottom w:val="none" w:sz="0" w:space="0" w:color="auto"/>
                <w:right w:val="none" w:sz="0" w:space="0" w:color="auto"/>
              </w:divBdr>
              <w:divsChild>
                <w:div w:id="759563433">
                  <w:marLeft w:val="0"/>
                  <w:marRight w:val="0"/>
                  <w:marTop w:val="0"/>
                  <w:marBottom w:val="0"/>
                  <w:divBdr>
                    <w:top w:val="none" w:sz="0" w:space="0" w:color="auto"/>
                    <w:left w:val="none" w:sz="0" w:space="0" w:color="auto"/>
                    <w:bottom w:val="none" w:sz="0" w:space="0" w:color="auto"/>
                    <w:right w:val="none" w:sz="0" w:space="0" w:color="auto"/>
                  </w:divBdr>
                  <w:divsChild>
                    <w:div w:id="1907451338">
                      <w:marLeft w:val="0"/>
                      <w:marRight w:val="0"/>
                      <w:marTop w:val="0"/>
                      <w:marBottom w:val="0"/>
                      <w:divBdr>
                        <w:top w:val="none" w:sz="0" w:space="0" w:color="auto"/>
                        <w:left w:val="none" w:sz="0" w:space="0" w:color="auto"/>
                        <w:bottom w:val="none" w:sz="0" w:space="0" w:color="auto"/>
                        <w:right w:val="none" w:sz="0" w:space="0" w:color="auto"/>
                      </w:divBdr>
                      <w:divsChild>
                        <w:div w:id="2086339107">
                          <w:marLeft w:val="0"/>
                          <w:marRight w:val="0"/>
                          <w:marTop w:val="0"/>
                          <w:marBottom w:val="0"/>
                          <w:divBdr>
                            <w:top w:val="none" w:sz="0" w:space="0" w:color="auto"/>
                            <w:left w:val="none" w:sz="0" w:space="0" w:color="auto"/>
                            <w:bottom w:val="none" w:sz="0" w:space="0" w:color="auto"/>
                            <w:right w:val="none" w:sz="0" w:space="0" w:color="auto"/>
                          </w:divBdr>
                          <w:divsChild>
                            <w:div w:id="169830103">
                              <w:marLeft w:val="0"/>
                              <w:marRight w:val="0"/>
                              <w:marTop w:val="0"/>
                              <w:marBottom w:val="0"/>
                              <w:divBdr>
                                <w:top w:val="none" w:sz="0" w:space="0" w:color="auto"/>
                                <w:left w:val="none" w:sz="0" w:space="0" w:color="auto"/>
                                <w:bottom w:val="none" w:sz="0" w:space="0" w:color="auto"/>
                                <w:right w:val="none" w:sz="0" w:space="0" w:color="auto"/>
                              </w:divBdr>
                              <w:divsChild>
                                <w:div w:id="511339851">
                                  <w:marLeft w:val="0"/>
                                  <w:marRight w:val="0"/>
                                  <w:marTop w:val="0"/>
                                  <w:marBottom w:val="0"/>
                                  <w:divBdr>
                                    <w:top w:val="none" w:sz="0" w:space="0" w:color="auto"/>
                                    <w:left w:val="none" w:sz="0" w:space="0" w:color="auto"/>
                                    <w:bottom w:val="none" w:sz="0" w:space="0" w:color="auto"/>
                                    <w:right w:val="none" w:sz="0" w:space="0" w:color="auto"/>
                                  </w:divBdr>
                                  <w:divsChild>
                                    <w:div w:id="1980918228">
                                      <w:marLeft w:val="0"/>
                                      <w:marRight w:val="0"/>
                                      <w:marTop w:val="0"/>
                                      <w:marBottom w:val="0"/>
                                      <w:divBdr>
                                        <w:top w:val="none" w:sz="0" w:space="0" w:color="auto"/>
                                        <w:left w:val="none" w:sz="0" w:space="0" w:color="auto"/>
                                        <w:bottom w:val="none" w:sz="0" w:space="0" w:color="auto"/>
                                        <w:right w:val="none" w:sz="0" w:space="0" w:color="auto"/>
                                      </w:divBdr>
                                      <w:divsChild>
                                        <w:div w:id="1430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196774">
      <w:bodyDiv w:val="1"/>
      <w:marLeft w:val="0"/>
      <w:marRight w:val="0"/>
      <w:marTop w:val="0"/>
      <w:marBottom w:val="0"/>
      <w:divBdr>
        <w:top w:val="none" w:sz="0" w:space="0" w:color="auto"/>
        <w:left w:val="none" w:sz="0" w:space="0" w:color="auto"/>
        <w:bottom w:val="none" w:sz="0" w:space="0" w:color="auto"/>
        <w:right w:val="none" w:sz="0" w:space="0" w:color="auto"/>
      </w:divBdr>
    </w:div>
    <w:div w:id="868953346">
      <w:bodyDiv w:val="1"/>
      <w:marLeft w:val="0"/>
      <w:marRight w:val="0"/>
      <w:marTop w:val="0"/>
      <w:marBottom w:val="0"/>
      <w:divBdr>
        <w:top w:val="none" w:sz="0" w:space="0" w:color="auto"/>
        <w:left w:val="none" w:sz="0" w:space="0" w:color="auto"/>
        <w:bottom w:val="none" w:sz="0" w:space="0" w:color="auto"/>
        <w:right w:val="none" w:sz="0" w:space="0" w:color="auto"/>
      </w:divBdr>
      <w:divsChild>
        <w:div w:id="1613050865">
          <w:marLeft w:val="0"/>
          <w:marRight w:val="0"/>
          <w:marTop w:val="0"/>
          <w:marBottom w:val="0"/>
          <w:divBdr>
            <w:top w:val="none" w:sz="0" w:space="0" w:color="auto"/>
            <w:left w:val="none" w:sz="0" w:space="0" w:color="auto"/>
            <w:bottom w:val="none" w:sz="0" w:space="0" w:color="auto"/>
            <w:right w:val="none" w:sz="0" w:space="0" w:color="auto"/>
          </w:divBdr>
          <w:divsChild>
            <w:div w:id="1731272849">
              <w:marLeft w:val="0"/>
              <w:marRight w:val="0"/>
              <w:marTop w:val="0"/>
              <w:marBottom w:val="0"/>
              <w:divBdr>
                <w:top w:val="none" w:sz="0" w:space="0" w:color="auto"/>
                <w:left w:val="none" w:sz="0" w:space="0" w:color="auto"/>
                <w:bottom w:val="none" w:sz="0" w:space="0" w:color="auto"/>
                <w:right w:val="none" w:sz="0" w:space="0" w:color="auto"/>
              </w:divBdr>
              <w:divsChild>
                <w:div w:id="2030377051">
                  <w:marLeft w:val="0"/>
                  <w:marRight w:val="0"/>
                  <w:marTop w:val="0"/>
                  <w:marBottom w:val="0"/>
                  <w:divBdr>
                    <w:top w:val="none" w:sz="0" w:space="0" w:color="auto"/>
                    <w:left w:val="none" w:sz="0" w:space="0" w:color="auto"/>
                    <w:bottom w:val="none" w:sz="0" w:space="0" w:color="auto"/>
                    <w:right w:val="none" w:sz="0" w:space="0" w:color="auto"/>
                  </w:divBdr>
                  <w:divsChild>
                    <w:div w:id="128018379">
                      <w:marLeft w:val="0"/>
                      <w:marRight w:val="0"/>
                      <w:marTop w:val="0"/>
                      <w:marBottom w:val="0"/>
                      <w:divBdr>
                        <w:top w:val="none" w:sz="0" w:space="0" w:color="auto"/>
                        <w:left w:val="none" w:sz="0" w:space="0" w:color="auto"/>
                        <w:bottom w:val="none" w:sz="0" w:space="0" w:color="auto"/>
                        <w:right w:val="none" w:sz="0" w:space="0" w:color="auto"/>
                      </w:divBdr>
                      <w:divsChild>
                        <w:div w:id="56634835">
                          <w:marLeft w:val="0"/>
                          <w:marRight w:val="0"/>
                          <w:marTop w:val="0"/>
                          <w:marBottom w:val="0"/>
                          <w:divBdr>
                            <w:top w:val="none" w:sz="0" w:space="0" w:color="auto"/>
                            <w:left w:val="none" w:sz="0" w:space="0" w:color="auto"/>
                            <w:bottom w:val="none" w:sz="0" w:space="0" w:color="auto"/>
                            <w:right w:val="none" w:sz="0" w:space="0" w:color="auto"/>
                          </w:divBdr>
                          <w:divsChild>
                            <w:div w:id="1167211317">
                              <w:marLeft w:val="0"/>
                              <w:marRight w:val="0"/>
                              <w:marTop w:val="0"/>
                              <w:marBottom w:val="0"/>
                              <w:divBdr>
                                <w:top w:val="none" w:sz="0" w:space="0" w:color="auto"/>
                                <w:left w:val="none" w:sz="0" w:space="0" w:color="auto"/>
                                <w:bottom w:val="none" w:sz="0" w:space="0" w:color="auto"/>
                                <w:right w:val="none" w:sz="0" w:space="0" w:color="auto"/>
                              </w:divBdr>
                              <w:divsChild>
                                <w:div w:id="1498299715">
                                  <w:marLeft w:val="0"/>
                                  <w:marRight w:val="0"/>
                                  <w:marTop w:val="0"/>
                                  <w:marBottom w:val="0"/>
                                  <w:divBdr>
                                    <w:top w:val="none" w:sz="0" w:space="0" w:color="auto"/>
                                    <w:left w:val="none" w:sz="0" w:space="0" w:color="auto"/>
                                    <w:bottom w:val="none" w:sz="0" w:space="0" w:color="auto"/>
                                    <w:right w:val="none" w:sz="0" w:space="0" w:color="auto"/>
                                  </w:divBdr>
                                  <w:divsChild>
                                    <w:div w:id="941108254">
                                      <w:marLeft w:val="0"/>
                                      <w:marRight w:val="0"/>
                                      <w:marTop w:val="0"/>
                                      <w:marBottom w:val="0"/>
                                      <w:divBdr>
                                        <w:top w:val="none" w:sz="0" w:space="0" w:color="auto"/>
                                        <w:left w:val="none" w:sz="0" w:space="0" w:color="auto"/>
                                        <w:bottom w:val="none" w:sz="0" w:space="0" w:color="auto"/>
                                        <w:right w:val="none" w:sz="0" w:space="0" w:color="auto"/>
                                      </w:divBdr>
                                    </w:div>
                                    <w:div w:id="572276271">
                                      <w:marLeft w:val="0"/>
                                      <w:marRight w:val="0"/>
                                      <w:marTop w:val="0"/>
                                      <w:marBottom w:val="0"/>
                                      <w:divBdr>
                                        <w:top w:val="none" w:sz="0" w:space="0" w:color="auto"/>
                                        <w:left w:val="none" w:sz="0" w:space="0" w:color="auto"/>
                                        <w:bottom w:val="none" w:sz="0" w:space="0" w:color="auto"/>
                                        <w:right w:val="none" w:sz="0" w:space="0" w:color="auto"/>
                                      </w:divBdr>
                                    </w:div>
                                    <w:div w:id="535241421">
                                      <w:marLeft w:val="0"/>
                                      <w:marRight w:val="0"/>
                                      <w:marTop w:val="0"/>
                                      <w:marBottom w:val="0"/>
                                      <w:divBdr>
                                        <w:top w:val="none" w:sz="0" w:space="0" w:color="auto"/>
                                        <w:left w:val="none" w:sz="0" w:space="0" w:color="auto"/>
                                        <w:bottom w:val="none" w:sz="0" w:space="0" w:color="auto"/>
                                        <w:right w:val="none" w:sz="0" w:space="0" w:color="auto"/>
                                      </w:divBdr>
                                    </w:div>
                                    <w:div w:id="922836911">
                                      <w:marLeft w:val="0"/>
                                      <w:marRight w:val="0"/>
                                      <w:marTop w:val="0"/>
                                      <w:marBottom w:val="0"/>
                                      <w:divBdr>
                                        <w:top w:val="none" w:sz="0" w:space="0" w:color="auto"/>
                                        <w:left w:val="none" w:sz="0" w:space="0" w:color="auto"/>
                                        <w:bottom w:val="none" w:sz="0" w:space="0" w:color="auto"/>
                                        <w:right w:val="none" w:sz="0" w:space="0" w:color="auto"/>
                                      </w:divBdr>
                                      <w:divsChild>
                                        <w:div w:id="364867850">
                                          <w:marLeft w:val="0"/>
                                          <w:marRight w:val="0"/>
                                          <w:marTop w:val="0"/>
                                          <w:marBottom w:val="0"/>
                                          <w:divBdr>
                                            <w:top w:val="none" w:sz="0" w:space="0" w:color="auto"/>
                                            <w:left w:val="none" w:sz="0" w:space="0" w:color="auto"/>
                                            <w:bottom w:val="none" w:sz="0" w:space="0" w:color="auto"/>
                                            <w:right w:val="none" w:sz="0" w:space="0" w:color="auto"/>
                                          </w:divBdr>
                                        </w:div>
                                      </w:divsChild>
                                    </w:div>
                                    <w:div w:id="586040557">
                                      <w:marLeft w:val="0"/>
                                      <w:marRight w:val="0"/>
                                      <w:marTop w:val="0"/>
                                      <w:marBottom w:val="0"/>
                                      <w:divBdr>
                                        <w:top w:val="none" w:sz="0" w:space="0" w:color="auto"/>
                                        <w:left w:val="none" w:sz="0" w:space="0" w:color="auto"/>
                                        <w:bottom w:val="none" w:sz="0" w:space="0" w:color="auto"/>
                                        <w:right w:val="none" w:sz="0" w:space="0" w:color="auto"/>
                                      </w:divBdr>
                                      <w:divsChild>
                                        <w:div w:id="15005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055844">
      <w:bodyDiv w:val="1"/>
      <w:marLeft w:val="0"/>
      <w:marRight w:val="0"/>
      <w:marTop w:val="0"/>
      <w:marBottom w:val="0"/>
      <w:divBdr>
        <w:top w:val="none" w:sz="0" w:space="0" w:color="auto"/>
        <w:left w:val="none" w:sz="0" w:space="0" w:color="auto"/>
        <w:bottom w:val="none" w:sz="0" w:space="0" w:color="auto"/>
        <w:right w:val="none" w:sz="0" w:space="0" w:color="auto"/>
      </w:divBdr>
    </w:div>
    <w:div w:id="884415208">
      <w:bodyDiv w:val="1"/>
      <w:marLeft w:val="0"/>
      <w:marRight w:val="0"/>
      <w:marTop w:val="0"/>
      <w:marBottom w:val="0"/>
      <w:divBdr>
        <w:top w:val="none" w:sz="0" w:space="0" w:color="auto"/>
        <w:left w:val="none" w:sz="0" w:space="0" w:color="auto"/>
        <w:bottom w:val="none" w:sz="0" w:space="0" w:color="auto"/>
        <w:right w:val="none" w:sz="0" w:space="0" w:color="auto"/>
      </w:divBdr>
    </w:div>
    <w:div w:id="887497830">
      <w:bodyDiv w:val="1"/>
      <w:marLeft w:val="0"/>
      <w:marRight w:val="0"/>
      <w:marTop w:val="0"/>
      <w:marBottom w:val="0"/>
      <w:divBdr>
        <w:top w:val="none" w:sz="0" w:space="0" w:color="auto"/>
        <w:left w:val="none" w:sz="0" w:space="0" w:color="auto"/>
        <w:bottom w:val="none" w:sz="0" w:space="0" w:color="auto"/>
        <w:right w:val="none" w:sz="0" w:space="0" w:color="auto"/>
      </w:divBdr>
      <w:divsChild>
        <w:div w:id="1678343358">
          <w:marLeft w:val="0"/>
          <w:marRight w:val="0"/>
          <w:marTop w:val="0"/>
          <w:marBottom w:val="0"/>
          <w:divBdr>
            <w:top w:val="none" w:sz="0" w:space="0" w:color="auto"/>
            <w:left w:val="none" w:sz="0" w:space="0" w:color="auto"/>
            <w:bottom w:val="none" w:sz="0" w:space="0" w:color="auto"/>
            <w:right w:val="none" w:sz="0" w:space="0" w:color="auto"/>
          </w:divBdr>
          <w:divsChild>
            <w:div w:id="729883296">
              <w:marLeft w:val="0"/>
              <w:marRight w:val="0"/>
              <w:marTop w:val="0"/>
              <w:marBottom w:val="0"/>
              <w:divBdr>
                <w:top w:val="none" w:sz="0" w:space="0" w:color="auto"/>
                <w:left w:val="none" w:sz="0" w:space="0" w:color="auto"/>
                <w:bottom w:val="none" w:sz="0" w:space="0" w:color="auto"/>
                <w:right w:val="none" w:sz="0" w:space="0" w:color="auto"/>
              </w:divBdr>
              <w:divsChild>
                <w:div w:id="256909605">
                  <w:marLeft w:val="0"/>
                  <w:marRight w:val="0"/>
                  <w:marTop w:val="0"/>
                  <w:marBottom w:val="0"/>
                  <w:divBdr>
                    <w:top w:val="none" w:sz="0" w:space="0" w:color="auto"/>
                    <w:left w:val="none" w:sz="0" w:space="0" w:color="auto"/>
                    <w:bottom w:val="none" w:sz="0" w:space="0" w:color="auto"/>
                    <w:right w:val="none" w:sz="0" w:space="0" w:color="auto"/>
                  </w:divBdr>
                  <w:divsChild>
                    <w:div w:id="1383675511">
                      <w:marLeft w:val="0"/>
                      <w:marRight w:val="0"/>
                      <w:marTop w:val="0"/>
                      <w:marBottom w:val="0"/>
                      <w:divBdr>
                        <w:top w:val="none" w:sz="0" w:space="0" w:color="auto"/>
                        <w:left w:val="none" w:sz="0" w:space="0" w:color="auto"/>
                        <w:bottom w:val="none" w:sz="0" w:space="0" w:color="auto"/>
                        <w:right w:val="none" w:sz="0" w:space="0" w:color="auto"/>
                      </w:divBdr>
                      <w:divsChild>
                        <w:div w:id="1704869391">
                          <w:marLeft w:val="0"/>
                          <w:marRight w:val="0"/>
                          <w:marTop w:val="0"/>
                          <w:marBottom w:val="0"/>
                          <w:divBdr>
                            <w:top w:val="none" w:sz="0" w:space="0" w:color="auto"/>
                            <w:left w:val="none" w:sz="0" w:space="0" w:color="auto"/>
                            <w:bottom w:val="none" w:sz="0" w:space="0" w:color="auto"/>
                            <w:right w:val="none" w:sz="0" w:space="0" w:color="auto"/>
                          </w:divBdr>
                          <w:divsChild>
                            <w:div w:id="619383017">
                              <w:marLeft w:val="0"/>
                              <w:marRight w:val="0"/>
                              <w:marTop w:val="0"/>
                              <w:marBottom w:val="0"/>
                              <w:divBdr>
                                <w:top w:val="none" w:sz="0" w:space="0" w:color="auto"/>
                                <w:left w:val="none" w:sz="0" w:space="0" w:color="auto"/>
                                <w:bottom w:val="none" w:sz="0" w:space="0" w:color="auto"/>
                                <w:right w:val="none" w:sz="0" w:space="0" w:color="auto"/>
                              </w:divBdr>
                              <w:divsChild>
                                <w:div w:id="1878272654">
                                  <w:marLeft w:val="0"/>
                                  <w:marRight w:val="0"/>
                                  <w:marTop w:val="0"/>
                                  <w:marBottom w:val="0"/>
                                  <w:divBdr>
                                    <w:top w:val="none" w:sz="0" w:space="0" w:color="auto"/>
                                    <w:left w:val="none" w:sz="0" w:space="0" w:color="auto"/>
                                    <w:bottom w:val="none" w:sz="0" w:space="0" w:color="auto"/>
                                    <w:right w:val="none" w:sz="0" w:space="0" w:color="auto"/>
                                  </w:divBdr>
                                  <w:divsChild>
                                    <w:div w:id="1827043890">
                                      <w:marLeft w:val="0"/>
                                      <w:marRight w:val="0"/>
                                      <w:marTop w:val="0"/>
                                      <w:marBottom w:val="0"/>
                                      <w:divBdr>
                                        <w:top w:val="none" w:sz="0" w:space="0" w:color="auto"/>
                                        <w:left w:val="none" w:sz="0" w:space="0" w:color="auto"/>
                                        <w:bottom w:val="none" w:sz="0" w:space="0" w:color="auto"/>
                                        <w:right w:val="none" w:sz="0" w:space="0" w:color="auto"/>
                                      </w:divBdr>
                                      <w:divsChild>
                                        <w:div w:id="457719614">
                                          <w:marLeft w:val="0"/>
                                          <w:marRight w:val="0"/>
                                          <w:marTop w:val="0"/>
                                          <w:marBottom w:val="0"/>
                                          <w:divBdr>
                                            <w:top w:val="none" w:sz="0" w:space="0" w:color="auto"/>
                                            <w:left w:val="none" w:sz="0" w:space="0" w:color="auto"/>
                                            <w:bottom w:val="none" w:sz="0" w:space="0" w:color="auto"/>
                                            <w:right w:val="none" w:sz="0" w:space="0" w:color="auto"/>
                                          </w:divBdr>
                                        </w:div>
                                        <w:div w:id="129443448">
                                          <w:marLeft w:val="0"/>
                                          <w:marRight w:val="0"/>
                                          <w:marTop w:val="0"/>
                                          <w:marBottom w:val="0"/>
                                          <w:divBdr>
                                            <w:top w:val="none" w:sz="0" w:space="0" w:color="auto"/>
                                            <w:left w:val="none" w:sz="0" w:space="0" w:color="auto"/>
                                            <w:bottom w:val="none" w:sz="0" w:space="0" w:color="auto"/>
                                            <w:right w:val="none" w:sz="0" w:space="0" w:color="auto"/>
                                          </w:divBdr>
                                          <w:divsChild>
                                            <w:div w:id="10991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192462">
      <w:bodyDiv w:val="1"/>
      <w:marLeft w:val="0"/>
      <w:marRight w:val="0"/>
      <w:marTop w:val="0"/>
      <w:marBottom w:val="0"/>
      <w:divBdr>
        <w:top w:val="none" w:sz="0" w:space="0" w:color="auto"/>
        <w:left w:val="none" w:sz="0" w:space="0" w:color="auto"/>
        <w:bottom w:val="none" w:sz="0" w:space="0" w:color="auto"/>
        <w:right w:val="none" w:sz="0" w:space="0" w:color="auto"/>
      </w:divBdr>
      <w:divsChild>
        <w:div w:id="1607617496">
          <w:marLeft w:val="0"/>
          <w:marRight w:val="0"/>
          <w:marTop w:val="0"/>
          <w:marBottom w:val="0"/>
          <w:divBdr>
            <w:top w:val="none" w:sz="0" w:space="0" w:color="auto"/>
            <w:left w:val="none" w:sz="0" w:space="0" w:color="auto"/>
            <w:bottom w:val="none" w:sz="0" w:space="0" w:color="auto"/>
            <w:right w:val="none" w:sz="0" w:space="0" w:color="auto"/>
          </w:divBdr>
          <w:divsChild>
            <w:div w:id="396052367">
              <w:marLeft w:val="0"/>
              <w:marRight w:val="0"/>
              <w:marTop w:val="0"/>
              <w:marBottom w:val="0"/>
              <w:divBdr>
                <w:top w:val="none" w:sz="0" w:space="0" w:color="auto"/>
                <w:left w:val="none" w:sz="0" w:space="0" w:color="auto"/>
                <w:bottom w:val="none" w:sz="0" w:space="0" w:color="auto"/>
                <w:right w:val="none" w:sz="0" w:space="0" w:color="auto"/>
              </w:divBdr>
              <w:divsChild>
                <w:div w:id="483012422">
                  <w:marLeft w:val="0"/>
                  <w:marRight w:val="0"/>
                  <w:marTop w:val="0"/>
                  <w:marBottom w:val="0"/>
                  <w:divBdr>
                    <w:top w:val="none" w:sz="0" w:space="0" w:color="auto"/>
                    <w:left w:val="none" w:sz="0" w:space="0" w:color="auto"/>
                    <w:bottom w:val="none" w:sz="0" w:space="0" w:color="auto"/>
                    <w:right w:val="none" w:sz="0" w:space="0" w:color="auto"/>
                  </w:divBdr>
                  <w:divsChild>
                    <w:div w:id="1480459348">
                      <w:marLeft w:val="0"/>
                      <w:marRight w:val="0"/>
                      <w:marTop w:val="0"/>
                      <w:marBottom w:val="0"/>
                      <w:divBdr>
                        <w:top w:val="none" w:sz="0" w:space="0" w:color="auto"/>
                        <w:left w:val="none" w:sz="0" w:space="0" w:color="auto"/>
                        <w:bottom w:val="none" w:sz="0" w:space="0" w:color="auto"/>
                        <w:right w:val="none" w:sz="0" w:space="0" w:color="auto"/>
                      </w:divBdr>
                      <w:divsChild>
                        <w:div w:id="1375815761">
                          <w:marLeft w:val="0"/>
                          <w:marRight w:val="0"/>
                          <w:marTop w:val="0"/>
                          <w:marBottom w:val="0"/>
                          <w:divBdr>
                            <w:top w:val="none" w:sz="0" w:space="0" w:color="auto"/>
                            <w:left w:val="none" w:sz="0" w:space="0" w:color="auto"/>
                            <w:bottom w:val="none" w:sz="0" w:space="0" w:color="auto"/>
                            <w:right w:val="none" w:sz="0" w:space="0" w:color="auto"/>
                          </w:divBdr>
                          <w:divsChild>
                            <w:div w:id="2107994025">
                              <w:marLeft w:val="0"/>
                              <w:marRight w:val="0"/>
                              <w:marTop w:val="0"/>
                              <w:marBottom w:val="0"/>
                              <w:divBdr>
                                <w:top w:val="none" w:sz="0" w:space="0" w:color="auto"/>
                                <w:left w:val="none" w:sz="0" w:space="0" w:color="auto"/>
                                <w:bottom w:val="none" w:sz="0" w:space="0" w:color="auto"/>
                                <w:right w:val="none" w:sz="0" w:space="0" w:color="auto"/>
                              </w:divBdr>
                              <w:divsChild>
                                <w:div w:id="143933845">
                                  <w:marLeft w:val="0"/>
                                  <w:marRight w:val="0"/>
                                  <w:marTop w:val="0"/>
                                  <w:marBottom w:val="0"/>
                                  <w:divBdr>
                                    <w:top w:val="none" w:sz="0" w:space="0" w:color="auto"/>
                                    <w:left w:val="none" w:sz="0" w:space="0" w:color="auto"/>
                                    <w:bottom w:val="none" w:sz="0" w:space="0" w:color="auto"/>
                                    <w:right w:val="none" w:sz="0" w:space="0" w:color="auto"/>
                                  </w:divBdr>
                                  <w:divsChild>
                                    <w:div w:id="1733699163">
                                      <w:marLeft w:val="0"/>
                                      <w:marRight w:val="0"/>
                                      <w:marTop w:val="0"/>
                                      <w:marBottom w:val="0"/>
                                      <w:divBdr>
                                        <w:top w:val="none" w:sz="0" w:space="0" w:color="auto"/>
                                        <w:left w:val="none" w:sz="0" w:space="0" w:color="auto"/>
                                        <w:bottom w:val="none" w:sz="0" w:space="0" w:color="auto"/>
                                        <w:right w:val="none" w:sz="0" w:space="0" w:color="auto"/>
                                      </w:divBdr>
                                    </w:div>
                                    <w:div w:id="3097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9125">
      <w:bodyDiv w:val="1"/>
      <w:marLeft w:val="0"/>
      <w:marRight w:val="0"/>
      <w:marTop w:val="0"/>
      <w:marBottom w:val="0"/>
      <w:divBdr>
        <w:top w:val="none" w:sz="0" w:space="0" w:color="auto"/>
        <w:left w:val="none" w:sz="0" w:space="0" w:color="auto"/>
        <w:bottom w:val="none" w:sz="0" w:space="0" w:color="auto"/>
        <w:right w:val="none" w:sz="0" w:space="0" w:color="auto"/>
      </w:divBdr>
    </w:div>
    <w:div w:id="963342626">
      <w:bodyDiv w:val="1"/>
      <w:marLeft w:val="0"/>
      <w:marRight w:val="0"/>
      <w:marTop w:val="0"/>
      <w:marBottom w:val="0"/>
      <w:divBdr>
        <w:top w:val="none" w:sz="0" w:space="0" w:color="auto"/>
        <w:left w:val="none" w:sz="0" w:space="0" w:color="auto"/>
        <w:bottom w:val="none" w:sz="0" w:space="0" w:color="auto"/>
        <w:right w:val="none" w:sz="0" w:space="0" w:color="auto"/>
      </w:divBdr>
      <w:divsChild>
        <w:div w:id="765467154">
          <w:marLeft w:val="0"/>
          <w:marRight w:val="1"/>
          <w:marTop w:val="0"/>
          <w:marBottom w:val="0"/>
          <w:divBdr>
            <w:top w:val="none" w:sz="0" w:space="0" w:color="auto"/>
            <w:left w:val="none" w:sz="0" w:space="0" w:color="auto"/>
            <w:bottom w:val="none" w:sz="0" w:space="0" w:color="auto"/>
            <w:right w:val="none" w:sz="0" w:space="0" w:color="auto"/>
          </w:divBdr>
          <w:divsChild>
            <w:div w:id="931008718">
              <w:marLeft w:val="0"/>
              <w:marRight w:val="0"/>
              <w:marTop w:val="0"/>
              <w:marBottom w:val="0"/>
              <w:divBdr>
                <w:top w:val="none" w:sz="0" w:space="0" w:color="auto"/>
                <w:left w:val="none" w:sz="0" w:space="0" w:color="auto"/>
                <w:bottom w:val="none" w:sz="0" w:space="0" w:color="auto"/>
                <w:right w:val="none" w:sz="0" w:space="0" w:color="auto"/>
              </w:divBdr>
              <w:divsChild>
                <w:div w:id="294415552">
                  <w:marLeft w:val="0"/>
                  <w:marRight w:val="1"/>
                  <w:marTop w:val="0"/>
                  <w:marBottom w:val="0"/>
                  <w:divBdr>
                    <w:top w:val="none" w:sz="0" w:space="0" w:color="auto"/>
                    <w:left w:val="none" w:sz="0" w:space="0" w:color="auto"/>
                    <w:bottom w:val="none" w:sz="0" w:space="0" w:color="auto"/>
                    <w:right w:val="none" w:sz="0" w:space="0" w:color="auto"/>
                  </w:divBdr>
                  <w:divsChild>
                    <w:div w:id="1282881891">
                      <w:marLeft w:val="0"/>
                      <w:marRight w:val="0"/>
                      <w:marTop w:val="0"/>
                      <w:marBottom w:val="0"/>
                      <w:divBdr>
                        <w:top w:val="none" w:sz="0" w:space="0" w:color="auto"/>
                        <w:left w:val="none" w:sz="0" w:space="0" w:color="auto"/>
                        <w:bottom w:val="none" w:sz="0" w:space="0" w:color="auto"/>
                        <w:right w:val="none" w:sz="0" w:space="0" w:color="auto"/>
                      </w:divBdr>
                      <w:divsChild>
                        <w:div w:id="233129127">
                          <w:marLeft w:val="0"/>
                          <w:marRight w:val="0"/>
                          <w:marTop w:val="0"/>
                          <w:marBottom w:val="0"/>
                          <w:divBdr>
                            <w:top w:val="none" w:sz="0" w:space="0" w:color="auto"/>
                            <w:left w:val="none" w:sz="0" w:space="0" w:color="auto"/>
                            <w:bottom w:val="none" w:sz="0" w:space="0" w:color="auto"/>
                            <w:right w:val="none" w:sz="0" w:space="0" w:color="auto"/>
                          </w:divBdr>
                          <w:divsChild>
                            <w:div w:id="1985691956">
                              <w:marLeft w:val="0"/>
                              <w:marRight w:val="0"/>
                              <w:marTop w:val="120"/>
                              <w:marBottom w:val="360"/>
                              <w:divBdr>
                                <w:top w:val="none" w:sz="0" w:space="0" w:color="auto"/>
                                <w:left w:val="none" w:sz="0" w:space="0" w:color="auto"/>
                                <w:bottom w:val="none" w:sz="0" w:space="0" w:color="auto"/>
                                <w:right w:val="none" w:sz="0" w:space="0" w:color="auto"/>
                              </w:divBdr>
                              <w:divsChild>
                                <w:div w:id="1928222841">
                                  <w:marLeft w:val="0"/>
                                  <w:marRight w:val="0"/>
                                  <w:marTop w:val="0"/>
                                  <w:marBottom w:val="0"/>
                                  <w:divBdr>
                                    <w:top w:val="none" w:sz="0" w:space="0" w:color="auto"/>
                                    <w:left w:val="none" w:sz="0" w:space="0" w:color="auto"/>
                                    <w:bottom w:val="none" w:sz="0" w:space="0" w:color="auto"/>
                                    <w:right w:val="none" w:sz="0" w:space="0" w:color="auto"/>
                                  </w:divBdr>
                                </w:div>
                                <w:div w:id="7612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89671">
      <w:bodyDiv w:val="1"/>
      <w:marLeft w:val="0"/>
      <w:marRight w:val="0"/>
      <w:marTop w:val="0"/>
      <w:marBottom w:val="0"/>
      <w:divBdr>
        <w:top w:val="none" w:sz="0" w:space="0" w:color="auto"/>
        <w:left w:val="none" w:sz="0" w:space="0" w:color="auto"/>
        <w:bottom w:val="none" w:sz="0" w:space="0" w:color="auto"/>
        <w:right w:val="none" w:sz="0" w:space="0" w:color="auto"/>
      </w:divBdr>
      <w:divsChild>
        <w:div w:id="1686244508">
          <w:marLeft w:val="0"/>
          <w:marRight w:val="0"/>
          <w:marTop w:val="0"/>
          <w:marBottom w:val="0"/>
          <w:divBdr>
            <w:top w:val="none" w:sz="0" w:space="0" w:color="auto"/>
            <w:left w:val="none" w:sz="0" w:space="0" w:color="auto"/>
            <w:bottom w:val="none" w:sz="0" w:space="0" w:color="auto"/>
            <w:right w:val="none" w:sz="0" w:space="0" w:color="auto"/>
          </w:divBdr>
          <w:divsChild>
            <w:div w:id="87427105">
              <w:marLeft w:val="0"/>
              <w:marRight w:val="0"/>
              <w:marTop w:val="0"/>
              <w:marBottom w:val="0"/>
              <w:divBdr>
                <w:top w:val="none" w:sz="0" w:space="0" w:color="auto"/>
                <w:left w:val="none" w:sz="0" w:space="0" w:color="auto"/>
                <w:bottom w:val="none" w:sz="0" w:space="0" w:color="auto"/>
                <w:right w:val="none" w:sz="0" w:space="0" w:color="auto"/>
              </w:divBdr>
              <w:divsChild>
                <w:div w:id="2015372190">
                  <w:marLeft w:val="0"/>
                  <w:marRight w:val="0"/>
                  <w:marTop w:val="0"/>
                  <w:marBottom w:val="0"/>
                  <w:divBdr>
                    <w:top w:val="none" w:sz="0" w:space="0" w:color="auto"/>
                    <w:left w:val="none" w:sz="0" w:space="0" w:color="auto"/>
                    <w:bottom w:val="none" w:sz="0" w:space="0" w:color="auto"/>
                    <w:right w:val="none" w:sz="0" w:space="0" w:color="auto"/>
                  </w:divBdr>
                  <w:divsChild>
                    <w:div w:id="850686537">
                      <w:marLeft w:val="0"/>
                      <w:marRight w:val="0"/>
                      <w:marTop w:val="0"/>
                      <w:marBottom w:val="0"/>
                      <w:divBdr>
                        <w:top w:val="none" w:sz="0" w:space="0" w:color="auto"/>
                        <w:left w:val="none" w:sz="0" w:space="0" w:color="auto"/>
                        <w:bottom w:val="none" w:sz="0" w:space="0" w:color="auto"/>
                        <w:right w:val="none" w:sz="0" w:space="0" w:color="auto"/>
                      </w:divBdr>
                      <w:divsChild>
                        <w:div w:id="119155102">
                          <w:marLeft w:val="0"/>
                          <w:marRight w:val="0"/>
                          <w:marTop w:val="0"/>
                          <w:marBottom w:val="0"/>
                          <w:divBdr>
                            <w:top w:val="none" w:sz="0" w:space="0" w:color="auto"/>
                            <w:left w:val="none" w:sz="0" w:space="0" w:color="auto"/>
                            <w:bottom w:val="none" w:sz="0" w:space="0" w:color="auto"/>
                            <w:right w:val="none" w:sz="0" w:space="0" w:color="auto"/>
                          </w:divBdr>
                          <w:divsChild>
                            <w:div w:id="1883245042">
                              <w:marLeft w:val="0"/>
                              <w:marRight w:val="0"/>
                              <w:marTop w:val="0"/>
                              <w:marBottom w:val="0"/>
                              <w:divBdr>
                                <w:top w:val="none" w:sz="0" w:space="0" w:color="auto"/>
                                <w:left w:val="none" w:sz="0" w:space="0" w:color="auto"/>
                                <w:bottom w:val="none" w:sz="0" w:space="0" w:color="auto"/>
                                <w:right w:val="none" w:sz="0" w:space="0" w:color="auto"/>
                              </w:divBdr>
                              <w:divsChild>
                                <w:div w:id="611286812">
                                  <w:marLeft w:val="0"/>
                                  <w:marRight w:val="0"/>
                                  <w:marTop w:val="0"/>
                                  <w:marBottom w:val="0"/>
                                  <w:divBdr>
                                    <w:top w:val="none" w:sz="0" w:space="0" w:color="auto"/>
                                    <w:left w:val="none" w:sz="0" w:space="0" w:color="auto"/>
                                    <w:bottom w:val="none" w:sz="0" w:space="0" w:color="auto"/>
                                    <w:right w:val="none" w:sz="0" w:space="0" w:color="auto"/>
                                  </w:divBdr>
                                  <w:divsChild>
                                    <w:div w:id="317998595">
                                      <w:marLeft w:val="0"/>
                                      <w:marRight w:val="0"/>
                                      <w:marTop w:val="0"/>
                                      <w:marBottom w:val="0"/>
                                      <w:divBdr>
                                        <w:top w:val="none" w:sz="0" w:space="0" w:color="auto"/>
                                        <w:left w:val="none" w:sz="0" w:space="0" w:color="auto"/>
                                        <w:bottom w:val="none" w:sz="0" w:space="0" w:color="auto"/>
                                        <w:right w:val="none" w:sz="0" w:space="0" w:color="auto"/>
                                      </w:divBdr>
                                    </w:div>
                                    <w:div w:id="18042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49059">
      <w:bodyDiv w:val="1"/>
      <w:marLeft w:val="0"/>
      <w:marRight w:val="0"/>
      <w:marTop w:val="0"/>
      <w:marBottom w:val="0"/>
      <w:divBdr>
        <w:top w:val="none" w:sz="0" w:space="0" w:color="auto"/>
        <w:left w:val="none" w:sz="0" w:space="0" w:color="auto"/>
        <w:bottom w:val="none" w:sz="0" w:space="0" w:color="auto"/>
        <w:right w:val="none" w:sz="0" w:space="0" w:color="auto"/>
      </w:divBdr>
      <w:divsChild>
        <w:div w:id="215048290">
          <w:marLeft w:val="0"/>
          <w:marRight w:val="0"/>
          <w:marTop w:val="0"/>
          <w:marBottom w:val="0"/>
          <w:divBdr>
            <w:top w:val="none" w:sz="0" w:space="0" w:color="auto"/>
            <w:left w:val="none" w:sz="0" w:space="0" w:color="auto"/>
            <w:bottom w:val="none" w:sz="0" w:space="0" w:color="auto"/>
            <w:right w:val="none" w:sz="0" w:space="0" w:color="auto"/>
          </w:divBdr>
          <w:divsChild>
            <w:div w:id="1793089573">
              <w:marLeft w:val="0"/>
              <w:marRight w:val="0"/>
              <w:marTop w:val="0"/>
              <w:marBottom w:val="0"/>
              <w:divBdr>
                <w:top w:val="none" w:sz="0" w:space="0" w:color="auto"/>
                <w:left w:val="none" w:sz="0" w:space="0" w:color="auto"/>
                <w:bottom w:val="none" w:sz="0" w:space="0" w:color="auto"/>
                <w:right w:val="none" w:sz="0" w:space="0" w:color="auto"/>
              </w:divBdr>
              <w:divsChild>
                <w:div w:id="590242155">
                  <w:marLeft w:val="0"/>
                  <w:marRight w:val="0"/>
                  <w:marTop w:val="0"/>
                  <w:marBottom w:val="0"/>
                  <w:divBdr>
                    <w:top w:val="none" w:sz="0" w:space="0" w:color="auto"/>
                    <w:left w:val="none" w:sz="0" w:space="0" w:color="auto"/>
                    <w:bottom w:val="none" w:sz="0" w:space="0" w:color="auto"/>
                    <w:right w:val="none" w:sz="0" w:space="0" w:color="auto"/>
                  </w:divBdr>
                  <w:divsChild>
                    <w:div w:id="869491736">
                      <w:marLeft w:val="0"/>
                      <w:marRight w:val="0"/>
                      <w:marTop w:val="0"/>
                      <w:marBottom w:val="0"/>
                      <w:divBdr>
                        <w:top w:val="none" w:sz="0" w:space="0" w:color="auto"/>
                        <w:left w:val="none" w:sz="0" w:space="0" w:color="auto"/>
                        <w:bottom w:val="none" w:sz="0" w:space="0" w:color="auto"/>
                        <w:right w:val="none" w:sz="0" w:space="0" w:color="auto"/>
                      </w:divBdr>
                      <w:divsChild>
                        <w:div w:id="516845710">
                          <w:marLeft w:val="0"/>
                          <w:marRight w:val="0"/>
                          <w:marTop w:val="0"/>
                          <w:marBottom w:val="0"/>
                          <w:divBdr>
                            <w:top w:val="none" w:sz="0" w:space="0" w:color="auto"/>
                            <w:left w:val="none" w:sz="0" w:space="0" w:color="auto"/>
                            <w:bottom w:val="none" w:sz="0" w:space="0" w:color="auto"/>
                            <w:right w:val="none" w:sz="0" w:space="0" w:color="auto"/>
                          </w:divBdr>
                          <w:divsChild>
                            <w:div w:id="1997609967">
                              <w:marLeft w:val="0"/>
                              <w:marRight w:val="0"/>
                              <w:marTop w:val="0"/>
                              <w:marBottom w:val="0"/>
                              <w:divBdr>
                                <w:top w:val="none" w:sz="0" w:space="0" w:color="auto"/>
                                <w:left w:val="none" w:sz="0" w:space="0" w:color="auto"/>
                                <w:bottom w:val="none" w:sz="0" w:space="0" w:color="auto"/>
                                <w:right w:val="none" w:sz="0" w:space="0" w:color="auto"/>
                              </w:divBdr>
                              <w:divsChild>
                                <w:div w:id="11810085">
                                  <w:marLeft w:val="0"/>
                                  <w:marRight w:val="0"/>
                                  <w:marTop w:val="0"/>
                                  <w:marBottom w:val="0"/>
                                  <w:divBdr>
                                    <w:top w:val="none" w:sz="0" w:space="0" w:color="auto"/>
                                    <w:left w:val="none" w:sz="0" w:space="0" w:color="auto"/>
                                    <w:bottom w:val="none" w:sz="0" w:space="0" w:color="auto"/>
                                    <w:right w:val="none" w:sz="0" w:space="0" w:color="auto"/>
                                  </w:divBdr>
                                  <w:divsChild>
                                    <w:div w:id="2103529988">
                                      <w:marLeft w:val="0"/>
                                      <w:marRight w:val="0"/>
                                      <w:marTop w:val="0"/>
                                      <w:marBottom w:val="0"/>
                                      <w:divBdr>
                                        <w:top w:val="none" w:sz="0" w:space="0" w:color="auto"/>
                                        <w:left w:val="none" w:sz="0" w:space="0" w:color="auto"/>
                                        <w:bottom w:val="none" w:sz="0" w:space="0" w:color="auto"/>
                                        <w:right w:val="none" w:sz="0" w:space="0" w:color="auto"/>
                                      </w:divBdr>
                                      <w:divsChild>
                                        <w:div w:id="4155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126475">
      <w:bodyDiv w:val="1"/>
      <w:marLeft w:val="0"/>
      <w:marRight w:val="0"/>
      <w:marTop w:val="0"/>
      <w:marBottom w:val="0"/>
      <w:divBdr>
        <w:top w:val="none" w:sz="0" w:space="0" w:color="auto"/>
        <w:left w:val="none" w:sz="0" w:space="0" w:color="auto"/>
        <w:bottom w:val="none" w:sz="0" w:space="0" w:color="auto"/>
        <w:right w:val="none" w:sz="0" w:space="0" w:color="auto"/>
      </w:divBdr>
    </w:div>
    <w:div w:id="1066369020">
      <w:bodyDiv w:val="1"/>
      <w:marLeft w:val="0"/>
      <w:marRight w:val="0"/>
      <w:marTop w:val="0"/>
      <w:marBottom w:val="0"/>
      <w:divBdr>
        <w:top w:val="none" w:sz="0" w:space="0" w:color="auto"/>
        <w:left w:val="none" w:sz="0" w:space="0" w:color="auto"/>
        <w:bottom w:val="none" w:sz="0" w:space="0" w:color="auto"/>
        <w:right w:val="none" w:sz="0" w:space="0" w:color="auto"/>
      </w:divBdr>
    </w:div>
    <w:div w:id="1079667546">
      <w:bodyDiv w:val="1"/>
      <w:marLeft w:val="0"/>
      <w:marRight w:val="0"/>
      <w:marTop w:val="0"/>
      <w:marBottom w:val="0"/>
      <w:divBdr>
        <w:top w:val="none" w:sz="0" w:space="0" w:color="auto"/>
        <w:left w:val="none" w:sz="0" w:space="0" w:color="auto"/>
        <w:bottom w:val="none" w:sz="0" w:space="0" w:color="auto"/>
        <w:right w:val="none" w:sz="0" w:space="0" w:color="auto"/>
      </w:divBdr>
    </w:div>
    <w:div w:id="1092778311">
      <w:bodyDiv w:val="1"/>
      <w:marLeft w:val="0"/>
      <w:marRight w:val="0"/>
      <w:marTop w:val="0"/>
      <w:marBottom w:val="0"/>
      <w:divBdr>
        <w:top w:val="none" w:sz="0" w:space="0" w:color="auto"/>
        <w:left w:val="none" w:sz="0" w:space="0" w:color="auto"/>
        <w:bottom w:val="none" w:sz="0" w:space="0" w:color="auto"/>
        <w:right w:val="none" w:sz="0" w:space="0" w:color="auto"/>
      </w:divBdr>
      <w:divsChild>
        <w:div w:id="1530528960">
          <w:marLeft w:val="0"/>
          <w:marRight w:val="0"/>
          <w:marTop w:val="0"/>
          <w:marBottom w:val="0"/>
          <w:divBdr>
            <w:top w:val="none" w:sz="0" w:space="0" w:color="auto"/>
            <w:left w:val="none" w:sz="0" w:space="0" w:color="auto"/>
            <w:bottom w:val="none" w:sz="0" w:space="0" w:color="auto"/>
            <w:right w:val="none" w:sz="0" w:space="0" w:color="auto"/>
          </w:divBdr>
          <w:divsChild>
            <w:div w:id="1740253436">
              <w:marLeft w:val="0"/>
              <w:marRight w:val="0"/>
              <w:marTop w:val="0"/>
              <w:marBottom w:val="0"/>
              <w:divBdr>
                <w:top w:val="none" w:sz="0" w:space="0" w:color="auto"/>
                <w:left w:val="none" w:sz="0" w:space="0" w:color="auto"/>
                <w:bottom w:val="none" w:sz="0" w:space="0" w:color="auto"/>
                <w:right w:val="none" w:sz="0" w:space="0" w:color="auto"/>
              </w:divBdr>
              <w:divsChild>
                <w:div w:id="337734623">
                  <w:marLeft w:val="0"/>
                  <w:marRight w:val="0"/>
                  <w:marTop w:val="0"/>
                  <w:marBottom w:val="0"/>
                  <w:divBdr>
                    <w:top w:val="none" w:sz="0" w:space="0" w:color="auto"/>
                    <w:left w:val="none" w:sz="0" w:space="0" w:color="auto"/>
                    <w:bottom w:val="none" w:sz="0" w:space="0" w:color="auto"/>
                    <w:right w:val="none" w:sz="0" w:space="0" w:color="auto"/>
                  </w:divBdr>
                  <w:divsChild>
                    <w:div w:id="1554540782">
                      <w:marLeft w:val="0"/>
                      <w:marRight w:val="0"/>
                      <w:marTop w:val="0"/>
                      <w:marBottom w:val="0"/>
                      <w:divBdr>
                        <w:top w:val="none" w:sz="0" w:space="0" w:color="auto"/>
                        <w:left w:val="none" w:sz="0" w:space="0" w:color="auto"/>
                        <w:bottom w:val="none" w:sz="0" w:space="0" w:color="auto"/>
                        <w:right w:val="none" w:sz="0" w:space="0" w:color="auto"/>
                      </w:divBdr>
                      <w:divsChild>
                        <w:div w:id="1277178696">
                          <w:marLeft w:val="0"/>
                          <w:marRight w:val="0"/>
                          <w:marTop w:val="0"/>
                          <w:marBottom w:val="0"/>
                          <w:divBdr>
                            <w:top w:val="none" w:sz="0" w:space="0" w:color="auto"/>
                            <w:left w:val="none" w:sz="0" w:space="0" w:color="auto"/>
                            <w:bottom w:val="none" w:sz="0" w:space="0" w:color="auto"/>
                            <w:right w:val="none" w:sz="0" w:space="0" w:color="auto"/>
                          </w:divBdr>
                          <w:divsChild>
                            <w:div w:id="1943875235">
                              <w:marLeft w:val="0"/>
                              <w:marRight w:val="0"/>
                              <w:marTop w:val="0"/>
                              <w:marBottom w:val="0"/>
                              <w:divBdr>
                                <w:top w:val="none" w:sz="0" w:space="0" w:color="auto"/>
                                <w:left w:val="none" w:sz="0" w:space="0" w:color="auto"/>
                                <w:bottom w:val="none" w:sz="0" w:space="0" w:color="auto"/>
                                <w:right w:val="none" w:sz="0" w:space="0" w:color="auto"/>
                              </w:divBdr>
                              <w:divsChild>
                                <w:div w:id="613250172">
                                  <w:marLeft w:val="0"/>
                                  <w:marRight w:val="0"/>
                                  <w:marTop w:val="0"/>
                                  <w:marBottom w:val="0"/>
                                  <w:divBdr>
                                    <w:top w:val="none" w:sz="0" w:space="0" w:color="auto"/>
                                    <w:left w:val="none" w:sz="0" w:space="0" w:color="auto"/>
                                    <w:bottom w:val="none" w:sz="0" w:space="0" w:color="auto"/>
                                    <w:right w:val="none" w:sz="0" w:space="0" w:color="auto"/>
                                  </w:divBdr>
                                  <w:divsChild>
                                    <w:div w:id="603998437">
                                      <w:marLeft w:val="0"/>
                                      <w:marRight w:val="0"/>
                                      <w:marTop w:val="0"/>
                                      <w:marBottom w:val="0"/>
                                      <w:divBdr>
                                        <w:top w:val="none" w:sz="0" w:space="0" w:color="auto"/>
                                        <w:left w:val="none" w:sz="0" w:space="0" w:color="auto"/>
                                        <w:bottom w:val="none" w:sz="0" w:space="0" w:color="auto"/>
                                        <w:right w:val="none" w:sz="0" w:space="0" w:color="auto"/>
                                      </w:divBdr>
                                      <w:divsChild>
                                        <w:div w:id="1280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926032">
      <w:bodyDiv w:val="1"/>
      <w:marLeft w:val="0"/>
      <w:marRight w:val="0"/>
      <w:marTop w:val="0"/>
      <w:marBottom w:val="0"/>
      <w:divBdr>
        <w:top w:val="none" w:sz="0" w:space="0" w:color="auto"/>
        <w:left w:val="none" w:sz="0" w:space="0" w:color="auto"/>
        <w:bottom w:val="none" w:sz="0" w:space="0" w:color="auto"/>
        <w:right w:val="none" w:sz="0" w:space="0" w:color="auto"/>
      </w:divBdr>
    </w:div>
    <w:div w:id="1162702526">
      <w:bodyDiv w:val="1"/>
      <w:marLeft w:val="0"/>
      <w:marRight w:val="0"/>
      <w:marTop w:val="0"/>
      <w:marBottom w:val="0"/>
      <w:divBdr>
        <w:top w:val="none" w:sz="0" w:space="0" w:color="auto"/>
        <w:left w:val="none" w:sz="0" w:space="0" w:color="auto"/>
        <w:bottom w:val="none" w:sz="0" w:space="0" w:color="auto"/>
        <w:right w:val="none" w:sz="0" w:space="0" w:color="auto"/>
      </w:divBdr>
      <w:divsChild>
        <w:div w:id="1375733355">
          <w:marLeft w:val="0"/>
          <w:marRight w:val="0"/>
          <w:marTop w:val="0"/>
          <w:marBottom w:val="0"/>
          <w:divBdr>
            <w:top w:val="none" w:sz="0" w:space="0" w:color="auto"/>
            <w:left w:val="none" w:sz="0" w:space="0" w:color="auto"/>
            <w:bottom w:val="none" w:sz="0" w:space="0" w:color="auto"/>
            <w:right w:val="none" w:sz="0" w:space="0" w:color="auto"/>
          </w:divBdr>
          <w:divsChild>
            <w:div w:id="35200935">
              <w:marLeft w:val="0"/>
              <w:marRight w:val="0"/>
              <w:marTop w:val="0"/>
              <w:marBottom w:val="0"/>
              <w:divBdr>
                <w:top w:val="none" w:sz="0" w:space="0" w:color="auto"/>
                <w:left w:val="none" w:sz="0" w:space="0" w:color="auto"/>
                <w:bottom w:val="none" w:sz="0" w:space="0" w:color="auto"/>
                <w:right w:val="none" w:sz="0" w:space="0" w:color="auto"/>
              </w:divBdr>
              <w:divsChild>
                <w:div w:id="2030252839">
                  <w:marLeft w:val="0"/>
                  <w:marRight w:val="0"/>
                  <w:marTop w:val="0"/>
                  <w:marBottom w:val="0"/>
                  <w:divBdr>
                    <w:top w:val="none" w:sz="0" w:space="0" w:color="auto"/>
                    <w:left w:val="none" w:sz="0" w:space="0" w:color="auto"/>
                    <w:bottom w:val="none" w:sz="0" w:space="0" w:color="auto"/>
                    <w:right w:val="none" w:sz="0" w:space="0" w:color="auto"/>
                  </w:divBdr>
                  <w:divsChild>
                    <w:div w:id="1687754650">
                      <w:marLeft w:val="0"/>
                      <w:marRight w:val="0"/>
                      <w:marTop w:val="0"/>
                      <w:marBottom w:val="0"/>
                      <w:divBdr>
                        <w:top w:val="none" w:sz="0" w:space="0" w:color="auto"/>
                        <w:left w:val="none" w:sz="0" w:space="0" w:color="auto"/>
                        <w:bottom w:val="none" w:sz="0" w:space="0" w:color="auto"/>
                        <w:right w:val="none" w:sz="0" w:space="0" w:color="auto"/>
                      </w:divBdr>
                      <w:divsChild>
                        <w:div w:id="669255596">
                          <w:marLeft w:val="0"/>
                          <w:marRight w:val="0"/>
                          <w:marTop w:val="0"/>
                          <w:marBottom w:val="0"/>
                          <w:divBdr>
                            <w:top w:val="none" w:sz="0" w:space="0" w:color="auto"/>
                            <w:left w:val="none" w:sz="0" w:space="0" w:color="auto"/>
                            <w:bottom w:val="none" w:sz="0" w:space="0" w:color="auto"/>
                            <w:right w:val="none" w:sz="0" w:space="0" w:color="auto"/>
                          </w:divBdr>
                          <w:divsChild>
                            <w:div w:id="1554541006">
                              <w:marLeft w:val="0"/>
                              <w:marRight w:val="0"/>
                              <w:marTop w:val="0"/>
                              <w:marBottom w:val="0"/>
                              <w:divBdr>
                                <w:top w:val="none" w:sz="0" w:space="0" w:color="auto"/>
                                <w:left w:val="none" w:sz="0" w:space="0" w:color="auto"/>
                                <w:bottom w:val="none" w:sz="0" w:space="0" w:color="auto"/>
                                <w:right w:val="none" w:sz="0" w:space="0" w:color="auto"/>
                              </w:divBdr>
                              <w:divsChild>
                                <w:div w:id="2050059277">
                                  <w:marLeft w:val="0"/>
                                  <w:marRight w:val="0"/>
                                  <w:marTop w:val="0"/>
                                  <w:marBottom w:val="0"/>
                                  <w:divBdr>
                                    <w:top w:val="none" w:sz="0" w:space="0" w:color="auto"/>
                                    <w:left w:val="none" w:sz="0" w:space="0" w:color="auto"/>
                                    <w:bottom w:val="none" w:sz="0" w:space="0" w:color="auto"/>
                                    <w:right w:val="none" w:sz="0" w:space="0" w:color="auto"/>
                                  </w:divBdr>
                                  <w:divsChild>
                                    <w:div w:id="272858337">
                                      <w:marLeft w:val="0"/>
                                      <w:marRight w:val="0"/>
                                      <w:marTop w:val="0"/>
                                      <w:marBottom w:val="0"/>
                                      <w:divBdr>
                                        <w:top w:val="none" w:sz="0" w:space="0" w:color="auto"/>
                                        <w:left w:val="none" w:sz="0" w:space="0" w:color="auto"/>
                                        <w:bottom w:val="none" w:sz="0" w:space="0" w:color="auto"/>
                                        <w:right w:val="none" w:sz="0" w:space="0" w:color="auto"/>
                                      </w:divBdr>
                                      <w:divsChild>
                                        <w:div w:id="1611743360">
                                          <w:marLeft w:val="0"/>
                                          <w:marRight w:val="0"/>
                                          <w:marTop w:val="0"/>
                                          <w:marBottom w:val="0"/>
                                          <w:divBdr>
                                            <w:top w:val="none" w:sz="0" w:space="0" w:color="auto"/>
                                            <w:left w:val="none" w:sz="0" w:space="0" w:color="auto"/>
                                            <w:bottom w:val="none" w:sz="0" w:space="0" w:color="auto"/>
                                            <w:right w:val="none" w:sz="0" w:space="0" w:color="auto"/>
                                          </w:divBdr>
                                        </w:div>
                                        <w:div w:id="816530881">
                                          <w:marLeft w:val="0"/>
                                          <w:marRight w:val="0"/>
                                          <w:marTop w:val="0"/>
                                          <w:marBottom w:val="0"/>
                                          <w:divBdr>
                                            <w:top w:val="none" w:sz="0" w:space="0" w:color="auto"/>
                                            <w:left w:val="none" w:sz="0" w:space="0" w:color="auto"/>
                                            <w:bottom w:val="none" w:sz="0" w:space="0" w:color="auto"/>
                                            <w:right w:val="none" w:sz="0" w:space="0" w:color="auto"/>
                                          </w:divBdr>
                                          <w:divsChild>
                                            <w:div w:id="4509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899645">
      <w:bodyDiv w:val="1"/>
      <w:marLeft w:val="0"/>
      <w:marRight w:val="0"/>
      <w:marTop w:val="0"/>
      <w:marBottom w:val="0"/>
      <w:divBdr>
        <w:top w:val="none" w:sz="0" w:space="0" w:color="auto"/>
        <w:left w:val="none" w:sz="0" w:space="0" w:color="auto"/>
        <w:bottom w:val="none" w:sz="0" w:space="0" w:color="auto"/>
        <w:right w:val="none" w:sz="0" w:space="0" w:color="auto"/>
      </w:divBdr>
    </w:div>
    <w:div w:id="1208882802">
      <w:bodyDiv w:val="1"/>
      <w:marLeft w:val="0"/>
      <w:marRight w:val="0"/>
      <w:marTop w:val="0"/>
      <w:marBottom w:val="0"/>
      <w:divBdr>
        <w:top w:val="none" w:sz="0" w:space="0" w:color="auto"/>
        <w:left w:val="none" w:sz="0" w:space="0" w:color="auto"/>
        <w:bottom w:val="none" w:sz="0" w:space="0" w:color="auto"/>
        <w:right w:val="none" w:sz="0" w:space="0" w:color="auto"/>
      </w:divBdr>
      <w:divsChild>
        <w:div w:id="1355500718">
          <w:marLeft w:val="0"/>
          <w:marRight w:val="0"/>
          <w:marTop w:val="0"/>
          <w:marBottom w:val="0"/>
          <w:divBdr>
            <w:top w:val="none" w:sz="0" w:space="0" w:color="auto"/>
            <w:left w:val="none" w:sz="0" w:space="0" w:color="auto"/>
            <w:bottom w:val="none" w:sz="0" w:space="0" w:color="auto"/>
            <w:right w:val="none" w:sz="0" w:space="0" w:color="auto"/>
          </w:divBdr>
          <w:divsChild>
            <w:div w:id="10422224">
              <w:marLeft w:val="0"/>
              <w:marRight w:val="0"/>
              <w:marTop w:val="0"/>
              <w:marBottom w:val="0"/>
              <w:divBdr>
                <w:top w:val="none" w:sz="0" w:space="0" w:color="auto"/>
                <w:left w:val="none" w:sz="0" w:space="0" w:color="auto"/>
                <w:bottom w:val="none" w:sz="0" w:space="0" w:color="auto"/>
                <w:right w:val="none" w:sz="0" w:space="0" w:color="auto"/>
              </w:divBdr>
              <w:divsChild>
                <w:div w:id="2015641000">
                  <w:marLeft w:val="0"/>
                  <w:marRight w:val="0"/>
                  <w:marTop w:val="0"/>
                  <w:marBottom w:val="0"/>
                  <w:divBdr>
                    <w:top w:val="none" w:sz="0" w:space="0" w:color="auto"/>
                    <w:left w:val="none" w:sz="0" w:space="0" w:color="auto"/>
                    <w:bottom w:val="none" w:sz="0" w:space="0" w:color="auto"/>
                    <w:right w:val="none" w:sz="0" w:space="0" w:color="auto"/>
                  </w:divBdr>
                  <w:divsChild>
                    <w:div w:id="1735010700">
                      <w:marLeft w:val="0"/>
                      <w:marRight w:val="0"/>
                      <w:marTop w:val="0"/>
                      <w:marBottom w:val="0"/>
                      <w:divBdr>
                        <w:top w:val="none" w:sz="0" w:space="0" w:color="auto"/>
                        <w:left w:val="none" w:sz="0" w:space="0" w:color="auto"/>
                        <w:bottom w:val="none" w:sz="0" w:space="0" w:color="auto"/>
                        <w:right w:val="none" w:sz="0" w:space="0" w:color="auto"/>
                      </w:divBdr>
                      <w:divsChild>
                        <w:div w:id="75831974">
                          <w:marLeft w:val="0"/>
                          <w:marRight w:val="0"/>
                          <w:marTop w:val="0"/>
                          <w:marBottom w:val="0"/>
                          <w:divBdr>
                            <w:top w:val="none" w:sz="0" w:space="0" w:color="auto"/>
                            <w:left w:val="none" w:sz="0" w:space="0" w:color="auto"/>
                            <w:bottom w:val="none" w:sz="0" w:space="0" w:color="auto"/>
                            <w:right w:val="none" w:sz="0" w:space="0" w:color="auto"/>
                          </w:divBdr>
                          <w:divsChild>
                            <w:div w:id="1377044647">
                              <w:marLeft w:val="0"/>
                              <w:marRight w:val="0"/>
                              <w:marTop w:val="0"/>
                              <w:marBottom w:val="0"/>
                              <w:divBdr>
                                <w:top w:val="none" w:sz="0" w:space="0" w:color="auto"/>
                                <w:left w:val="none" w:sz="0" w:space="0" w:color="auto"/>
                                <w:bottom w:val="none" w:sz="0" w:space="0" w:color="auto"/>
                                <w:right w:val="none" w:sz="0" w:space="0" w:color="auto"/>
                              </w:divBdr>
                              <w:divsChild>
                                <w:div w:id="1492600766">
                                  <w:marLeft w:val="0"/>
                                  <w:marRight w:val="0"/>
                                  <w:marTop w:val="0"/>
                                  <w:marBottom w:val="0"/>
                                  <w:divBdr>
                                    <w:top w:val="none" w:sz="0" w:space="0" w:color="auto"/>
                                    <w:left w:val="none" w:sz="0" w:space="0" w:color="auto"/>
                                    <w:bottom w:val="none" w:sz="0" w:space="0" w:color="auto"/>
                                    <w:right w:val="none" w:sz="0" w:space="0" w:color="auto"/>
                                  </w:divBdr>
                                  <w:divsChild>
                                    <w:div w:id="2040928923">
                                      <w:marLeft w:val="0"/>
                                      <w:marRight w:val="0"/>
                                      <w:marTop w:val="0"/>
                                      <w:marBottom w:val="0"/>
                                      <w:divBdr>
                                        <w:top w:val="none" w:sz="0" w:space="0" w:color="auto"/>
                                        <w:left w:val="none" w:sz="0" w:space="0" w:color="auto"/>
                                        <w:bottom w:val="none" w:sz="0" w:space="0" w:color="auto"/>
                                        <w:right w:val="none" w:sz="0" w:space="0" w:color="auto"/>
                                      </w:divBdr>
                                    </w:div>
                                    <w:div w:id="7910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047218">
      <w:bodyDiv w:val="1"/>
      <w:marLeft w:val="0"/>
      <w:marRight w:val="0"/>
      <w:marTop w:val="0"/>
      <w:marBottom w:val="0"/>
      <w:divBdr>
        <w:top w:val="none" w:sz="0" w:space="0" w:color="auto"/>
        <w:left w:val="none" w:sz="0" w:space="0" w:color="auto"/>
        <w:bottom w:val="none" w:sz="0" w:space="0" w:color="auto"/>
        <w:right w:val="none" w:sz="0" w:space="0" w:color="auto"/>
      </w:divBdr>
      <w:divsChild>
        <w:div w:id="1735425705">
          <w:marLeft w:val="0"/>
          <w:marRight w:val="1"/>
          <w:marTop w:val="0"/>
          <w:marBottom w:val="0"/>
          <w:divBdr>
            <w:top w:val="none" w:sz="0" w:space="0" w:color="auto"/>
            <w:left w:val="none" w:sz="0" w:space="0" w:color="auto"/>
            <w:bottom w:val="none" w:sz="0" w:space="0" w:color="auto"/>
            <w:right w:val="none" w:sz="0" w:space="0" w:color="auto"/>
          </w:divBdr>
          <w:divsChild>
            <w:div w:id="1466462575">
              <w:marLeft w:val="0"/>
              <w:marRight w:val="0"/>
              <w:marTop w:val="0"/>
              <w:marBottom w:val="0"/>
              <w:divBdr>
                <w:top w:val="none" w:sz="0" w:space="0" w:color="auto"/>
                <w:left w:val="none" w:sz="0" w:space="0" w:color="auto"/>
                <w:bottom w:val="none" w:sz="0" w:space="0" w:color="auto"/>
                <w:right w:val="none" w:sz="0" w:space="0" w:color="auto"/>
              </w:divBdr>
              <w:divsChild>
                <w:div w:id="1327510077">
                  <w:marLeft w:val="0"/>
                  <w:marRight w:val="1"/>
                  <w:marTop w:val="0"/>
                  <w:marBottom w:val="0"/>
                  <w:divBdr>
                    <w:top w:val="none" w:sz="0" w:space="0" w:color="auto"/>
                    <w:left w:val="none" w:sz="0" w:space="0" w:color="auto"/>
                    <w:bottom w:val="none" w:sz="0" w:space="0" w:color="auto"/>
                    <w:right w:val="none" w:sz="0" w:space="0" w:color="auto"/>
                  </w:divBdr>
                  <w:divsChild>
                    <w:div w:id="1264147511">
                      <w:marLeft w:val="0"/>
                      <w:marRight w:val="0"/>
                      <w:marTop w:val="0"/>
                      <w:marBottom w:val="0"/>
                      <w:divBdr>
                        <w:top w:val="none" w:sz="0" w:space="0" w:color="auto"/>
                        <w:left w:val="none" w:sz="0" w:space="0" w:color="auto"/>
                        <w:bottom w:val="none" w:sz="0" w:space="0" w:color="auto"/>
                        <w:right w:val="none" w:sz="0" w:space="0" w:color="auto"/>
                      </w:divBdr>
                      <w:divsChild>
                        <w:div w:id="1628202540">
                          <w:marLeft w:val="0"/>
                          <w:marRight w:val="0"/>
                          <w:marTop w:val="0"/>
                          <w:marBottom w:val="0"/>
                          <w:divBdr>
                            <w:top w:val="none" w:sz="0" w:space="0" w:color="auto"/>
                            <w:left w:val="none" w:sz="0" w:space="0" w:color="auto"/>
                            <w:bottom w:val="none" w:sz="0" w:space="0" w:color="auto"/>
                            <w:right w:val="none" w:sz="0" w:space="0" w:color="auto"/>
                          </w:divBdr>
                          <w:divsChild>
                            <w:div w:id="495994414">
                              <w:marLeft w:val="0"/>
                              <w:marRight w:val="0"/>
                              <w:marTop w:val="120"/>
                              <w:marBottom w:val="360"/>
                              <w:divBdr>
                                <w:top w:val="none" w:sz="0" w:space="0" w:color="auto"/>
                                <w:left w:val="none" w:sz="0" w:space="0" w:color="auto"/>
                                <w:bottom w:val="none" w:sz="0" w:space="0" w:color="auto"/>
                                <w:right w:val="none" w:sz="0" w:space="0" w:color="auto"/>
                              </w:divBdr>
                              <w:divsChild>
                                <w:div w:id="98113534">
                                  <w:marLeft w:val="0"/>
                                  <w:marRight w:val="0"/>
                                  <w:marTop w:val="0"/>
                                  <w:marBottom w:val="0"/>
                                  <w:divBdr>
                                    <w:top w:val="none" w:sz="0" w:space="0" w:color="auto"/>
                                    <w:left w:val="none" w:sz="0" w:space="0" w:color="auto"/>
                                    <w:bottom w:val="none" w:sz="0" w:space="0" w:color="auto"/>
                                    <w:right w:val="none" w:sz="0" w:space="0" w:color="auto"/>
                                  </w:divBdr>
                                </w:div>
                                <w:div w:id="2023824873">
                                  <w:marLeft w:val="0"/>
                                  <w:marRight w:val="0"/>
                                  <w:marTop w:val="0"/>
                                  <w:marBottom w:val="0"/>
                                  <w:divBdr>
                                    <w:top w:val="none" w:sz="0" w:space="0" w:color="auto"/>
                                    <w:left w:val="none" w:sz="0" w:space="0" w:color="auto"/>
                                    <w:bottom w:val="none" w:sz="0" w:space="0" w:color="auto"/>
                                    <w:right w:val="none" w:sz="0" w:space="0" w:color="auto"/>
                                  </w:divBdr>
                                </w:div>
                                <w:div w:id="315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83968">
      <w:bodyDiv w:val="1"/>
      <w:marLeft w:val="0"/>
      <w:marRight w:val="0"/>
      <w:marTop w:val="0"/>
      <w:marBottom w:val="0"/>
      <w:divBdr>
        <w:top w:val="none" w:sz="0" w:space="0" w:color="auto"/>
        <w:left w:val="none" w:sz="0" w:space="0" w:color="auto"/>
        <w:bottom w:val="none" w:sz="0" w:space="0" w:color="auto"/>
        <w:right w:val="none" w:sz="0" w:space="0" w:color="auto"/>
      </w:divBdr>
    </w:div>
    <w:div w:id="1271426927">
      <w:bodyDiv w:val="1"/>
      <w:marLeft w:val="0"/>
      <w:marRight w:val="0"/>
      <w:marTop w:val="0"/>
      <w:marBottom w:val="0"/>
      <w:divBdr>
        <w:top w:val="none" w:sz="0" w:space="0" w:color="auto"/>
        <w:left w:val="none" w:sz="0" w:space="0" w:color="auto"/>
        <w:bottom w:val="none" w:sz="0" w:space="0" w:color="auto"/>
        <w:right w:val="none" w:sz="0" w:space="0" w:color="auto"/>
      </w:divBdr>
    </w:div>
    <w:div w:id="1277176275">
      <w:bodyDiv w:val="1"/>
      <w:marLeft w:val="0"/>
      <w:marRight w:val="0"/>
      <w:marTop w:val="0"/>
      <w:marBottom w:val="0"/>
      <w:divBdr>
        <w:top w:val="none" w:sz="0" w:space="0" w:color="auto"/>
        <w:left w:val="none" w:sz="0" w:space="0" w:color="auto"/>
        <w:bottom w:val="none" w:sz="0" w:space="0" w:color="auto"/>
        <w:right w:val="none" w:sz="0" w:space="0" w:color="auto"/>
      </w:divBdr>
      <w:divsChild>
        <w:div w:id="1911187488">
          <w:marLeft w:val="0"/>
          <w:marRight w:val="0"/>
          <w:marTop w:val="0"/>
          <w:marBottom w:val="0"/>
          <w:divBdr>
            <w:top w:val="none" w:sz="0" w:space="0" w:color="auto"/>
            <w:left w:val="none" w:sz="0" w:space="0" w:color="auto"/>
            <w:bottom w:val="none" w:sz="0" w:space="0" w:color="auto"/>
            <w:right w:val="none" w:sz="0" w:space="0" w:color="auto"/>
          </w:divBdr>
          <w:divsChild>
            <w:div w:id="1444113318">
              <w:marLeft w:val="0"/>
              <w:marRight w:val="0"/>
              <w:marTop w:val="0"/>
              <w:marBottom w:val="0"/>
              <w:divBdr>
                <w:top w:val="none" w:sz="0" w:space="0" w:color="auto"/>
                <w:left w:val="none" w:sz="0" w:space="0" w:color="auto"/>
                <w:bottom w:val="none" w:sz="0" w:space="0" w:color="auto"/>
                <w:right w:val="none" w:sz="0" w:space="0" w:color="auto"/>
              </w:divBdr>
              <w:divsChild>
                <w:div w:id="1989749071">
                  <w:marLeft w:val="0"/>
                  <w:marRight w:val="0"/>
                  <w:marTop w:val="0"/>
                  <w:marBottom w:val="0"/>
                  <w:divBdr>
                    <w:top w:val="none" w:sz="0" w:space="0" w:color="auto"/>
                    <w:left w:val="none" w:sz="0" w:space="0" w:color="auto"/>
                    <w:bottom w:val="none" w:sz="0" w:space="0" w:color="auto"/>
                    <w:right w:val="none" w:sz="0" w:space="0" w:color="auto"/>
                  </w:divBdr>
                  <w:divsChild>
                    <w:div w:id="839737968">
                      <w:marLeft w:val="0"/>
                      <w:marRight w:val="0"/>
                      <w:marTop w:val="0"/>
                      <w:marBottom w:val="0"/>
                      <w:divBdr>
                        <w:top w:val="none" w:sz="0" w:space="0" w:color="auto"/>
                        <w:left w:val="none" w:sz="0" w:space="0" w:color="auto"/>
                        <w:bottom w:val="none" w:sz="0" w:space="0" w:color="auto"/>
                        <w:right w:val="none" w:sz="0" w:space="0" w:color="auto"/>
                      </w:divBdr>
                      <w:divsChild>
                        <w:div w:id="1217275297">
                          <w:marLeft w:val="0"/>
                          <w:marRight w:val="0"/>
                          <w:marTop w:val="0"/>
                          <w:marBottom w:val="0"/>
                          <w:divBdr>
                            <w:top w:val="none" w:sz="0" w:space="0" w:color="auto"/>
                            <w:left w:val="none" w:sz="0" w:space="0" w:color="auto"/>
                            <w:bottom w:val="none" w:sz="0" w:space="0" w:color="auto"/>
                            <w:right w:val="none" w:sz="0" w:space="0" w:color="auto"/>
                          </w:divBdr>
                          <w:divsChild>
                            <w:div w:id="2042120072">
                              <w:marLeft w:val="0"/>
                              <w:marRight w:val="0"/>
                              <w:marTop w:val="0"/>
                              <w:marBottom w:val="0"/>
                              <w:divBdr>
                                <w:top w:val="none" w:sz="0" w:space="0" w:color="auto"/>
                                <w:left w:val="none" w:sz="0" w:space="0" w:color="auto"/>
                                <w:bottom w:val="none" w:sz="0" w:space="0" w:color="auto"/>
                                <w:right w:val="none" w:sz="0" w:space="0" w:color="auto"/>
                              </w:divBdr>
                              <w:divsChild>
                                <w:div w:id="1756588379">
                                  <w:marLeft w:val="0"/>
                                  <w:marRight w:val="0"/>
                                  <w:marTop w:val="0"/>
                                  <w:marBottom w:val="0"/>
                                  <w:divBdr>
                                    <w:top w:val="none" w:sz="0" w:space="0" w:color="auto"/>
                                    <w:left w:val="none" w:sz="0" w:space="0" w:color="auto"/>
                                    <w:bottom w:val="none" w:sz="0" w:space="0" w:color="auto"/>
                                    <w:right w:val="none" w:sz="0" w:space="0" w:color="auto"/>
                                  </w:divBdr>
                                  <w:divsChild>
                                    <w:div w:id="1361053999">
                                      <w:marLeft w:val="0"/>
                                      <w:marRight w:val="0"/>
                                      <w:marTop w:val="0"/>
                                      <w:marBottom w:val="0"/>
                                      <w:divBdr>
                                        <w:top w:val="none" w:sz="0" w:space="0" w:color="auto"/>
                                        <w:left w:val="none" w:sz="0" w:space="0" w:color="auto"/>
                                        <w:bottom w:val="none" w:sz="0" w:space="0" w:color="auto"/>
                                        <w:right w:val="none" w:sz="0" w:space="0" w:color="auto"/>
                                      </w:divBdr>
                                    </w:div>
                                    <w:div w:id="13863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00960">
      <w:bodyDiv w:val="1"/>
      <w:marLeft w:val="0"/>
      <w:marRight w:val="0"/>
      <w:marTop w:val="0"/>
      <w:marBottom w:val="0"/>
      <w:divBdr>
        <w:top w:val="none" w:sz="0" w:space="0" w:color="auto"/>
        <w:left w:val="none" w:sz="0" w:space="0" w:color="auto"/>
        <w:bottom w:val="none" w:sz="0" w:space="0" w:color="auto"/>
        <w:right w:val="none" w:sz="0" w:space="0" w:color="auto"/>
      </w:divBdr>
    </w:div>
    <w:div w:id="1287196007">
      <w:bodyDiv w:val="1"/>
      <w:marLeft w:val="0"/>
      <w:marRight w:val="0"/>
      <w:marTop w:val="0"/>
      <w:marBottom w:val="0"/>
      <w:divBdr>
        <w:top w:val="none" w:sz="0" w:space="0" w:color="auto"/>
        <w:left w:val="none" w:sz="0" w:space="0" w:color="auto"/>
        <w:bottom w:val="none" w:sz="0" w:space="0" w:color="auto"/>
        <w:right w:val="none" w:sz="0" w:space="0" w:color="auto"/>
      </w:divBdr>
    </w:div>
    <w:div w:id="1299914418">
      <w:bodyDiv w:val="1"/>
      <w:marLeft w:val="0"/>
      <w:marRight w:val="0"/>
      <w:marTop w:val="0"/>
      <w:marBottom w:val="0"/>
      <w:divBdr>
        <w:top w:val="none" w:sz="0" w:space="0" w:color="auto"/>
        <w:left w:val="none" w:sz="0" w:space="0" w:color="auto"/>
        <w:bottom w:val="none" w:sz="0" w:space="0" w:color="auto"/>
        <w:right w:val="none" w:sz="0" w:space="0" w:color="auto"/>
      </w:divBdr>
      <w:divsChild>
        <w:div w:id="34434720">
          <w:marLeft w:val="0"/>
          <w:marRight w:val="0"/>
          <w:marTop w:val="240"/>
          <w:marBottom w:val="100"/>
          <w:divBdr>
            <w:top w:val="none" w:sz="0" w:space="0" w:color="auto"/>
            <w:left w:val="none" w:sz="0" w:space="0" w:color="auto"/>
            <w:bottom w:val="none" w:sz="0" w:space="0" w:color="auto"/>
            <w:right w:val="none" w:sz="0" w:space="0" w:color="auto"/>
          </w:divBdr>
          <w:divsChild>
            <w:div w:id="1117800246">
              <w:marLeft w:val="0"/>
              <w:marRight w:val="0"/>
              <w:marTop w:val="0"/>
              <w:marBottom w:val="0"/>
              <w:divBdr>
                <w:top w:val="none" w:sz="0" w:space="0" w:color="auto"/>
                <w:left w:val="none" w:sz="0" w:space="0" w:color="auto"/>
                <w:bottom w:val="none" w:sz="0" w:space="0" w:color="auto"/>
                <w:right w:val="none" w:sz="0" w:space="0" w:color="auto"/>
              </w:divBdr>
            </w:div>
          </w:divsChild>
        </w:div>
        <w:div w:id="138039486">
          <w:marLeft w:val="0"/>
          <w:marRight w:val="0"/>
          <w:marTop w:val="432"/>
          <w:marBottom w:val="100"/>
          <w:divBdr>
            <w:top w:val="none" w:sz="0" w:space="0" w:color="auto"/>
            <w:left w:val="none" w:sz="0" w:space="0" w:color="auto"/>
            <w:bottom w:val="none" w:sz="0" w:space="0" w:color="auto"/>
            <w:right w:val="none" w:sz="0" w:space="0" w:color="auto"/>
          </w:divBdr>
        </w:div>
        <w:div w:id="602498020">
          <w:marLeft w:val="0"/>
          <w:marRight w:val="0"/>
          <w:marTop w:val="288"/>
          <w:marBottom w:val="100"/>
          <w:divBdr>
            <w:top w:val="none" w:sz="0" w:space="0" w:color="auto"/>
            <w:left w:val="none" w:sz="0" w:space="0" w:color="auto"/>
            <w:bottom w:val="none" w:sz="0" w:space="0" w:color="auto"/>
            <w:right w:val="none" w:sz="0" w:space="0" w:color="auto"/>
          </w:divBdr>
          <w:divsChild>
            <w:div w:id="5516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5168">
      <w:bodyDiv w:val="1"/>
      <w:marLeft w:val="0"/>
      <w:marRight w:val="0"/>
      <w:marTop w:val="0"/>
      <w:marBottom w:val="0"/>
      <w:divBdr>
        <w:top w:val="none" w:sz="0" w:space="0" w:color="auto"/>
        <w:left w:val="none" w:sz="0" w:space="0" w:color="auto"/>
        <w:bottom w:val="none" w:sz="0" w:space="0" w:color="auto"/>
        <w:right w:val="none" w:sz="0" w:space="0" w:color="auto"/>
      </w:divBdr>
      <w:divsChild>
        <w:div w:id="759254027">
          <w:marLeft w:val="0"/>
          <w:marRight w:val="0"/>
          <w:marTop w:val="0"/>
          <w:marBottom w:val="0"/>
          <w:divBdr>
            <w:top w:val="none" w:sz="0" w:space="0" w:color="auto"/>
            <w:left w:val="none" w:sz="0" w:space="0" w:color="auto"/>
            <w:bottom w:val="none" w:sz="0" w:space="0" w:color="auto"/>
            <w:right w:val="none" w:sz="0" w:space="0" w:color="auto"/>
          </w:divBdr>
          <w:divsChild>
            <w:div w:id="1389915301">
              <w:marLeft w:val="0"/>
              <w:marRight w:val="0"/>
              <w:marTop w:val="0"/>
              <w:marBottom w:val="0"/>
              <w:divBdr>
                <w:top w:val="none" w:sz="0" w:space="0" w:color="auto"/>
                <w:left w:val="none" w:sz="0" w:space="0" w:color="auto"/>
                <w:bottom w:val="none" w:sz="0" w:space="0" w:color="auto"/>
                <w:right w:val="none" w:sz="0" w:space="0" w:color="auto"/>
              </w:divBdr>
              <w:divsChild>
                <w:div w:id="989407664">
                  <w:marLeft w:val="0"/>
                  <w:marRight w:val="0"/>
                  <w:marTop w:val="0"/>
                  <w:marBottom w:val="0"/>
                  <w:divBdr>
                    <w:top w:val="none" w:sz="0" w:space="0" w:color="auto"/>
                    <w:left w:val="none" w:sz="0" w:space="0" w:color="auto"/>
                    <w:bottom w:val="none" w:sz="0" w:space="0" w:color="auto"/>
                    <w:right w:val="none" w:sz="0" w:space="0" w:color="auto"/>
                  </w:divBdr>
                  <w:divsChild>
                    <w:div w:id="666519822">
                      <w:marLeft w:val="0"/>
                      <w:marRight w:val="0"/>
                      <w:marTop w:val="0"/>
                      <w:marBottom w:val="0"/>
                      <w:divBdr>
                        <w:top w:val="none" w:sz="0" w:space="0" w:color="auto"/>
                        <w:left w:val="none" w:sz="0" w:space="0" w:color="auto"/>
                        <w:bottom w:val="none" w:sz="0" w:space="0" w:color="auto"/>
                        <w:right w:val="none" w:sz="0" w:space="0" w:color="auto"/>
                      </w:divBdr>
                      <w:divsChild>
                        <w:div w:id="1823497704">
                          <w:marLeft w:val="0"/>
                          <w:marRight w:val="0"/>
                          <w:marTop w:val="0"/>
                          <w:marBottom w:val="0"/>
                          <w:divBdr>
                            <w:top w:val="none" w:sz="0" w:space="0" w:color="auto"/>
                            <w:left w:val="none" w:sz="0" w:space="0" w:color="auto"/>
                            <w:bottom w:val="none" w:sz="0" w:space="0" w:color="auto"/>
                            <w:right w:val="none" w:sz="0" w:space="0" w:color="auto"/>
                          </w:divBdr>
                          <w:divsChild>
                            <w:div w:id="39135201">
                              <w:marLeft w:val="0"/>
                              <w:marRight w:val="0"/>
                              <w:marTop w:val="0"/>
                              <w:marBottom w:val="0"/>
                              <w:divBdr>
                                <w:top w:val="none" w:sz="0" w:space="0" w:color="auto"/>
                                <w:left w:val="none" w:sz="0" w:space="0" w:color="auto"/>
                                <w:bottom w:val="none" w:sz="0" w:space="0" w:color="auto"/>
                                <w:right w:val="none" w:sz="0" w:space="0" w:color="auto"/>
                              </w:divBdr>
                              <w:divsChild>
                                <w:div w:id="945650670">
                                  <w:marLeft w:val="0"/>
                                  <w:marRight w:val="0"/>
                                  <w:marTop w:val="0"/>
                                  <w:marBottom w:val="0"/>
                                  <w:divBdr>
                                    <w:top w:val="none" w:sz="0" w:space="0" w:color="auto"/>
                                    <w:left w:val="none" w:sz="0" w:space="0" w:color="auto"/>
                                    <w:bottom w:val="none" w:sz="0" w:space="0" w:color="auto"/>
                                    <w:right w:val="none" w:sz="0" w:space="0" w:color="auto"/>
                                  </w:divBdr>
                                  <w:divsChild>
                                    <w:div w:id="322199060">
                                      <w:marLeft w:val="0"/>
                                      <w:marRight w:val="0"/>
                                      <w:marTop w:val="0"/>
                                      <w:marBottom w:val="0"/>
                                      <w:divBdr>
                                        <w:top w:val="none" w:sz="0" w:space="0" w:color="auto"/>
                                        <w:left w:val="none" w:sz="0" w:space="0" w:color="auto"/>
                                        <w:bottom w:val="none" w:sz="0" w:space="0" w:color="auto"/>
                                        <w:right w:val="none" w:sz="0" w:space="0" w:color="auto"/>
                                      </w:divBdr>
                                      <w:divsChild>
                                        <w:div w:id="18358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141367">
      <w:bodyDiv w:val="1"/>
      <w:marLeft w:val="0"/>
      <w:marRight w:val="0"/>
      <w:marTop w:val="0"/>
      <w:marBottom w:val="0"/>
      <w:divBdr>
        <w:top w:val="none" w:sz="0" w:space="0" w:color="auto"/>
        <w:left w:val="none" w:sz="0" w:space="0" w:color="auto"/>
        <w:bottom w:val="none" w:sz="0" w:space="0" w:color="auto"/>
        <w:right w:val="none" w:sz="0" w:space="0" w:color="auto"/>
      </w:divBdr>
      <w:divsChild>
        <w:div w:id="2147355120">
          <w:marLeft w:val="0"/>
          <w:marRight w:val="0"/>
          <w:marTop w:val="0"/>
          <w:marBottom w:val="0"/>
          <w:divBdr>
            <w:top w:val="none" w:sz="0" w:space="0" w:color="auto"/>
            <w:left w:val="none" w:sz="0" w:space="0" w:color="auto"/>
            <w:bottom w:val="none" w:sz="0" w:space="0" w:color="auto"/>
            <w:right w:val="none" w:sz="0" w:space="0" w:color="auto"/>
          </w:divBdr>
          <w:divsChild>
            <w:div w:id="1762870987">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sChild>
                    <w:div w:id="1776440232">
                      <w:marLeft w:val="0"/>
                      <w:marRight w:val="0"/>
                      <w:marTop w:val="0"/>
                      <w:marBottom w:val="0"/>
                      <w:divBdr>
                        <w:top w:val="none" w:sz="0" w:space="0" w:color="auto"/>
                        <w:left w:val="none" w:sz="0" w:space="0" w:color="auto"/>
                        <w:bottom w:val="none" w:sz="0" w:space="0" w:color="auto"/>
                        <w:right w:val="none" w:sz="0" w:space="0" w:color="auto"/>
                      </w:divBdr>
                      <w:divsChild>
                        <w:div w:id="1630823187">
                          <w:marLeft w:val="0"/>
                          <w:marRight w:val="0"/>
                          <w:marTop w:val="0"/>
                          <w:marBottom w:val="0"/>
                          <w:divBdr>
                            <w:top w:val="none" w:sz="0" w:space="0" w:color="auto"/>
                            <w:left w:val="none" w:sz="0" w:space="0" w:color="auto"/>
                            <w:bottom w:val="none" w:sz="0" w:space="0" w:color="auto"/>
                            <w:right w:val="none" w:sz="0" w:space="0" w:color="auto"/>
                          </w:divBdr>
                          <w:divsChild>
                            <w:div w:id="203370091">
                              <w:marLeft w:val="0"/>
                              <w:marRight w:val="0"/>
                              <w:marTop w:val="0"/>
                              <w:marBottom w:val="0"/>
                              <w:divBdr>
                                <w:top w:val="none" w:sz="0" w:space="0" w:color="auto"/>
                                <w:left w:val="none" w:sz="0" w:space="0" w:color="auto"/>
                                <w:bottom w:val="none" w:sz="0" w:space="0" w:color="auto"/>
                                <w:right w:val="none" w:sz="0" w:space="0" w:color="auto"/>
                              </w:divBdr>
                              <w:divsChild>
                                <w:div w:id="968171442">
                                  <w:marLeft w:val="0"/>
                                  <w:marRight w:val="0"/>
                                  <w:marTop w:val="0"/>
                                  <w:marBottom w:val="0"/>
                                  <w:divBdr>
                                    <w:top w:val="none" w:sz="0" w:space="0" w:color="auto"/>
                                    <w:left w:val="none" w:sz="0" w:space="0" w:color="auto"/>
                                    <w:bottom w:val="none" w:sz="0" w:space="0" w:color="auto"/>
                                    <w:right w:val="none" w:sz="0" w:space="0" w:color="auto"/>
                                  </w:divBdr>
                                  <w:divsChild>
                                    <w:div w:id="1154298945">
                                      <w:marLeft w:val="0"/>
                                      <w:marRight w:val="0"/>
                                      <w:marTop w:val="0"/>
                                      <w:marBottom w:val="0"/>
                                      <w:divBdr>
                                        <w:top w:val="none" w:sz="0" w:space="0" w:color="auto"/>
                                        <w:left w:val="none" w:sz="0" w:space="0" w:color="auto"/>
                                        <w:bottom w:val="none" w:sz="0" w:space="0" w:color="auto"/>
                                        <w:right w:val="none" w:sz="0" w:space="0" w:color="auto"/>
                                      </w:divBdr>
                                      <w:divsChild>
                                        <w:div w:id="667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52702">
      <w:bodyDiv w:val="1"/>
      <w:marLeft w:val="0"/>
      <w:marRight w:val="0"/>
      <w:marTop w:val="0"/>
      <w:marBottom w:val="0"/>
      <w:divBdr>
        <w:top w:val="none" w:sz="0" w:space="0" w:color="auto"/>
        <w:left w:val="none" w:sz="0" w:space="0" w:color="auto"/>
        <w:bottom w:val="none" w:sz="0" w:space="0" w:color="auto"/>
        <w:right w:val="none" w:sz="0" w:space="0" w:color="auto"/>
      </w:divBdr>
    </w:div>
    <w:div w:id="1464228438">
      <w:bodyDiv w:val="1"/>
      <w:marLeft w:val="0"/>
      <w:marRight w:val="0"/>
      <w:marTop w:val="0"/>
      <w:marBottom w:val="0"/>
      <w:divBdr>
        <w:top w:val="none" w:sz="0" w:space="0" w:color="auto"/>
        <w:left w:val="none" w:sz="0" w:space="0" w:color="auto"/>
        <w:bottom w:val="none" w:sz="0" w:space="0" w:color="auto"/>
        <w:right w:val="none" w:sz="0" w:space="0" w:color="auto"/>
      </w:divBdr>
      <w:divsChild>
        <w:div w:id="2011129632">
          <w:marLeft w:val="0"/>
          <w:marRight w:val="0"/>
          <w:marTop w:val="0"/>
          <w:marBottom w:val="0"/>
          <w:divBdr>
            <w:top w:val="none" w:sz="0" w:space="0" w:color="auto"/>
            <w:left w:val="none" w:sz="0" w:space="0" w:color="auto"/>
            <w:bottom w:val="none" w:sz="0" w:space="0" w:color="auto"/>
            <w:right w:val="none" w:sz="0" w:space="0" w:color="auto"/>
          </w:divBdr>
          <w:divsChild>
            <w:div w:id="1375621709">
              <w:marLeft w:val="0"/>
              <w:marRight w:val="0"/>
              <w:marTop w:val="0"/>
              <w:marBottom w:val="0"/>
              <w:divBdr>
                <w:top w:val="none" w:sz="0" w:space="0" w:color="auto"/>
                <w:left w:val="none" w:sz="0" w:space="0" w:color="auto"/>
                <w:bottom w:val="none" w:sz="0" w:space="0" w:color="auto"/>
                <w:right w:val="none" w:sz="0" w:space="0" w:color="auto"/>
              </w:divBdr>
              <w:divsChild>
                <w:div w:id="354238103">
                  <w:marLeft w:val="0"/>
                  <w:marRight w:val="0"/>
                  <w:marTop w:val="0"/>
                  <w:marBottom w:val="0"/>
                  <w:divBdr>
                    <w:top w:val="none" w:sz="0" w:space="0" w:color="auto"/>
                    <w:left w:val="none" w:sz="0" w:space="0" w:color="auto"/>
                    <w:bottom w:val="none" w:sz="0" w:space="0" w:color="auto"/>
                    <w:right w:val="none" w:sz="0" w:space="0" w:color="auto"/>
                  </w:divBdr>
                  <w:divsChild>
                    <w:div w:id="195048956">
                      <w:marLeft w:val="0"/>
                      <w:marRight w:val="0"/>
                      <w:marTop w:val="0"/>
                      <w:marBottom w:val="0"/>
                      <w:divBdr>
                        <w:top w:val="none" w:sz="0" w:space="0" w:color="auto"/>
                        <w:left w:val="none" w:sz="0" w:space="0" w:color="auto"/>
                        <w:bottom w:val="none" w:sz="0" w:space="0" w:color="auto"/>
                        <w:right w:val="none" w:sz="0" w:space="0" w:color="auto"/>
                      </w:divBdr>
                      <w:divsChild>
                        <w:div w:id="399208159">
                          <w:marLeft w:val="0"/>
                          <w:marRight w:val="0"/>
                          <w:marTop w:val="0"/>
                          <w:marBottom w:val="0"/>
                          <w:divBdr>
                            <w:top w:val="none" w:sz="0" w:space="0" w:color="auto"/>
                            <w:left w:val="none" w:sz="0" w:space="0" w:color="auto"/>
                            <w:bottom w:val="none" w:sz="0" w:space="0" w:color="auto"/>
                            <w:right w:val="none" w:sz="0" w:space="0" w:color="auto"/>
                          </w:divBdr>
                          <w:divsChild>
                            <w:div w:id="1453086056">
                              <w:marLeft w:val="0"/>
                              <w:marRight w:val="0"/>
                              <w:marTop w:val="0"/>
                              <w:marBottom w:val="0"/>
                              <w:divBdr>
                                <w:top w:val="none" w:sz="0" w:space="0" w:color="auto"/>
                                <w:left w:val="none" w:sz="0" w:space="0" w:color="auto"/>
                                <w:bottom w:val="none" w:sz="0" w:space="0" w:color="auto"/>
                                <w:right w:val="none" w:sz="0" w:space="0" w:color="auto"/>
                              </w:divBdr>
                              <w:divsChild>
                                <w:div w:id="1240291657">
                                  <w:marLeft w:val="0"/>
                                  <w:marRight w:val="0"/>
                                  <w:marTop w:val="0"/>
                                  <w:marBottom w:val="0"/>
                                  <w:divBdr>
                                    <w:top w:val="none" w:sz="0" w:space="0" w:color="auto"/>
                                    <w:left w:val="none" w:sz="0" w:space="0" w:color="auto"/>
                                    <w:bottom w:val="none" w:sz="0" w:space="0" w:color="auto"/>
                                    <w:right w:val="none" w:sz="0" w:space="0" w:color="auto"/>
                                  </w:divBdr>
                                  <w:divsChild>
                                    <w:div w:id="2074622712">
                                      <w:marLeft w:val="0"/>
                                      <w:marRight w:val="0"/>
                                      <w:marTop w:val="0"/>
                                      <w:marBottom w:val="0"/>
                                      <w:divBdr>
                                        <w:top w:val="none" w:sz="0" w:space="0" w:color="auto"/>
                                        <w:left w:val="none" w:sz="0" w:space="0" w:color="auto"/>
                                        <w:bottom w:val="none" w:sz="0" w:space="0" w:color="auto"/>
                                        <w:right w:val="none" w:sz="0" w:space="0" w:color="auto"/>
                                      </w:divBdr>
                                      <w:divsChild>
                                        <w:div w:id="14359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892945">
      <w:bodyDiv w:val="1"/>
      <w:marLeft w:val="0"/>
      <w:marRight w:val="0"/>
      <w:marTop w:val="0"/>
      <w:marBottom w:val="0"/>
      <w:divBdr>
        <w:top w:val="none" w:sz="0" w:space="0" w:color="auto"/>
        <w:left w:val="none" w:sz="0" w:space="0" w:color="auto"/>
        <w:bottom w:val="none" w:sz="0" w:space="0" w:color="auto"/>
        <w:right w:val="none" w:sz="0" w:space="0" w:color="auto"/>
      </w:divBdr>
      <w:divsChild>
        <w:div w:id="765267057">
          <w:marLeft w:val="0"/>
          <w:marRight w:val="0"/>
          <w:marTop w:val="0"/>
          <w:marBottom w:val="0"/>
          <w:divBdr>
            <w:top w:val="none" w:sz="0" w:space="0" w:color="auto"/>
            <w:left w:val="none" w:sz="0" w:space="0" w:color="auto"/>
            <w:bottom w:val="none" w:sz="0" w:space="0" w:color="auto"/>
            <w:right w:val="none" w:sz="0" w:space="0" w:color="auto"/>
          </w:divBdr>
          <w:divsChild>
            <w:div w:id="1911844246">
              <w:marLeft w:val="0"/>
              <w:marRight w:val="0"/>
              <w:marTop w:val="0"/>
              <w:marBottom w:val="0"/>
              <w:divBdr>
                <w:top w:val="none" w:sz="0" w:space="0" w:color="auto"/>
                <w:left w:val="none" w:sz="0" w:space="0" w:color="auto"/>
                <w:bottom w:val="none" w:sz="0" w:space="0" w:color="auto"/>
                <w:right w:val="none" w:sz="0" w:space="0" w:color="auto"/>
              </w:divBdr>
              <w:divsChild>
                <w:div w:id="1464693988">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0"/>
                      <w:divBdr>
                        <w:top w:val="none" w:sz="0" w:space="0" w:color="auto"/>
                        <w:left w:val="none" w:sz="0" w:space="0" w:color="auto"/>
                        <w:bottom w:val="none" w:sz="0" w:space="0" w:color="auto"/>
                        <w:right w:val="none" w:sz="0" w:space="0" w:color="auto"/>
                      </w:divBdr>
                      <w:divsChild>
                        <w:div w:id="46686673">
                          <w:marLeft w:val="0"/>
                          <w:marRight w:val="0"/>
                          <w:marTop w:val="0"/>
                          <w:marBottom w:val="0"/>
                          <w:divBdr>
                            <w:top w:val="none" w:sz="0" w:space="0" w:color="auto"/>
                            <w:left w:val="none" w:sz="0" w:space="0" w:color="auto"/>
                            <w:bottom w:val="none" w:sz="0" w:space="0" w:color="auto"/>
                            <w:right w:val="none" w:sz="0" w:space="0" w:color="auto"/>
                          </w:divBdr>
                          <w:divsChild>
                            <w:div w:id="1949238856">
                              <w:marLeft w:val="0"/>
                              <w:marRight w:val="0"/>
                              <w:marTop w:val="0"/>
                              <w:marBottom w:val="0"/>
                              <w:divBdr>
                                <w:top w:val="none" w:sz="0" w:space="0" w:color="auto"/>
                                <w:left w:val="none" w:sz="0" w:space="0" w:color="auto"/>
                                <w:bottom w:val="none" w:sz="0" w:space="0" w:color="auto"/>
                                <w:right w:val="none" w:sz="0" w:space="0" w:color="auto"/>
                              </w:divBdr>
                              <w:divsChild>
                                <w:div w:id="1662149759">
                                  <w:marLeft w:val="0"/>
                                  <w:marRight w:val="0"/>
                                  <w:marTop w:val="0"/>
                                  <w:marBottom w:val="0"/>
                                  <w:divBdr>
                                    <w:top w:val="none" w:sz="0" w:space="0" w:color="auto"/>
                                    <w:left w:val="none" w:sz="0" w:space="0" w:color="auto"/>
                                    <w:bottom w:val="none" w:sz="0" w:space="0" w:color="auto"/>
                                    <w:right w:val="none" w:sz="0" w:space="0" w:color="auto"/>
                                  </w:divBdr>
                                  <w:divsChild>
                                    <w:div w:id="533546086">
                                      <w:marLeft w:val="0"/>
                                      <w:marRight w:val="0"/>
                                      <w:marTop w:val="0"/>
                                      <w:marBottom w:val="0"/>
                                      <w:divBdr>
                                        <w:top w:val="none" w:sz="0" w:space="0" w:color="auto"/>
                                        <w:left w:val="none" w:sz="0" w:space="0" w:color="auto"/>
                                        <w:bottom w:val="none" w:sz="0" w:space="0" w:color="auto"/>
                                        <w:right w:val="none" w:sz="0" w:space="0" w:color="auto"/>
                                      </w:divBdr>
                                    </w:div>
                                    <w:div w:id="174615395">
                                      <w:marLeft w:val="0"/>
                                      <w:marRight w:val="0"/>
                                      <w:marTop w:val="0"/>
                                      <w:marBottom w:val="0"/>
                                      <w:divBdr>
                                        <w:top w:val="none" w:sz="0" w:space="0" w:color="auto"/>
                                        <w:left w:val="none" w:sz="0" w:space="0" w:color="auto"/>
                                        <w:bottom w:val="none" w:sz="0" w:space="0" w:color="auto"/>
                                        <w:right w:val="none" w:sz="0" w:space="0" w:color="auto"/>
                                      </w:divBdr>
                                    </w:div>
                                    <w:div w:id="1767648462">
                                      <w:marLeft w:val="0"/>
                                      <w:marRight w:val="0"/>
                                      <w:marTop w:val="0"/>
                                      <w:marBottom w:val="0"/>
                                      <w:divBdr>
                                        <w:top w:val="none" w:sz="0" w:space="0" w:color="auto"/>
                                        <w:left w:val="none" w:sz="0" w:space="0" w:color="auto"/>
                                        <w:bottom w:val="none" w:sz="0" w:space="0" w:color="auto"/>
                                        <w:right w:val="none" w:sz="0" w:space="0" w:color="auto"/>
                                      </w:divBdr>
                                      <w:divsChild>
                                        <w:div w:id="1792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12610">
      <w:bodyDiv w:val="1"/>
      <w:marLeft w:val="0"/>
      <w:marRight w:val="0"/>
      <w:marTop w:val="0"/>
      <w:marBottom w:val="0"/>
      <w:divBdr>
        <w:top w:val="none" w:sz="0" w:space="0" w:color="auto"/>
        <w:left w:val="none" w:sz="0" w:space="0" w:color="auto"/>
        <w:bottom w:val="none" w:sz="0" w:space="0" w:color="auto"/>
        <w:right w:val="none" w:sz="0" w:space="0" w:color="auto"/>
      </w:divBdr>
      <w:divsChild>
        <w:div w:id="15506">
          <w:marLeft w:val="0"/>
          <w:marRight w:val="0"/>
          <w:marTop w:val="0"/>
          <w:marBottom w:val="0"/>
          <w:divBdr>
            <w:top w:val="none" w:sz="0" w:space="0" w:color="auto"/>
            <w:left w:val="none" w:sz="0" w:space="0" w:color="auto"/>
            <w:bottom w:val="none" w:sz="0" w:space="0" w:color="auto"/>
            <w:right w:val="none" w:sz="0" w:space="0" w:color="auto"/>
          </w:divBdr>
          <w:divsChild>
            <w:div w:id="1183977950">
              <w:marLeft w:val="0"/>
              <w:marRight w:val="0"/>
              <w:marTop w:val="0"/>
              <w:marBottom w:val="0"/>
              <w:divBdr>
                <w:top w:val="none" w:sz="0" w:space="0" w:color="auto"/>
                <w:left w:val="none" w:sz="0" w:space="0" w:color="auto"/>
                <w:bottom w:val="none" w:sz="0" w:space="0" w:color="auto"/>
                <w:right w:val="none" w:sz="0" w:space="0" w:color="auto"/>
              </w:divBdr>
              <w:divsChild>
                <w:div w:id="656111646">
                  <w:marLeft w:val="0"/>
                  <w:marRight w:val="0"/>
                  <w:marTop w:val="0"/>
                  <w:marBottom w:val="0"/>
                  <w:divBdr>
                    <w:top w:val="none" w:sz="0" w:space="0" w:color="auto"/>
                    <w:left w:val="none" w:sz="0" w:space="0" w:color="auto"/>
                    <w:bottom w:val="none" w:sz="0" w:space="0" w:color="auto"/>
                    <w:right w:val="none" w:sz="0" w:space="0" w:color="auto"/>
                  </w:divBdr>
                  <w:divsChild>
                    <w:div w:id="1033116021">
                      <w:marLeft w:val="0"/>
                      <w:marRight w:val="0"/>
                      <w:marTop w:val="0"/>
                      <w:marBottom w:val="0"/>
                      <w:divBdr>
                        <w:top w:val="none" w:sz="0" w:space="0" w:color="auto"/>
                        <w:left w:val="none" w:sz="0" w:space="0" w:color="auto"/>
                        <w:bottom w:val="none" w:sz="0" w:space="0" w:color="auto"/>
                        <w:right w:val="none" w:sz="0" w:space="0" w:color="auto"/>
                      </w:divBdr>
                      <w:divsChild>
                        <w:div w:id="339312247">
                          <w:marLeft w:val="0"/>
                          <w:marRight w:val="0"/>
                          <w:marTop w:val="0"/>
                          <w:marBottom w:val="0"/>
                          <w:divBdr>
                            <w:top w:val="none" w:sz="0" w:space="0" w:color="auto"/>
                            <w:left w:val="none" w:sz="0" w:space="0" w:color="auto"/>
                            <w:bottom w:val="none" w:sz="0" w:space="0" w:color="auto"/>
                            <w:right w:val="none" w:sz="0" w:space="0" w:color="auto"/>
                          </w:divBdr>
                          <w:divsChild>
                            <w:div w:id="663433120">
                              <w:marLeft w:val="0"/>
                              <w:marRight w:val="0"/>
                              <w:marTop w:val="0"/>
                              <w:marBottom w:val="0"/>
                              <w:divBdr>
                                <w:top w:val="none" w:sz="0" w:space="0" w:color="auto"/>
                                <w:left w:val="none" w:sz="0" w:space="0" w:color="auto"/>
                                <w:bottom w:val="none" w:sz="0" w:space="0" w:color="auto"/>
                                <w:right w:val="none" w:sz="0" w:space="0" w:color="auto"/>
                              </w:divBdr>
                              <w:divsChild>
                                <w:div w:id="901410972">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8412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837875">
      <w:bodyDiv w:val="1"/>
      <w:marLeft w:val="0"/>
      <w:marRight w:val="0"/>
      <w:marTop w:val="0"/>
      <w:marBottom w:val="0"/>
      <w:divBdr>
        <w:top w:val="none" w:sz="0" w:space="0" w:color="auto"/>
        <w:left w:val="none" w:sz="0" w:space="0" w:color="auto"/>
        <w:bottom w:val="none" w:sz="0" w:space="0" w:color="auto"/>
        <w:right w:val="none" w:sz="0" w:space="0" w:color="auto"/>
      </w:divBdr>
    </w:div>
    <w:div w:id="1505633080">
      <w:bodyDiv w:val="1"/>
      <w:marLeft w:val="0"/>
      <w:marRight w:val="0"/>
      <w:marTop w:val="0"/>
      <w:marBottom w:val="0"/>
      <w:divBdr>
        <w:top w:val="none" w:sz="0" w:space="0" w:color="auto"/>
        <w:left w:val="none" w:sz="0" w:space="0" w:color="auto"/>
        <w:bottom w:val="none" w:sz="0" w:space="0" w:color="auto"/>
        <w:right w:val="none" w:sz="0" w:space="0" w:color="auto"/>
      </w:divBdr>
      <w:divsChild>
        <w:div w:id="1538927471">
          <w:marLeft w:val="0"/>
          <w:marRight w:val="1"/>
          <w:marTop w:val="0"/>
          <w:marBottom w:val="0"/>
          <w:divBdr>
            <w:top w:val="none" w:sz="0" w:space="0" w:color="auto"/>
            <w:left w:val="none" w:sz="0" w:space="0" w:color="auto"/>
            <w:bottom w:val="none" w:sz="0" w:space="0" w:color="auto"/>
            <w:right w:val="none" w:sz="0" w:space="0" w:color="auto"/>
          </w:divBdr>
          <w:divsChild>
            <w:div w:id="622267202">
              <w:marLeft w:val="0"/>
              <w:marRight w:val="0"/>
              <w:marTop w:val="0"/>
              <w:marBottom w:val="0"/>
              <w:divBdr>
                <w:top w:val="none" w:sz="0" w:space="0" w:color="auto"/>
                <w:left w:val="none" w:sz="0" w:space="0" w:color="auto"/>
                <w:bottom w:val="none" w:sz="0" w:space="0" w:color="auto"/>
                <w:right w:val="none" w:sz="0" w:space="0" w:color="auto"/>
              </w:divBdr>
              <w:divsChild>
                <w:div w:id="1413159121">
                  <w:marLeft w:val="0"/>
                  <w:marRight w:val="1"/>
                  <w:marTop w:val="0"/>
                  <w:marBottom w:val="0"/>
                  <w:divBdr>
                    <w:top w:val="none" w:sz="0" w:space="0" w:color="auto"/>
                    <w:left w:val="none" w:sz="0" w:space="0" w:color="auto"/>
                    <w:bottom w:val="none" w:sz="0" w:space="0" w:color="auto"/>
                    <w:right w:val="none" w:sz="0" w:space="0" w:color="auto"/>
                  </w:divBdr>
                  <w:divsChild>
                    <w:div w:id="1239754376">
                      <w:marLeft w:val="0"/>
                      <w:marRight w:val="0"/>
                      <w:marTop w:val="0"/>
                      <w:marBottom w:val="0"/>
                      <w:divBdr>
                        <w:top w:val="none" w:sz="0" w:space="0" w:color="auto"/>
                        <w:left w:val="none" w:sz="0" w:space="0" w:color="auto"/>
                        <w:bottom w:val="none" w:sz="0" w:space="0" w:color="auto"/>
                        <w:right w:val="none" w:sz="0" w:space="0" w:color="auto"/>
                      </w:divBdr>
                      <w:divsChild>
                        <w:div w:id="124545160">
                          <w:marLeft w:val="0"/>
                          <w:marRight w:val="0"/>
                          <w:marTop w:val="0"/>
                          <w:marBottom w:val="0"/>
                          <w:divBdr>
                            <w:top w:val="none" w:sz="0" w:space="0" w:color="auto"/>
                            <w:left w:val="none" w:sz="0" w:space="0" w:color="auto"/>
                            <w:bottom w:val="none" w:sz="0" w:space="0" w:color="auto"/>
                            <w:right w:val="none" w:sz="0" w:space="0" w:color="auto"/>
                          </w:divBdr>
                          <w:divsChild>
                            <w:div w:id="657617781">
                              <w:marLeft w:val="0"/>
                              <w:marRight w:val="0"/>
                              <w:marTop w:val="120"/>
                              <w:marBottom w:val="360"/>
                              <w:divBdr>
                                <w:top w:val="none" w:sz="0" w:space="0" w:color="auto"/>
                                <w:left w:val="none" w:sz="0" w:space="0" w:color="auto"/>
                                <w:bottom w:val="none" w:sz="0" w:space="0" w:color="auto"/>
                                <w:right w:val="none" w:sz="0" w:space="0" w:color="auto"/>
                              </w:divBdr>
                              <w:divsChild>
                                <w:div w:id="1366641238">
                                  <w:marLeft w:val="0"/>
                                  <w:marRight w:val="0"/>
                                  <w:marTop w:val="0"/>
                                  <w:marBottom w:val="0"/>
                                  <w:divBdr>
                                    <w:top w:val="none" w:sz="0" w:space="0" w:color="auto"/>
                                    <w:left w:val="none" w:sz="0" w:space="0" w:color="auto"/>
                                    <w:bottom w:val="none" w:sz="0" w:space="0" w:color="auto"/>
                                    <w:right w:val="none" w:sz="0" w:space="0" w:color="auto"/>
                                  </w:divBdr>
                                </w:div>
                                <w:div w:id="15768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97856">
      <w:bodyDiv w:val="1"/>
      <w:marLeft w:val="0"/>
      <w:marRight w:val="0"/>
      <w:marTop w:val="0"/>
      <w:marBottom w:val="0"/>
      <w:divBdr>
        <w:top w:val="none" w:sz="0" w:space="0" w:color="auto"/>
        <w:left w:val="none" w:sz="0" w:space="0" w:color="auto"/>
        <w:bottom w:val="none" w:sz="0" w:space="0" w:color="auto"/>
        <w:right w:val="none" w:sz="0" w:space="0" w:color="auto"/>
      </w:divBdr>
      <w:divsChild>
        <w:div w:id="1456483237">
          <w:marLeft w:val="0"/>
          <w:marRight w:val="1"/>
          <w:marTop w:val="0"/>
          <w:marBottom w:val="0"/>
          <w:divBdr>
            <w:top w:val="none" w:sz="0" w:space="0" w:color="auto"/>
            <w:left w:val="none" w:sz="0" w:space="0" w:color="auto"/>
            <w:bottom w:val="none" w:sz="0" w:space="0" w:color="auto"/>
            <w:right w:val="none" w:sz="0" w:space="0" w:color="auto"/>
          </w:divBdr>
          <w:divsChild>
            <w:div w:id="272061021">
              <w:marLeft w:val="0"/>
              <w:marRight w:val="0"/>
              <w:marTop w:val="0"/>
              <w:marBottom w:val="0"/>
              <w:divBdr>
                <w:top w:val="none" w:sz="0" w:space="0" w:color="auto"/>
                <w:left w:val="none" w:sz="0" w:space="0" w:color="auto"/>
                <w:bottom w:val="none" w:sz="0" w:space="0" w:color="auto"/>
                <w:right w:val="none" w:sz="0" w:space="0" w:color="auto"/>
              </w:divBdr>
              <w:divsChild>
                <w:div w:id="476726497">
                  <w:marLeft w:val="0"/>
                  <w:marRight w:val="1"/>
                  <w:marTop w:val="0"/>
                  <w:marBottom w:val="0"/>
                  <w:divBdr>
                    <w:top w:val="none" w:sz="0" w:space="0" w:color="auto"/>
                    <w:left w:val="none" w:sz="0" w:space="0" w:color="auto"/>
                    <w:bottom w:val="none" w:sz="0" w:space="0" w:color="auto"/>
                    <w:right w:val="none" w:sz="0" w:space="0" w:color="auto"/>
                  </w:divBdr>
                  <w:divsChild>
                    <w:div w:id="322008230">
                      <w:marLeft w:val="0"/>
                      <w:marRight w:val="0"/>
                      <w:marTop w:val="0"/>
                      <w:marBottom w:val="0"/>
                      <w:divBdr>
                        <w:top w:val="none" w:sz="0" w:space="0" w:color="auto"/>
                        <w:left w:val="none" w:sz="0" w:space="0" w:color="auto"/>
                        <w:bottom w:val="none" w:sz="0" w:space="0" w:color="auto"/>
                        <w:right w:val="none" w:sz="0" w:space="0" w:color="auto"/>
                      </w:divBdr>
                      <w:divsChild>
                        <w:div w:id="456261796">
                          <w:marLeft w:val="0"/>
                          <w:marRight w:val="0"/>
                          <w:marTop w:val="0"/>
                          <w:marBottom w:val="0"/>
                          <w:divBdr>
                            <w:top w:val="none" w:sz="0" w:space="0" w:color="auto"/>
                            <w:left w:val="none" w:sz="0" w:space="0" w:color="auto"/>
                            <w:bottom w:val="none" w:sz="0" w:space="0" w:color="auto"/>
                            <w:right w:val="none" w:sz="0" w:space="0" w:color="auto"/>
                          </w:divBdr>
                          <w:divsChild>
                            <w:div w:id="1004362395">
                              <w:marLeft w:val="0"/>
                              <w:marRight w:val="0"/>
                              <w:marTop w:val="120"/>
                              <w:marBottom w:val="360"/>
                              <w:divBdr>
                                <w:top w:val="none" w:sz="0" w:space="0" w:color="auto"/>
                                <w:left w:val="none" w:sz="0" w:space="0" w:color="auto"/>
                                <w:bottom w:val="none" w:sz="0" w:space="0" w:color="auto"/>
                                <w:right w:val="none" w:sz="0" w:space="0" w:color="auto"/>
                              </w:divBdr>
                              <w:divsChild>
                                <w:div w:id="1152867973">
                                  <w:marLeft w:val="0"/>
                                  <w:marRight w:val="0"/>
                                  <w:marTop w:val="0"/>
                                  <w:marBottom w:val="0"/>
                                  <w:divBdr>
                                    <w:top w:val="none" w:sz="0" w:space="0" w:color="auto"/>
                                    <w:left w:val="none" w:sz="0" w:space="0" w:color="auto"/>
                                    <w:bottom w:val="none" w:sz="0" w:space="0" w:color="auto"/>
                                    <w:right w:val="none" w:sz="0" w:space="0" w:color="auto"/>
                                  </w:divBdr>
                                  <w:divsChild>
                                    <w:div w:id="2004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591109">
      <w:bodyDiv w:val="1"/>
      <w:marLeft w:val="0"/>
      <w:marRight w:val="0"/>
      <w:marTop w:val="0"/>
      <w:marBottom w:val="0"/>
      <w:divBdr>
        <w:top w:val="none" w:sz="0" w:space="0" w:color="auto"/>
        <w:left w:val="none" w:sz="0" w:space="0" w:color="auto"/>
        <w:bottom w:val="none" w:sz="0" w:space="0" w:color="auto"/>
        <w:right w:val="none" w:sz="0" w:space="0" w:color="auto"/>
      </w:divBdr>
    </w:div>
    <w:div w:id="1606696058">
      <w:bodyDiv w:val="1"/>
      <w:marLeft w:val="0"/>
      <w:marRight w:val="0"/>
      <w:marTop w:val="0"/>
      <w:marBottom w:val="0"/>
      <w:divBdr>
        <w:top w:val="none" w:sz="0" w:space="0" w:color="auto"/>
        <w:left w:val="none" w:sz="0" w:space="0" w:color="auto"/>
        <w:bottom w:val="none" w:sz="0" w:space="0" w:color="auto"/>
        <w:right w:val="none" w:sz="0" w:space="0" w:color="auto"/>
      </w:divBdr>
    </w:div>
    <w:div w:id="1609265807">
      <w:bodyDiv w:val="1"/>
      <w:marLeft w:val="0"/>
      <w:marRight w:val="0"/>
      <w:marTop w:val="0"/>
      <w:marBottom w:val="0"/>
      <w:divBdr>
        <w:top w:val="none" w:sz="0" w:space="0" w:color="auto"/>
        <w:left w:val="none" w:sz="0" w:space="0" w:color="auto"/>
        <w:bottom w:val="none" w:sz="0" w:space="0" w:color="auto"/>
        <w:right w:val="none" w:sz="0" w:space="0" w:color="auto"/>
      </w:divBdr>
    </w:div>
    <w:div w:id="1614364003">
      <w:bodyDiv w:val="1"/>
      <w:marLeft w:val="0"/>
      <w:marRight w:val="0"/>
      <w:marTop w:val="0"/>
      <w:marBottom w:val="0"/>
      <w:divBdr>
        <w:top w:val="none" w:sz="0" w:space="0" w:color="auto"/>
        <w:left w:val="none" w:sz="0" w:space="0" w:color="auto"/>
        <w:bottom w:val="none" w:sz="0" w:space="0" w:color="auto"/>
        <w:right w:val="none" w:sz="0" w:space="0" w:color="auto"/>
      </w:divBdr>
    </w:div>
    <w:div w:id="1637907563">
      <w:bodyDiv w:val="1"/>
      <w:marLeft w:val="0"/>
      <w:marRight w:val="0"/>
      <w:marTop w:val="0"/>
      <w:marBottom w:val="0"/>
      <w:divBdr>
        <w:top w:val="none" w:sz="0" w:space="0" w:color="auto"/>
        <w:left w:val="none" w:sz="0" w:space="0" w:color="auto"/>
        <w:bottom w:val="none" w:sz="0" w:space="0" w:color="auto"/>
        <w:right w:val="none" w:sz="0" w:space="0" w:color="auto"/>
      </w:divBdr>
      <w:divsChild>
        <w:div w:id="56899317">
          <w:marLeft w:val="0"/>
          <w:marRight w:val="0"/>
          <w:marTop w:val="0"/>
          <w:marBottom w:val="0"/>
          <w:divBdr>
            <w:top w:val="none" w:sz="0" w:space="0" w:color="auto"/>
            <w:left w:val="none" w:sz="0" w:space="0" w:color="auto"/>
            <w:bottom w:val="none" w:sz="0" w:space="0" w:color="auto"/>
            <w:right w:val="none" w:sz="0" w:space="0" w:color="auto"/>
          </w:divBdr>
          <w:divsChild>
            <w:div w:id="278224736">
              <w:marLeft w:val="0"/>
              <w:marRight w:val="0"/>
              <w:marTop w:val="0"/>
              <w:marBottom w:val="0"/>
              <w:divBdr>
                <w:top w:val="none" w:sz="0" w:space="0" w:color="auto"/>
                <w:left w:val="none" w:sz="0" w:space="0" w:color="auto"/>
                <w:bottom w:val="none" w:sz="0" w:space="0" w:color="auto"/>
                <w:right w:val="none" w:sz="0" w:space="0" w:color="auto"/>
              </w:divBdr>
              <w:divsChild>
                <w:div w:id="1153063022">
                  <w:marLeft w:val="0"/>
                  <w:marRight w:val="0"/>
                  <w:marTop w:val="0"/>
                  <w:marBottom w:val="0"/>
                  <w:divBdr>
                    <w:top w:val="none" w:sz="0" w:space="0" w:color="auto"/>
                    <w:left w:val="none" w:sz="0" w:space="0" w:color="auto"/>
                    <w:bottom w:val="none" w:sz="0" w:space="0" w:color="auto"/>
                    <w:right w:val="none" w:sz="0" w:space="0" w:color="auto"/>
                  </w:divBdr>
                  <w:divsChild>
                    <w:div w:id="1243297761">
                      <w:marLeft w:val="0"/>
                      <w:marRight w:val="0"/>
                      <w:marTop w:val="0"/>
                      <w:marBottom w:val="0"/>
                      <w:divBdr>
                        <w:top w:val="none" w:sz="0" w:space="0" w:color="auto"/>
                        <w:left w:val="none" w:sz="0" w:space="0" w:color="auto"/>
                        <w:bottom w:val="none" w:sz="0" w:space="0" w:color="auto"/>
                        <w:right w:val="none" w:sz="0" w:space="0" w:color="auto"/>
                      </w:divBdr>
                      <w:divsChild>
                        <w:div w:id="1896352971">
                          <w:marLeft w:val="0"/>
                          <w:marRight w:val="0"/>
                          <w:marTop w:val="0"/>
                          <w:marBottom w:val="0"/>
                          <w:divBdr>
                            <w:top w:val="none" w:sz="0" w:space="0" w:color="auto"/>
                            <w:left w:val="none" w:sz="0" w:space="0" w:color="auto"/>
                            <w:bottom w:val="none" w:sz="0" w:space="0" w:color="auto"/>
                            <w:right w:val="none" w:sz="0" w:space="0" w:color="auto"/>
                          </w:divBdr>
                          <w:divsChild>
                            <w:div w:id="757557685">
                              <w:marLeft w:val="0"/>
                              <w:marRight w:val="0"/>
                              <w:marTop w:val="0"/>
                              <w:marBottom w:val="0"/>
                              <w:divBdr>
                                <w:top w:val="none" w:sz="0" w:space="0" w:color="auto"/>
                                <w:left w:val="none" w:sz="0" w:space="0" w:color="auto"/>
                                <w:bottom w:val="none" w:sz="0" w:space="0" w:color="auto"/>
                                <w:right w:val="none" w:sz="0" w:space="0" w:color="auto"/>
                              </w:divBdr>
                              <w:divsChild>
                                <w:div w:id="577399890">
                                  <w:marLeft w:val="0"/>
                                  <w:marRight w:val="0"/>
                                  <w:marTop w:val="0"/>
                                  <w:marBottom w:val="0"/>
                                  <w:divBdr>
                                    <w:top w:val="none" w:sz="0" w:space="0" w:color="auto"/>
                                    <w:left w:val="none" w:sz="0" w:space="0" w:color="auto"/>
                                    <w:bottom w:val="none" w:sz="0" w:space="0" w:color="auto"/>
                                    <w:right w:val="none" w:sz="0" w:space="0" w:color="auto"/>
                                  </w:divBdr>
                                  <w:divsChild>
                                    <w:div w:id="1703091359">
                                      <w:marLeft w:val="0"/>
                                      <w:marRight w:val="0"/>
                                      <w:marTop w:val="0"/>
                                      <w:marBottom w:val="0"/>
                                      <w:divBdr>
                                        <w:top w:val="none" w:sz="0" w:space="0" w:color="auto"/>
                                        <w:left w:val="none" w:sz="0" w:space="0" w:color="auto"/>
                                        <w:bottom w:val="none" w:sz="0" w:space="0" w:color="auto"/>
                                        <w:right w:val="none" w:sz="0" w:space="0" w:color="auto"/>
                                      </w:divBdr>
                                    </w:div>
                                    <w:div w:id="1226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582949">
      <w:bodyDiv w:val="1"/>
      <w:marLeft w:val="0"/>
      <w:marRight w:val="0"/>
      <w:marTop w:val="0"/>
      <w:marBottom w:val="0"/>
      <w:divBdr>
        <w:top w:val="none" w:sz="0" w:space="0" w:color="auto"/>
        <w:left w:val="none" w:sz="0" w:space="0" w:color="auto"/>
        <w:bottom w:val="none" w:sz="0" w:space="0" w:color="auto"/>
        <w:right w:val="none" w:sz="0" w:space="0" w:color="auto"/>
      </w:divBdr>
    </w:div>
    <w:div w:id="1656645699">
      <w:bodyDiv w:val="1"/>
      <w:marLeft w:val="0"/>
      <w:marRight w:val="0"/>
      <w:marTop w:val="0"/>
      <w:marBottom w:val="0"/>
      <w:divBdr>
        <w:top w:val="none" w:sz="0" w:space="0" w:color="auto"/>
        <w:left w:val="none" w:sz="0" w:space="0" w:color="auto"/>
        <w:bottom w:val="none" w:sz="0" w:space="0" w:color="auto"/>
        <w:right w:val="none" w:sz="0" w:space="0" w:color="auto"/>
      </w:divBdr>
      <w:divsChild>
        <w:div w:id="1159734000">
          <w:marLeft w:val="0"/>
          <w:marRight w:val="0"/>
          <w:marTop w:val="0"/>
          <w:marBottom w:val="0"/>
          <w:divBdr>
            <w:top w:val="none" w:sz="0" w:space="0" w:color="auto"/>
            <w:left w:val="none" w:sz="0" w:space="0" w:color="auto"/>
            <w:bottom w:val="none" w:sz="0" w:space="0" w:color="auto"/>
            <w:right w:val="none" w:sz="0" w:space="0" w:color="auto"/>
          </w:divBdr>
          <w:divsChild>
            <w:div w:id="1083530051">
              <w:marLeft w:val="0"/>
              <w:marRight w:val="0"/>
              <w:marTop w:val="0"/>
              <w:marBottom w:val="0"/>
              <w:divBdr>
                <w:top w:val="none" w:sz="0" w:space="0" w:color="auto"/>
                <w:left w:val="none" w:sz="0" w:space="0" w:color="auto"/>
                <w:bottom w:val="none" w:sz="0" w:space="0" w:color="auto"/>
                <w:right w:val="none" w:sz="0" w:space="0" w:color="auto"/>
              </w:divBdr>
              <w:divsChild>
                <w:div w:id="1929074572">
                  <w:marLeft w:val="0"/>
                  <w:marRight w:val="0"/>
                  <w:marTop w:val="0"/>
                  <w:marBottom w:val="0"/>
                  <w:divBdr>
                    <w:top w:val="none" w:sz="0" w:space="0" w:color="auto"/>
                    <w:left w:val="none" w:sz="0" w:space="0" w:color="auto"/>
                    <w:bottom w:val="none" w:sz="0" w:space="0" w:color="auto"/>
                    <w:right w:val="none" w:sz="0" w:space="0" w:color="auto"/>
                  </w:divBdr>
                  <w:divsChild>
                    <w:div w:id="2091003947">
                      <w:marLeft w:val="0"/>
                      <w:marRight w:val="0"/>
                      <w:marTop w:val="0"/>
                      <w:marBottom w:val="0"/>
                      <w:divBdr>
                        <w:top w:val="none" w:sz="0" w:space="0" w:color="auto"/>
                        <w:left w:val="none" w:sz="0" w:space="0" w:color="auto"/>
                        <w:bottom w:val="none" w:sz="0" w:space="0" w:color="auto"/>
                        <w:right w:val="none" w:sz="0" w:space="0" w:color="auto"/>
                      </w:divBdr>
                      <w:divsChild>
                        <w:div w:id="1991517874">
                          <w:marLeft w:val="0"/>
                          <w:marRight w:val="0"/>
                          <w:marTop w:val="0"/>
                          <w:marBottom w:val="0"/>
                          <w:divBdr>
                            <w:top w:val="none" w:sz="0" w:space="0" w:color="auto"/>
                            <w:left w:val="none" w:sz="0" w:space="0" w:color="auto"/>
                            <w:bottom w:val="none" w:sz="0" w:space="0" w:color="auto"/>
                            <w:right w:val="none" w:sz="0" w:space="0" w:color="auto"/>
                          </w:divBdr>
                          <w:divsChild>
                            <w:div w:id="1360277050">
                              <w:marLeft w:val="0"/>
                              <w:marRight w:val="0"/>
                              <w:marTop w:val="0"/>
                              <w:marBottom w:val="0"/>
                              <w:divBdr>
                                <w:top w:val="none" w:sz="0" w:space="0" w:color="auto"/>
                                <w:left w:val="none" w:sz="0" w:space="0" w:color="auto"/>
                                <w:bottom w:val="none" w:sz="0" w:space="0" w:color="auto"/>
                                <w:right w:val="none" w:sz="0" w:space="0" w:color="auto"/>
                              </w:divBdr>
                              <w:divsChild>
                                <w:div w:id="759914915">
                                  <w:marLeft w:val="0"/>
                                  <w:marRight w:val="0"/>
                                  <w:marTop w:val="0"/>
                                  <w:marBottom w:val="0"/>
                                  <w:divBdr>
                                    <w:top w:val="none" w:sz="0" w:space="0" w:color="auto"/>
                                    <w:left w:val="none" w:sz="0" w:space="0" w:color="auto"/>
                                    <w:bottom w:val="none" w:sz="0" w:space="0" w:color="auto"/>
                                    <w:right w:val="none" w:sz="0" w:space="0" w:color="auto"/>
                                  </w:divBdr>
                                  <w:divsChild>
                                    <w:div w:id="246040465">
                                      <w:marLeft w:val="0"/>
                                      <w:marRight w:val="0"/>
                                      <w:marTop w:val="0"/>
                                      <w:marBottom w:val="0"/>
                                      <w:divBdr>
                                        <w:top w:val="none" w:sz="0" w:space="0" w:color="auto"/>
                                        <w:left w:val="none" w:sz="0" w:space="0" w:color="auto"/>
                                        <w:bottom w:val="none" w:sz="0" w:space="0" w:color="auto"/>
                                        <w:right w:val="none" w:sz="0" w:space="0" w:color="auto"/>
                                      </w:divBdr>
                                    </w:div>
                                    <w:div w:id="2781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031339">
      <w:bodyDiv w:val="1"/>
      <w:marLeft w:val="0"/>
      <w:marRight w:val="0"/>
      <w:marTop w:val="0"/>
      <w:marBottom w:val="0"/>
      <w:divBdr>
        <w:top w:val="none" w:sz="0" w:space="0" w:color="auto"/>
        <w:left w:val="none" w:sz="0" w:space="0" w:color="auto"/>
        <w:bottom w:val="none" w:sz="0" w:space="0" w:color="auto"/>
        <w:right w:val="none" w:sz="0" w:space="0" w:color="auto"/>
      </w:divBdr>
    </w:div>
    <w:div w:id="1673295851">
      <w:bodyDiv w:val="1"/>
      <w:marLeft w:val="0"/>
      <w:marRight w:val="0"/>
      <w:marTop w:val="0"/>
      <w:marBottom w:val="0"/>
      <w:divBdr>
        <w:top w:val="none" w:sz="0" w:space="0" w:color="auto"/>
        <w:left w:val="none" w:sz="0" w:space="0" w:color="auto"/>
        <w:bottom w:val="none" w:sz="0" w:space="0" w:color="auto"/>
        <w:right w:val="none" w:sz="0" w:space="0" w:color="auto"/>
      </w:divBdr>
      <w:divsChild>
        <w:div w:id="1049452056">
          <w:marLeft w:val="0"/>
          <w:marRight w:val="0"/>
          <w:marTop w:val="0"/>
          <w:marBottom w:val="0"/>
          <w:divBdr>
            <w:top w:val="none" w:sz="0" w:space="0" w:color="auto"/>
            <w:left w:val="none" w:sz="0" w:space="0" w:color="auto"/>
            <w:bottom w:val="none" w:sz="0" w:space="0" w:color="auto"/>
            <w:right w:val="none" w:sz="0" w:space="0" w:color="auto"/>
          </w:divBdr>
          <w:divsChild>
            <w:div w:id="1286891439">
              <w:marLeft w:val="0"/>
              <w:marRight w:val="0"/>
              <w:marTop w:val="0"/>
              <w:marBottom w:val="0"/>
              <w:divBdr>
                <w:top w:val="none" w:sz="0" w:space="0" w:color="auto"/>
                <w:left w:val="none" w:sz="0" w:space="0" w:color="auto"/>
                <w:bottom w:val="none" w:sz="0" w:space="0" w:color="auto"/>
                <w:right w:val="none" w:sz="0" w:space="0" w:color="auto"/>
              </w:divBdr>
              <w:divsChild>
                <w:div w:id="1185677981">
                  <w:marLeft w:val="0"/>
                  <w:marRight w:val="0"/>
                  <w:marTop w:val="0"/>
                  <w:marBottom w:val="0"/>
                  <w:divBdr>
                    <w:top w:val="none" w:sz="0" w:space="0" w:color="auto"/>
                    <w:left w:val="none" w:sz="0" w:space="0" w:color="auto"/>
                    <w:bottom w:val="none" w:sz="0" w:space="0" w:color="auto"/>
                    <w:right w:val="none" w:sz="0" w:space="0" w:color="auto"/>
                  </w:divBdr>
                  <w:divsChild>
                    <w:div w:id="621621290">
                      <w:marLeft w:val="0"/>
                      <w:marRight w:val="0"/>
                      <w:marTop w:val="0"/>
                      <w:marBottom w:val="0"/>
                      <w:divBdr>
                        <w:top w:val="none" w:sz="0" w:space="0" w:color="auto"/>
                        <w:left w:val="none" w:sz="0" w:space="0" w:color="auto"/>
                        <w:bottom w:val="none" w:sz="0" w:space="0" w:color="auto"/>
                        <w:right w:val="none" w:sz="0" w:space="0" w:color="auto"/>
                      </w:divBdr>
                      <w:divsChild>
                        <w:div w:id="542906894">
                          <w:marLeft w:val="0"/>
                          <w:marRight w:val="0"/>
                          <w:marTop w:val="0"/>
                          <w:marBottom w:val="0"/>
                          <w:divBdr>
                            <w:top w:val="none" w:sz="0" w:space="0" w:color="auto"/>
                            <w:left w:val="none" w:sz="0" w:space="0" w:color="auto"/>
                            <w:bottom w:val="none" w:sz="0" w:space="0" w:color="auto"/>
                            <w:right w:val="none" w:sz="0" w:space="0" w:color="auto"/>
                          </w:divBdr>
                          <w:divsChild>
                            <w:div w:id="885335537">
                              <w:marLeft w:val="0"/>
                              <w:marRight w:val="0"/>
                              <w:marTop w:val="0"/>
                              <w:marBottom w:val="0"/>
                              <w:divBdr>
                                <w:top w:val="none" w:sz="0" w:space="0" w:color="auto"/>
                                <w:left w:val="none" w:sz="0" w:space="0" w:color="auto"/>
                                <w:bottom w:val="none" w:sz="0" w:space="0" w:color="auto"/>
                                <w:right w:val="none" w:sz="0" w:space="0" w:color="auto"/>
                              </w:divBdr>
                              <w:divsChild>
                                <w:div w:id="980967545">
                                  <w:marLeft w:val="0"/>
                                  <w:marRight w:val="0"/>
                                  <w:marTop w:val="0"/>
                                  <w:marBottom w:val="0"/>
                                  <w:divBdr>
                                    <w:top w:val="none" w:sz="0" w:space="0" w:color="auto"/>
                                    <w:left w:val="none" w:sz="0" w:space="0" w:color="auto"/>
                                    <w:bottom w:val="none" w:sz="0" w:space="0" w:color="auto"/>
                                    <w:right w:val="none" w:sz="0" w:space="0" w:color="auto"/>
                                  </w:divBdr>
                                  <w:divsChild>
                                    <w:div w:id="71045673">
                                      <w:marLeft w:val="0"/>
                                      <w:marRight w:val="0"/>
                                      <w:marTop w:val="0"/>
                                      <w:marBottom w:val="0"/>
                                      <w:divBdr>
                                        <w:top w:val="none" w:sz="0" w:space="0" w:color="auto"/>
                                        <w:left w:val="none" w:sz="0" w:space="0" w:color="auto"/>
                                        <w:bottom w:val="none" w:sz="0" w:space="0" w:color="auto"/>
                                        <w:right w:val="none" w:sz="0" w:space="0" w:color="auto"/>
                                      </w:divBdr>
                                      <w:divsChild>
                                        <w:div w:id="14239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02643">
      <w:bodyDiv w:val="1"/>
      <w:marLeft w:val="0"/>
      <w:marRight w:val="0"/>
      <w:marTop w:val="0"/>
      <w:marBottom w:val="0"/>
      <w:divBdr>
        <w:top w:val="none" w:sz="0" w:space="0" w:color="auto"/>
        <w:left w:val="none" w:sz="0" w:space="0" w:color="auto"/>
        <w:bottom w:val="none" w:sz="0" w:space="0" w:color="auto"/>
        <w:right w:val="none" w:sz="0" w:space="0" w:color="auto"/>
      </w:divBdr>
    </w:div>
    <w:div w:id="1692103051">
      <w:bodyDiv w:val="1"/>
      <w:marLeft w:val="0"/>
      <w:marRight w:val="0"/>
      <w:marTop w:val="0"/>
      <w:marBottom w:val="0"/>
      <w:divBdr>
        <w:top w:val="none" w:sz="0" w:space="0" w:color="auto"/>
        <w:left w:val="none" w:sz="0" w:space="0" w:color="auto"/>
        <w:bottom w:val="none" w:sz="0" w:space="0" w:color="auto"/>
        <w:right w:val="none" w:sz="0" w:space="0" w:color="auto"/>
      </w:divBdr>
      <w:divsChild>
        <w:div w:id="252469948">
          <w:marLeft w:val="0"/>
          <w:marRight w:val="0"/>
          <w:marTop w:val="240"/>
          <w:marBottom w:val="100"/>
          <w:divBdr>
            <w:top w:val="none" w:sz="0" w:space="0" w:color="auto"/>
            <w:left w:val="none" w:sz="0" w:space="0" w:color="auto"/>
            <w:bottom w:val="none" w:sz="0" w:space="0" w:color="auto"/>
            <w:right w:val="none" w:sz="0" w:space="0" w:color="auto"/>
          </w:divBdr>
          <w:divsChild>
            <w:div w:id="1167861730">
              <w:marLeft w:val="0"/>
              <w:marRight w:val="0"/>
              <w:marTop w:val="0"/>
              <w:marBottom w:val="0"/>
              <w:divBdr>
                <w:top w:val="none" w:sz="0" w:space="0" w:color="auto"/>
                <w:left w:val="none" w:sz="0" w:space="0" w:color="auto"/>
                <w:bottom w:val="none" w:sz="0" w:space="0" w:color="auto"/>
                <w:right w:val="none" w:sz="0" w:space="0" w:color="auto"/>
              </w:divBdr>
            </w:div>
          </w:divsChild>
        </w:div>
        <w:div w:id="1579167655">
          <w:marLeft w:val="0"/>
          <w:marRight w:val="0"/>
          <w:marTop w:val="432"/>
          <w:marBottom w:val="100"/>
          <w:divBdr>
            <w:top w:val="none" w:sz="0" w:space="0" w:color="auto"/>
            <w:left w:val="none" w:sz="0" w:space="0" w:color="auto"/>
            <w:bottom w:val="none" w:sz="0" w:space="0" w:color="auto"/>
            <w:right w:val="none" w:sz="0" w:space="0" w:color="auto"/>
          </w:divBdr>
        </w:div>
        <w:div w:id="258872304">
          <w:marLeft w:val="0"/>
          <w:marRight w:val="0"/>
          <w:marTop w:val="288"/>
          <w:marBottom w:val="100"/>
          <w:divBdr>
            <w:top w:val="none" w:sz="0" w:space="0" w:color="auto"/>
            <w:left w:val="none" w:sz="0" w:space="0" w:color="auto"/>
            <w:bottom w:val="none" w:sz="0" w:space="0" w:color="auto"/>
            <w:right w:val="none" w:sz="0" w:space="0" w:color="auto"/>
          </w:divBdr>
          <w:divsChild>
            <w:div w:id="7945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2545">
      <w:bodyDiv w:val="1"/>
      <w:marLeft w:val="0"/>
      <w:marRight w:val="0"/>
      <w:marTop w:val="0"/>
      <w:marBottom w:val="0"/>
      <w:divBdr>
        <w:top w:val="none" w:sz="0" w:space="0" w:color="auto"/>
        <w:left w:val="none" w:sz="0" w:space="0" w:color="auto"/>
        <w:bottom w:val="none" w:sz="0" w:space="0" w:color="auto"/>
        <w:right w:val="none" w:sz="0" w:space="0" w:color="auto"/>
      </w:divBdr>
      <w:divsChild>
        <w:div w:id="279535695">
          <w:marLeft w:val="0"/>
          <w:marRight w:val="0"/>
          <w:marTop w:val="0"/>
          <w:marBottom w:val="0"/>
          <w:divBdr>
            <w:top w:val="none" w:sz="0" w:space="0" w:color="auto"/>
            <w:left w:val="none" w:sz="0" w:space="0" w:color="auto"/>
            <w:bottom w:val="none" w:sz="0" w:space="0" w:color="auto"/>
            <w:right w:val="none" w:sz="0" w:space="0" w:color="auto"/>
          </w:divBdr>
          <w:divsChild>
            <w:div w:id="1120607598">
              <w:marLeft w:val="0"/>
              <w:marRight w:val="0"/>
              <w:marTop w:val="0"/>
              <w:marBottom w:val="0"/>
              <w:divBdr>
                <w:top w:val="none" w:sz="0" w:space="0" w:color="auto"/>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832574943">
                      <w:marLeft w:val="0"/>
                      <w:marRight w:val="0"/>
                      <w:marTop w:val="0"/>
                      <w:marBottom w:val="0"/>
                      <w:divBdr>
                        <w:top w:val="none" w:sz="0" w:space="0" w:color="auto"/>
                        <w:left w:val="none" w:sz="0" w:space="0" w:color="auto"/>
                        <w:bottom w:val="none" w:sz="0" w:space="0" w:color="auto"/>
                        <w:right w:val="none" w:sz="0" w:space="0" w:color="auto"/>
                      </w:divBdr>
                      <w:divsChild>
                        <w:div w:id="698508273">
                          <w:marLeft w:val="0"/>
                          <w:marRight w:val="0"/>
                          <w:marTop w:val="0"/>
                          <w:marBottom w:val="0"/>
                          <w:divBdr>
                            <w:top w:val="none" w:sz="0" w:space="0" w:color="auto"/>
                            <w:left w:val="none" w:sz="0" w:space="0" w:color="auto"/>
                            <w:bottom w:val="none" w:sz="0" w:space="0" w:color="auto"/>
                            <w:right w:val="none" w:sz="0" w:space="0" w:color="auto"/>
                          </w:divBdr>
                          <w:divsChild>
                            <w:div w:id="1694722577">
                              <w:marLeft w:val="0"/>
                              <w:marRight w:val="0"/>
                              <w:marTop w:val="0"/>
                              <w:marBottom w:val="0"/>
                              <w:divBdr>
                                <w:top w:val="none" w:sz="0" w:space="0" w:color="auto"/>
                                <w:left w:val="none" w:sz="0" w:space="0" w:color="auto"/>
                                <w:bottom w:val="none" w:sz="0" w:space="0" w:color="auto"/>
                                <w:right w:val="none" w:sz="0" w:space="0" w:color="auto"/>
                              </w:divBdr>
                              <w:divsChild>
                                <w:div w:id="1725179496">
                                  <w:marLeft w:val="0"/>
                                  <w:marRight w:val="0"/>
                                  <w:marTop w:val="0"/>
                                  <w:marBottom w:val="0"/>
                                  <w:divBdr>
                                    <w:top w:val="none" w:sz="0" w:space="0" w:color="auto"/>
                                    <w:left w:val="none" w:sz="0" w:space="0" w:color="auto"/>
                                    <w:bottom w:val="none" w:sz="0" w:space="0" w:color="auto"/>
                                    <w:right w:val="none" w:sz="0" w:space="0" w:color="auto"/>
                                  </w:divBdr>
                                  <w:divsChild>
                                    <w:div w:id="1867135020">
                                      <w:marLeft w:val="0"/>
                                      <w:marRight w:val="0"/>
                                      <w:marTop w:val="0"/>
                                      <w:marBottom w:val="0"/>
                                      <w:divBdr>
                                        <w:top w:val="none" w:sz="0" w:space="0" w:color="auto"/>
                                        <w:left w:val="none" w:sz="0" w:space="0" w:color="auto"/>
                                        <w:bottom w:val="none" w:sz="0" w:space="0" w:color="auto"/>
                                        <w:right w:val="none" w:sz="0" w:space="0" w:color="auto"/>
                                      </w:divBdr>
                                    </w:div>
                                    <w:div w:id="96948311">
                                      <w:marLeft w:val="0"/>
                                      <w:marRight w:val="0"/>
                                      <w:marTop w:val="0"/>
                                      <w:marBottom w:val="0"/>
                                      <w:divBdr>
                                        <w:top w:val="none" w:sz="0" w:space="0" w:color="auto"/>
                                        <w:left w:val="none" w:sz="0" w:space="0" w:color="auto"/>
                                        <w:bottom w:val="none" w:sz="0" w:space="0" w:color="auto"/>
                                        <w:right w:val="none" w:sz="0" w:space="0" w:color="auto"/>
                                      </w:divBdr>
                                    </w:div>
                                    <w:div w:id="878855494">
                                      <w:marLeft w:val="0"/>
                                      <w:marRight w:val="0"/>
                                      <w:marTop w:val="0"/>
                                      <w:marBottom w:val="0"/>
                                      <w:divBdr>
                                        <w:top w:val="none" w:sz="0" w:space="0" w:color="auto"/>
                                        <w:left w:val="none" w:sz="0" w:space="0" w:color="auto"/>
                                        <w:bottom w:val="none" w:sz="0" w:space="0" w:color="auto"/>
                                        <w:right w:val="none" w:sz="0" w:space="0" w:color="auto"/>
                                      </w:divBdr>
                                    </w:div>
                                    <w:div w:id="2079938770">
                                      <w:marLeft w:val="0"/>
                                      <w:marRight w:val="0"/>
                                      <w:marTop w:val="0"/>
                                      <w:marBottom w:val="0"/>
                                      <w:divBdr>
                                        <w:top w:val="none" w:sz="0" w:space="0" w:color="auto"/>
                                        <w:left w:val="none" w:sz="0" w:space="0" w:color="auto"/>
                                        <w:bottom w:val="none" w:sz="0" w:space="0" w:color="auto"/>
                                        <w:right w:val="none" w:sz="0" w:space="0" w:color="auto"/>
                                      </w:divBdr>
                                      <w:divsChild>
                                        <w:div w:id="801994840">
                                          <w:marLeft w:val="0"/>
                                          <w:marRight w:val="0"/>
                                          <w:marTop w:val="0"/>
                                          <w:marBottom w:val="0"/>
                                          <w:divBdr>
                                            <w:top w:val="none" w:sz="0" w:space="0" w:color="auto"/>
                                            <w:left w:val="none" w:sz="0" w:space="0" w:color="auto"/>
                                            <w:bottom w:val="none" w:sz="0" w:space="0" w:color="auto"/>
                                            <w:right w:val="none" w:sz="0" w:space="0" w:color="auto"/>
                                          </w:divBdr>
                                        </w:div>
                                      </w:divsChild>
                                    </w:div>
                                    <w:div w:id="573584153">
                                      <w:marLeft w:val="0"/>
                                      <w:marRight w:val="0"/>
                                      <w:marTop w:val="0"/>
                                      <w:marBottom w:val="0"/>
                                      <w:divBdr>
                                        <w:top w:val="none" w:sz="0" w:space="0" w:color="auto"/>
                                        <w:left w:val="none" w:sz="0" w:space="0" w:color="auto"/>
                                        <w:bottom w:val="none" w:sz="0" w:space="0" w:color="auto"/>
                                        <w:right w:val="none" w:sz="0" w:space="0" w:color="auto"/>
                                      </w:divBdr>
                                      <w:divsChild>
                                        <w:div w:id="4486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619879">
      <w:bodyDiv w:val="1"/>
      <w:marLeft w:val="0"/>
      <w:marRight w:val="0"/>
      <w:marTop w:val="0"/>
      <w:marBottom w:val="0"/>
      <w:divBdr>
        <w:top w:val="none" w:sz="0" w:space="0" w:color="auto"/>
        <w:left w:val="none" w:sz="0" w:space="0" w:color="auto"/>
        <w:bottom w:val="none" w:sz="0" w:space="0" w:color="auto"/>
        <w:right w:val="none" w:sz="0" w:space="0" w:color="auto"/>
      </w:divBdr>
      <w:divsChild>
        <w:div w:id="380130379">
          <w:marLeft w:val="0"/>
          <w:marRight w:val="0"/>
          <w:marTop w:val="0"/>
          <w:marBottom w:val="0"/>
          <w:divBdr>
            <w:top w:val="none" w:sz="0" w:space="0" w:color="auto"/>
            <w:left w:val="none" w:sz="0" w:space="0" w:color="auto"/>
            <w:bottom w:val="none" w:sz="0" w:space="0" w:color="auto"/>
            <w:right w:val="none" w:sz="0" w:space="0" w:color="auto"/>
          </w:divBdr>
          <w:divsChild>
            <w:div w:id="2031712645">
              <w:marLeft w:val="0"/>
              <w:marRight w:val="0"/>
              <w:marTop w:val="0"/>
              <w:marBottom w:val="0"/>
              <w:divBdr>
                <w:top w:val="none" w:sz="0" w:space="0" w:color="auto"/>
                <w:left w:val="none" w:sz="0" w:space="0" w:color="auto"/>
                <w:bottom w:val="none" w:sz="0" w:space="0" w:color="auto"/>
                <w:right w:val="none" w:sz="0" w:space="0" w:color="auto"/>
              </w:divBdr>
              <w:divsChild>
                <w:div w:id="1346052181">
                  <w:marLeft w:val="0"/>
                  <w:marRight w:val="0"/>
                  <w:marTop w:val="0"/>
                  <w:marBottom w:val="0"/>
                  <w:divBdr>
                    <w:top w:val="none" w:sz="0" w:space="0" w:color="auto"/>
                    <w:left w:val="none" w:sz="0" w:space="0" w:color="auto"/>
                    <w:bottom w:val="none" w:sz="0" w:space="0" w:color="auto"/>
                    <w:right w:val="none" w:sz="0" w:space="0" w:color="auto"/>
                  </w:divBdr>
                  <w:divsChild>
                    <w:div w:id="634062684">
                      <w:marLeft w:val="0"/>
                      <w:marRight w:val="0"/>
                      <w:marTop w:val="0"/>
                      <w:marBottom w:val="0"/>
                      <w:divBdr>
                        <w:top w:val="none" w:sz="0" w:space="0" w:color="auto"/>
                        <w:left w:val="none" w:sz="0" w:space="0" w:color="auto"/>
                        <w:bottom w:val="none" w:sz="0" w:space="0" w:color="auto"/>
                        <w:right w:val="none" w:sz="0" w:space="0" w:color="auto"/>
                      </w:divBdr>
                      <w:divsChild>
                        <w:div w:id="1982802834">
                          <w:marLeft w:val="0"/>
                          <w:marRight w:val="0"/>
                          <w:marTop w:val="0"/>
                          <w:marBottom w:val="0"/>
                          <w:divBdr>
                            <w:top w:val="none" w:sz="0" w:space="0" w:color="auto"/>
                            <w:left w:val="none" w:sz="0" w:space="0" w:color="auto"/>
                            <w:bottom w:val="none" w:sz="0" w:space="0" w:color="auto"/>
                            <w:right w:val="none" w:sz="0" w:space="0" w:color="auto"/>
                          </w:divBdr>
                          <w:divsChild>
                            <w:div w:id="1082021890">
                              <w:marLeft w:val="0"/>
                              <w:marRight w:val="0"/>
                              <w:marTop w:val="0"/>
                              <w:marBottom w:val="0"/>
                              <w:divBdr>
                                <w:top w:val="none" w:sz="0" w:space="0" w:color="auto"/>
                                <w:left w:val="none" w:sz="0" w:space="0" w:color="auto"/>
                                <w:bottom w:val="none" w:sz="0" w:space="0" w:color="auto"/>
                                <w:right w:val="none" w:sz="0" w:space="0" w:color="auto"/>
                              </w:divBdr>
                              <w:divsChild>
                                <w:div w:id="1868373119">
                                  <w:marLeft w:val="0"/>
                                  <w:marRight w:val="0"/>
                                  <w:marTop w:val="0"/>
                                  <w:marBottom w:val="0"/>
                                  <w:divBdr>
                                    <w:top w:val="none" w:sz="0" w:space="0" w:color="auto"/>
                                    <w:left w:val="none" w:sz="0" w:space="0" w:color="auto"/>
                                    <w:bottom w:val="none" w:sz="0" w:space="0" w:color="auto"/>
                                    <w:right w:val="none" w:sz="0" w:space="0" w:color="auto"/>
                                  </w:divBdr>
                                  <w:divsChild>
                                    <w:div w:id="1357275102">
                                      <w:marLeft w:val="0"/>
                                      <w:marRight w:val="0"/>
                                      <w:marTop w:val="0"/>
                                      <w:marBottom w:val="0"/>
                                      <w:divBdr>
                                        <w:top w:val="none" w:sz="0" w:space="0" w:color="auto"/>
                                        <w:left w:val="none" w:sz="0" w:space="0" w:color="auto"/>
                                        <w:bottom w:val="none" w:sz="0" w:space="0" w:color="auto"/>
                                        <w:right w:val="none" w:sz="0" w:space="0" w:color="auto"/>
                                      </w:divBdr>
                                      <w:divsChild>
                                        <w:div w:id="9029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011711">
      <w:bodyDiv w:val="1"/>
      <w:marLeft w:val="0"/>
      <w:marRight w:val="0"/>
      <w:marTop w:val="0"/>
      <w:marBottom w:val="0"/>
      <w:divBdr>
        <w:top w:val="none" w:sz="0" w:space="0" w:color="auto"/>
        <w:left w:val="none" w:sz="0" w:space="0" w:color="auto"/>
        <w:bottom w:val="none" w:sz="0" w:space="0" w:color="auto"/>
        <w:right w:val="none" w:sz="0" w:space="0" w:color="auto"/>
      </w:divBdr>
    </w:div>
    <w:div w:id="1708676978">
      <w:bodyDiv w:val="1"/>
      <w:marLeft w:val="0"/>
      <w:marRight w:val="0"/>
      <w:marTop w:val="0"/>
      <w:marBottom w:val="0"/>
      <w:divBdr>
        <w:top w:val="none" w:sz="0" w:space="0" w:color="auto"/>
        <w:left w:val="none" w:sz="0" w:space="0" w:color="auto"/>
        <w:bottom w:val="none" w:sz="0" w:space="0" w:color="auto"/>
        <w:right w:val="none" w:sz="0" w:space="0" w:color="auto"/>
      </w:divBdr>
      <w:divsChild>
        <w:div w:id="1986081709">
          <w:marLeft w:val="0"/>
          <w:marRight w:val="0"/>
          <w:marTop w:val="240"/>
          <w:marBottom w:val="100"/>
          <w:divBdr>
            <w:top w:val="none" w:sz="0" w:space="0" w:color="auto"/>
            <w:left w:val="none" w:sz="0" w:space="0" w:color="auto"/>
            <w:bottom w:val="none" w:sz="0" w:space="0" w:color="auto"/>
            <w:right w:val="none" w:sz="0" w:space="0" w:color="auto"/>
          </w:divBdr>
          <w:divsChild>
            <w:div w:id="839393982">
              <w:marLeft w:val="0"/>
              <w:marRight w:val="0"/>
              <w:marTop w:val="0"/>
              <w:marBottom w:val="0"/>
              <w:divBdr>
                <w:top w:val="none" w:sz="0" w:space="0" w:color="auto"/>
                <w:left w:val="none" w:sz="0" w:space="0" w:color="auto"/>
                <w:bottom w:val="none" w:sz="0" w:space="0" w:color="auto"/>
                <w:right w:val="none" w:sz="0" w:space="0" w:color="auto"/>
              </w:divBdr>
            </w:div>
          </w:divsChild>
        </w:div>
        <w:div w:id="2011060716">
          <w:marLeft w:val="0"/>
          <w:marRight w:val="0"/>
          <w:marTop w:val="288"/>
          <w:marBottom w:val="100"/>
          <w:divBdr>
            <w:top w:val="none" w:sz="0" w:space="0" w:color="auto"/>
            <w:left w:val="none" w:sz="0" w:space="0" w:color="auto"/>
            <w:bottom w:val="none" w:sz="0" w:space="0" w:color="auto"/>
            <w:right w:val="none" w:sz="0" w:space="0" w:color="auto"/>
          </w:divBdr>
          <w:divsChild>
            <w:div w:id="201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7276">
      <w:bodyDiv w:val="1"/>
      <w:marLeft w:val="0"/>
      <w:marRight w:val="0"/>
      <w:marTop w:val="0"/>
      <w:marBottom w:val="0"/>
      <w:divBdr>
        <w:top w:val="none" w:sz="0" w:space="0" w:color="auto"/>
        <w:left w:val="none" w:sz="0" w:space="0" w:color="auto"/>
        <w:bottom w:val="none" w:sz="0" w:space="0" w:color="auto"/>
        <w:right w:val="none" w:sz="0" w:space="0" w:color="auto"/>
      </w:divBdr>
    </w:div>
    <w:div w:id="1730956441">
      <w:bodyDiv w:val="1"/>
      <w:marLeft w:val="0"/>
      <w:marRight w:val="0"/>
      <w:marTop w:val="0"/>
      <w:marBottom w:val="0"/>
      <w:divBdr>
        <w:top w:val="none" w:sz="0" w:space="0" w:color="auto"/>
        <w:left w:val="none" w:sz="0" w:space="0" w:color="auto"/>
        <w:bottom w:val="none" w:sz="0" w:space="0" w:color="auto"/>
        <w:right w:val="none" w:sz="0" w:space="0" w:color="auto"/>
      </w:divBdr>
      <w:divsChild>
        <w:div w:id="151651371">
          <w:marLeft w:val="0"/>
          <w:marRight w:val="0"/>
          <w:marTop w:val="0"/>
          <w:marBottom w:val="0"/>
          <w:divBdr>
            <w:top w:val="none" w:sz="0" w:space="0" w:color="auto"/>
            <w:left w:val="none" w:sz="0" w:space="0" w:color="auto"/>
            <w:bottom w:val="none" w:sz="0" w:space="0" w:color="auto"/>
            <w:right w:val="none" w:sz="0" w:space="0" w:color="auto"/>
          </w:divBdr>
          <w:divsChild>
            <w:div w:id="1014649475">
              <w:marLeft w:val="0"/>
              <w:marRight w:val="0"/>
              <w:marTop w:val="0"/>
              <w:marBottom w:val="0"/>
              <w:divBdr>
                <w:top w:val="none" w:sz="0" w:space="0" w:color="auto"/>
                <w:left w:val="none" w:sz="0" w:space="0" w:color="auto"/>
                <w:bottom w:val="none" w:sz="0" w:space="0" w:color="auto"/>
                <w:right w:val="none" w:sz="0" w:space="0" w:color="auto"/>
              </w:divBdr>
              <w:divsChild>
                <w:div w:id="1191533456">
                  <w:marLeft w:val="0"/>
                  <w:marRight w:val="0"/>
                  <w:marTop w:val="0"/>
                  <w:marBottom w:val="0"/>
                  <w:divBdr>
                    <w:top w:val="none" w:sz="0" w:space="0" w:color="auto"/>
                    <w:left w:val="none" w:sz="0" w:space="0" w:color="auto"/>
                    <w:bottom w:val="none" w:sz="0" w:space="0" w:color="auto"/>
                    <w:right w:val="none" w:sz="0" w:space="0" w:color="auto"/>
                  </w:divBdr>
                  <w:divsChild>
                    <w:div w:id="1511674901">
                      <w:marLeft w:val="0"/>
                      <w:marRight w:val="0"/>
                      <w:marTop w:val="0"/>
                      <w:marBottom w:val="0"/>
                      <w:divBdr>
                        <w:top w:val="none" w:sz="0" w:space="0" w:color="auto"/>
                        <w:left w:val="none" w:sz="0" w:space="0" w:color="auto"/>
                        <w:bottom w:val="none" w:sz="0" w:space="0" w:color="auto"/>
                        <w:right w:val="none" w:sz="0" w:space="0" w:color="auto"/>
                      </w:divBdr>
                      <w:divsChild>
                        <w:div w:id="1202015270">
                          <w:marLeft w:val="0"/>
                          <w:marRight w:val="0"/>
                          <w:marTop w:val="0"/>
                          <w:marBottom w:val="0"/>
                          <w:divBdr>
                            <w:top w:val="none" w:sz="0" w:space="0" w:color="auto"/>
                            <w:left w:val="none" w:sz="0" w:space="0" w:color="auto"/>
                            <w:bottom w:val="none" w:sz="0" w:space="0" w:color="auto"/>
                            <w:right w:val="none" w:sz="0" w:space="0" w:color="auto"/>
                          </w:divBdr>
                          <w:divsChild>
                            <w:div w:id="292447915">
                              <w:marLeft w:val="0"/>
                              <w:marRight w:val="0"/>
                              <w:marTop w:val="0"/>
                              <w:marBottom w:val="0"/>
                              <w:divBdr>
                                <w:top w:val="none" w:sz="0" w:space="0" w:color="auto"/>
                                <w:left w:val="none" w:sz="0" w:space="0" w:color="auto"/>
                                <w:bottom w:val="none" w:sz="0" w:space="0" w:color="auto"/>
                                <w:right w:val="none" w:sz="0" w:space="0" w:color="auto"/>
                              </w:divBdr>
                              <w:divsChild>
                                <w:div w:id="1860269972">
                                  <w:marLeft w:val="0"/>
                                  <w:marRight w:val="0"/>
                                  <w:marTop w:val="0"/>
                                  <w:marBottom w:val="0"/>
                                  <w:divBdr>
                                    <w:top w:val="none" w:sz="0" w:space="0" w:color="auto"/>
                                    <w:left w:val="none" w:sz="0" w:space="0" w:color="auto"/>
                                    <w:bottom w:val="none" w:sz="0" w:space="0" w:color="auto"/>
                                    <w:right w:val="none" w:sz="0" w:space="0" w:color="auto"/>
                                  </w:divBdr>
                                  <w:divsChild>
                                    <w:div w:id="740952085">
                                      <w:marLeft w:val="0"/>
                                      <w:marRight w:val="0"/>
                                      <w:marTop w:val="0"/>
                                      <w:marBottom w:val="0"/>
                                      <w:divBdr>
                                        <w:top w:val="none" w:sz="0" w:space="0" w:color="auto"/>
                                        <w:left w:val="none" w:sz="0" w:space="0" w:color="auto"/>
                                        <w:bottom w:val="none" w:sz="0" w:space="0" w:color="auto"/>
                                        <w:right w:val="none" w:sz="0" w:space="0" w:color="auto"/>
                                      </w:divBdr>
                                    </w:div>
                                    <w:div w:id="4267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577076">
      <w:bodyDiv w:val="1"/>
      <w:marLeft w:val="0"/>
      <w:marRight w:val="0"/>
      <w:marTop w:val="0"/>
      <w:marBottom w:val="0"/>
      <w:divBdr>
        <w:top w:val="none" w:sz="0" w:space="0" w:color="auto"/>
        <w:left w:val="none" w:sz="0" w:space="0" w:color="auto"/>
        <w:bottom w:val="none" w:sz="0" w:space="0" w:color="auto"/>
        <w:right w:val="none" w:sz="0" w:space="0" w:color="auto"/>
      </w:divBdr>
      <w:divsChild>
        <w:div w:id="1617181269">
          <w:marLeft w:val="0"/>
          <w:marRight w:val="0"/>
          <w:marTop w:val="0"/>
          <w:marBottom w:val="0"/>
          <w:divBdr>
            <w:top w:val="none" w:sz="0" w:space="0" w:color="auto"/>
            <w:left w:val="none" w:sz="0" w:space="0" w:color="auto"/>
            <w:bottom w:val="none" w:sz="0" w:space="0" w:color="auto"/>
            <w:right w:val="none" w:sz="0" w:space="0" w:color="auto"/>
          </w:divBdr>
          <w:divsChild>
            <w:div w:id="966006755">
              <w:marLeft w:val="0"/>
              <w:marRight w:val="0"/>
              <w:marTop w:val="0"/>
              <w:marBottom w:val="0"/>
              <w:divBdr>
                <w:top w:val="none" w:sz="0" w:space="0" w:color="auto"/>
                <w:left w:val="none" w:sz="0" w:space="0" w:color="auto"/>
                <w:bottom w:val="none" w:sz="0" w:space="0" w:color="auto"/>
                <w:right w:val="none" w:sz="0" w:space="0" w:color="auto"/>
              </w:divBdr>
              <w:divsChild>
                <w:div w:id="176119956">
                  <w:marLeft w:val="0"/>
                  <w:marRight w:val="0"/>
                  <w:marTop w:val="0"/>
                  <w:marBottom w:val="0"/>
                  <w:divBdr>
                    <w:top w:val="none" w:sz="0" w:space="0" w:color="auto"/>
                    <w:left w:val="none" w:sz="0" w:space="0" w:color="auto"/>
                    <w:bottom w:val="none" w:sz="0" w:space="0" w:color="auto"/>
                    <w:right w:val="none" w:sz="0" w:space="0" w:color="auto"/>
                  </w:divBdr>
                  <w:divsChild>
                    <w:div w:id="1779596464">
                      <w:marLeft w:val="0"/>
                      <w:marRight w:val="0"/>
                      <w:marTop w:val="0"/>
                      <w:marBottom w:val="0"/>
                      <w:divBdr>
                        <w:top w:val="none" w:sz="0" w:space="0" w:color="auto"/>
                        <w:left w:val="none" w:sz="0" w:space="0" w:color="auto"/>
                        <w:bottom w:val="none" w:sz="0" w:space="0" w:color="auto"/>
                        <w:right w:val="none" w:sz="0" w:space="0" w:color="auto"/>
                      </w:divBdr>
                      <w:divsChild>
                        <w:div w:id="1563826511">
                          <w:marLeft w:val="0"/>
                          <w:marRight w:val="0"/>
                          <w:marTop w:val="0"/>
                          <w:marBottom w:val="0"/>
                          <w:divBdr>
                            <w:top w:val="none" w:sz="0" w:space="0" w:color="auto"/>
                            <w:left w:val="none" w:sz="0" w:space="0" w:color="auto"/>
                            <w:bottom w:val="none" w:sz="0" w:space="0" w:color="auto"/>
                            <w:right w:val="none" w:sz="0" w:space="0" w:color="auto"/>
                          </w:divBdr>
                          <w:divsChild>
                            <w:div w:id="551886412">
                              <w:marLeft w:val="0"/>
                              <w:marRight w:val="0"/>
                              <w:marTop w:val="0"/>
                              <w:marBottom w:val="0"/>
                              <w:divBdr>
                                <w:top w:val="none" w:sz="0" w:space="0" w:color="auto"/>
                                <w:left w:val="none" w:sz="0" w:space="0" w:color="auto"/>
                                <w:bottom w:val="none" w:sz="0" w:space="0" w:color="auto"/>
                                <w:right w:val="none" w:sz="0" w:space="0" w:color="auto"/>
                              </w:divBdr>
                              <w:divsChild>
                                <w:div w:id="481774451">
                                  <w:marLeft w:val="0"/>
                                  <w:marRight w:val="0"/>
                                  <w:marTop w:val="0"/>
                                  <w:marBottom w:val="0"/>
                                  <w:divBdr>
                                    <w:top w:val="none" w:sz="0" w:space="0" w:color="auto"/>
                                    <w:left w:val="none" w:sz="0" w:space="0" w:color="auto"/>
                                    <w:bottom w:val="none" w:sz="0" w:space="0" w:color="auto"/>
                                    <w:right w:val="none" w:sz="0" w:space="0" w:color="auto"/>
                                  </w:divBdr>
                                  <w:divsChild>
                                    <w:div w:id="1673022371">
                                      <w:marLeft w:val="0"/>
                                      <w:marRight w:val="0"/>
                                      <w:marTop w:val="0"/>
                                      <w:marBottom w:val="0"/>
                                      <w:divBdr>
                                        <w:top w:val="none" w:sz="0" w:space="0" w:color="auto"/>
                                        <w:left w:val="none" w:sz="0" w:space="0" w:color="auto"/>
                                        <w:bottom w:val="none" w:sz="0" w:space="0" w:color="auto"/>
                                        <w:right w:val="none" w:sz="0" w:space="0" w:color="auto"/>
                                      </w:divBdr>
                                    </w:div>
                                    <w:div w:id="976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05954">
      <w:bodyDiv w:val="1"/>
      <w:marLeft w:val="0"/>
      <w:marRight w:val="0"/>
      <w:marTop w:val="0"/>
      <w:marBottom w:val="0"/>
      <w:divBdr>
        <w:top w:val="none" w:sz="0" w:space="0" w:color="auto"/>
        <w:left w:val="none" w:sz="0" w:space="0" w:color="auto"/>
        <w:bottom w:val="none" w:sz="0" w:space="0" w:color="auto"/>
        <w:right w:val="none" w:sz="0" w:space="0" w:color="auto"/>
      </w:divBdr>
      <w:divsChild>
        <w:div w:id="2144154734">
          <w:marLeft w:val="0"/>
          <w:marRight w:val="0"/>
          <w:marTop w:val="0"/>
          <w:marBottom w:val="0"/>
          <w:divBdr>
            <w:top w:val="none" w:sz="0" w:space="0" w:color="auto"/>
            <w:left w:val="none" w:sz="0" w:space="0" w:color="auto"/>
            <w:bottom w:val="none" w:sz="0" w:space="0" w:color="auto"/>
            <w:right w:val="none" w:sz="0" w:space="0" w:color="auto"/>
          </w:divBdr>
          <w:divsChild>
            <w:div w:id="85083624">
              <w:marLeft w:val="0"/>
              <w:marRight w:val="0"/>
              <w:marTop w:val="0"/>
              <w:marBottom w:val="0"/>
              <w:divBdr>
                <w:top w:val="none" w:sz="0" w:space="0" w:color="auto"/>
                <w:left w:val="none" w:sz="0" w:space="0" w:color="auto"/>
                <w:bottom w:val="none" w:sz="0" w:space="0" w:color="auto"/>
                <w:right w:val="none" w:sz="0" w:space="0" w:color="auto"/>
              </w:divBdr>
              <w:divsChild>
                <w:div w:id="636224279">
                  <w:marLeft w:val="0"/>
                  <w:marRight w:val="0"/>
                  <w:marTop w:val="0"/>
                  <w:marBottom w:val="0"/>
                  <w:divBdr>
                    <w:top w:val="none" w:sz="0" w:space="0" w:color="auto"/>
                    <w:left w:val="none" w:sz="0" w:space="0" w:color="auto"/>
                    <w:bottom w:val="none" w:sz="0" w:space="0" w:color="auto"/>
                    <w:right w:val="none" w:sz="0" w:space="0" w:color="auto"/>
                  </w:divBdr>
                  <w:divsChild>
                    <w:div w:id="1584102303">
                      <w:marLeft w:val="0"/>
                      <w:marRight w:val="0"/>
                      <w:marTop w:val="0"/>
                      <w:marBottom w:val="0"/>
                      <w:divBdr>
                        <w:top w:val="none" w:sz="0" w:space="0" w:color="auto"/>
                        <w:left w:val="none" w:sz="0" w:space="0" w:color="auto"/>
                        <w:bottom w:val="none" w:sz="0" w:space="0" w:color="auto"/>
                        <w:right w:val="none" w:sz="0" w:space="0" w:color="auto"/>
                      </w:divBdr>
                      <w:divsChild>
                        <w:div w:id="243682238">
                          <w:marLeft w:val="0"/>
                          <w:marRight w:val="0"/>
                          <w:marTop w:val="0"/>
                          <w:marBottom w:val="0"/>
                          <w:divBdr>
                            <w:top w:val="none" w:sz="0" w:space="0" w:color="auto"/>
                            <w:left w:val="none" w:sz="0" w:space="0" w:color="auto"/>
                            <w:bottom w:val="none" w:sz="0" w:space="0" w:color="auto"/>
                            <w:right w:val="none" w:sz="0" w:space="0" w:color="auto"/>
                          </w:divBdr>
                          <w:divsChild>
                            <w:div w:id="1290939362">
                              <w:marLeft w:val="0"/>
                              <w:marRight w:val="0"/>
                              <w:marTop w:val="0"/>
                              <w:marBottom w:val="0"/>
                              <w:divBdr>
                                <w:top w:val="none" w:sz="0" w:space="0" w:color="auto"/>
                                <w:left w:val="none" w:sz="0" w:space="0" w:color="auto"/>
                                <w:bottom w:val="none" w:sz="0" w:space="0" w:color="auto"/>
                                <w:right w:val="none" w:sz="0" w:space="0" w:color="auto"/>
                              </w:divBdr>
                              <w:divsChild>
                                <w:div w:id="1642298836">
                                  <w:marLeft w:val="0"/>
                                  <w:marRight w:val="0"/>
                                  <w:marTop w:val="0"/>
                                  <w:marBottom w:val="0"/>
                                  <w:divBdr>
                                    <w:top w:val="none" w:sz="0" w:space="0" w:color="auto"/>
                                    <w:left w:val="none" w:sz="0" w:space="0" w:color="auto"/>
                                    <w:bottom w:val="none" w:sz="0" w:space="0" w:color="auto"/>
                                    <w:right w:val="none" w:sz="0" w:space="0" w:color="auto"/>
                                  </w:divBdr>
                                  <w:divsChild>
                                    <w:div w:id="1250039586">
                                      <w:marLeft w:val="0"/>
                                      <w:marRight w:val="0"/>
                                      <w:marTop w:val="0"/>
                                      <w:marBottom w:val="0"/>
                                      <w:divBdr>
                                        <w:top w:val="none" w:sz="0" w:space="0" w:color="auto"/>
                                        <w:left w:val="none" w:sz="0" w:space="0" w:color="auto"/>
                                        <w:bottom w:val="none" w:sz="0" w:space="0" w:color="auto"/>
                                        <w:right w:val="none" w:sz="0" w:space="0" w:color="auto"/>
                                      </w:divBdr>
                                    </w:div>
                                    <w:div w:id="3063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103554">
      <w:bodyDiv w:val="1"/>
      <w:marLeft w:val="0"/>
      <w:marRight w:val="0"/>
      <w:marTop w:val="0"/>
      <w:marBottom w:val="0"/>
      <w:divBdr>
        <w:top w:val="none" w:sz="0" w:space="0" w:color="auto"/>
        <w:left w:val="none" w:sz="0" w:space="0" w:color="auto"/>
        <w:bottom w:val="none" w:sz="0" w:space="0" w:color="auto"/>
        <w:right w:val="none" w:sz="0" w:space="0" w:color="auto"/>
      </w:divBdr>
    </w:div>
    <w:div w:id="1775586323">
      <w:bodyDiv w:val="1"/>
      <w:marLeft w:val="0"/>
      <w:marRight w:val="0"/>
      <w:marTop w:val="0"/>
      <w:marBottom w:val="0"/>
      <w:divBdr>
        <w:top w:val="none" w:sz="0" w:space="0" w:color="auto"/>
        <w:left w:val="none" w:sz="0" w:space="0" w:color="auto"/>
        <w:bottom w:val="none" w:sz="0" w:space="0" w:color="auto"/>
        <w:right w:val="none" w:sz="0" w:space="0" w:color="auto"/>
      </w:divBdr>
      <w:divsChild>
        <w:div w:id="337269401">
          <w:marLeft w:val="0"/>
          <w:marRight w:val="0"/>
          <w:marTop w:val="0"/>
          <w:marBottom w:val="0"/>
          <w:divBdr>
            <w:top w:val="none" w:sz="0" w:space="0" w:color="auto"/>
            <w:left w:val="none" w:sz="0" w:space="0" w:color="auto"/>
            <w:bottom w:val="none" w:sz="0" w:space="0" w:color="auto"/>
            <w:right w:val="none" w:sz="0" w:space="0" w:color="auto"/>
          </w:divBdr>
          <w:divsChild>
            <w:div w:id="1011566547">
              <w:marLeft w:val="0"/>
              <w:marRight w:val="0"/>
              <w:marTop w:val="0"/>
              <w:marBottom w:val="0"/>
              <w:divBdr>
                <w:top w:val="none" w:sz="0" w:space="0" w:color="auto"/>
                <w:left w:val="none" w:sz="0" w:space="0" w:color="auto"/>
                <w:bottom w:val="none" w:sz="0" w:space="0" w:color="auto"/>
                <w:right w:val="none" w:sz="0" w:space="0" w:color="auto"/>
              </w:divBdr>
              <w:divsChild>
                <w:div w:id="1176849288">
                  <w:marLeft w:val="0"/>
                  <w:marRight w:val="0"/>
                  <w:marTop w:val="0"/>
                  <w:marBottom w:val="0"/>
                  <w:divBdr>
                    <w:top w:val="none" w:sz="0" w:space="0" w:color="auto"/>
                    <w:left w:val="none" w:sz="0" w:space="0" w:color="auto"/>
                    <w:bottom w:val="none" w:sz="0" w:space="0" w:color="auto"/>
                    <w:right w:val="none" w:sz="0" w:space="0" w:color="auto"/>
                  </w:divBdr>
                  <w:divsChild>
                    <w:div w:id="2076316318">
                      <w:marLeft w:val="0"/>
                      <w:marRight w:val="0"/>
                      <w:marTop w:val="0"/>
                      <w:marBottom w:val="0"/>
                      <w:divBdr>
                        <w:top w:val="none" w:sz="0" w:space="0" w:color="auto"/>
                        <w:left w:val="none" w:sz="0" w:space="0" w:color="auto"/>
                        <w:bottom w:val="none" w:sz="0" w:space="0" w:color="auto"/>
                        <w:right w:val="none" w:sz="0" w:space="0" w:color="auto"/>
                      </w:divBdr>
                      <w:divsChild>
                        <w:div w:id="1126847434">
                          <w:marLeft w:val="0"/>
                          <w:marRight w:val="0"/>
                          <w:marTop w:val="0"/>
                          <w:marBottom w:val="0"/>
                          <w:divBdr>
                            <w:top w:val="none" w:sz="0" w:space="0" w:color="auto"/>
                            <w:left w:val="none" w:sz="0" w:space="0" w:color="auto"/>
                            <w:bottom w:val="none" w:sz="0" w:space="0" w:color="auto"/>
                            <w:right w:val="none" w:sz="0" w:space="0" w:color="auto"/>
                          </w:divBdr>
                          <w:divsChild>
                            <w:div w:id="1546795060">
                              <w:marLeft w:val="0"/>
                              <w:marRight w:val="0"/>
                              <w:marTop w:val="0"/>
                              <w:marBottom w:val="0"/>
                              <w:divBdr>
                                <w:top w:val="none" w:sz="0" w:space="0" w:color="auto"/>
                                <w:left w:val="none" w:sz="0" w:space="0" w:color="auto"/>
                                <w:bottom w:val="none" w:sz="0" w:space="0" w:color="auto"/>
                                <w:right w:val="none" w:sz="0" w:space="0" w:color="auto"/>
                              </w:divBdr>
                              <w:divsChild>
                                <w:div w:id="1977948351">
                                  <w:marLeft w:val="0"/>
                                  <w:marRight w:val="0"/>
                                  <w:marTop w:val="0"/>
                                  <w:marBottom w:val="0"/>
                                  <w:divBdr>
                                    <w:top w:val="none" w:sz="0" w:space="0" w:color="auto"/>
                                    <w:left w:val="none" w:sz="0" w:space="0" w:color="auto"/>
                                    <w:bottom w:val="none" w:sz="0" w:space="0" w:color="auto"/>
                                    <w:right w:val="none" w:sz="0" w:space="0" w:color="auto"/>
                                  </w:divBdr>
                                  <w:divsChild>
                                    <w:div w:id="131023192">
                                      <w:marLeft w:val="0"/>
                                      <w:marRight w:val="0"/>
                                      <w:marTop w:val="0"/>
                                      <w:marBottom w:val="0"/>
                                      <w:divBdr>
                                        <w:top w:val="none" w:sz="0" w:space="0" w:color="auto"/>
                                        <w:left w:val="none" w:sz="0" w:space="0" w:color="auto"/>
                                        <w:bottom w:val="none" w:sz="0" w:space="0" w:color="auto"/>
                                        <w:right w:val="none" w:sz="0" w:space="0" w:color="auto"/>
                                      </w:divBdr>
                                      <w:divsChild>
                                        <w:div w:id="18236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860165">
      <w:bodyDiv w:val="1"/>
      <w:marLeft w:val="0"/>
      <w:marRight w:val="0"/>
      <w:marTop w:val="0"/>
      <w:marBottom w:val="0"/>
      <w:divBdr>
        <w:top w:val="none" w:sz="0" w:space="0" w:color="auto"/>
        <w:left w:val="none" w:sz="0" w:space="0" w:color="auto"/>
        <w:bottom w:val="none" w:sz="0" w:space="0" w:color="auto"/>
        <w:right w:val="none" w:sz="0" w:space="0" w:color="auto"/>
      </w:divBdr>
    </w:div>
    <w:div w:id="1820608765">
      <w:bodyDiv w:val="1"/>
      <w:marLeft w:val="0"/>
      <w:marRight w:val="0"/>
      <w:marTop w:val="0"/>
      <w:marBottom w:val="0"/>
      <w:divBdr>
        <w:top w:val="none" w:sz="0" w:space="0" w:color="auto"/>
        <w:left w:val="none" w:sz="0" w:space="0" w:color="auto"/>
        <w:bottom w:val="none" w:sz="0" w:space="0" w:color="auto"/>
        <w:right w:val="none" w:sz="0" w:space="0" w:color="auto"/>
      </w:divBdr>
      <w:divsChild>
        <w:div w:id="1444615933">
          <w:marLeft w:val="0"/>
          <w:marRight w:val="0"/>
          <w:marTop w:val="0"/>
          <w:marBottom w:val="0"/>
          <w:divBdr>
            <w:top w:val="none" w:sz="0" w:space="0" w:color="auto"/>
            <w:left w:val="none" w:sz="0" w:space="0" w:color="auto"/>
            <w:bottom w:val="none" w:sz="0" w:space="0" w:color="auto"/>
            <w:right w:val="none" w:sz="0" w:space="0" w:color="auto"/>
          </w:divBdr>
          <w:divsChild>
            <w:div w:id="1019543794">
              <w:marLeft w:val="0"/>
              <w:marRight w:val="0"/>
              <w:marTop w:val="0"/>
              <w:marBottom w:val="0"/>
              <w:divBdr>
                <w:top w:val="none" w:sz="0" w:space="0" w:color="auto"/>
                <w:left w:val="none" w:sz="0" w:space="0" w:color="auto"/>
                <w:bottom w:val="none" w:sz="0" w:space="0" w:color="auto"/>
                <w:right w:val="none" w:sz="0" w:space="0" w:color="auto"/>
              </w:divBdr>
              <w:divsChild>
                <w:div w:id="743187223">
                  <w:marLeft w:val="0"/>
                  <w:marRight w:val="0"/>
                  <w:marTop w:val="0"/>
                  <w:marBottom w:val="0"/>
                  <w:divBdr>
                    <w:top w:val="none" w:sz="0" w:space="0" w:color="auto"/>
                    <w:left w:val="none" w:sz="0" w:space="0" w:color="auto"/>
                    <w:bottom w:val="none" w:sz="0" w:space="0" w:color="auto"/>
                    <w:right w:val="none" w:sz="0" w:space="0" w:color="auto"/>
                  </w:divBdr>
                  <w:divsChild>
                    <w:div w:id="98918992">
                      <w:marLeft w:val="0"/>
                      <w:marRight w:val="0"/>
                      <w:marTop w:val="0"/>
                      <w:marBottom w:val="0"/>
                      <w:divBdr>
                        <w:top w:val="none" w:sz="0" w:space="0" w:color="auto"/>
                        <w:left w:val="none" w:sz="0" w:space="0" w:color="auto"/>
                        <w:bottom w:val="none" w:sz="0" w:space="0" w:color="auto"/>
                        <w:right w:val="none" w:sz="0" w:space="0" w:color="auto"/>
                      </w:divBdr>
                      <w:divsChild>
                        <w:div w:id="1916740063">
                          <w:marLeft w:val="0"/>
                          <w:marRight w:val="0"/>
                          <w:marTop w:val="0"/>
                          <w:marBottom w:val="0"/>
                          <w:divBdr>
                            <w:top w:val="none" w:sz="0" w:space="0" w:color="auto"/>
                            <w:left w:val="none" w:sz="0" w:space="0" w:color="auto"/>
                            <w:bottom w:val="none" w:sz="0" w:space="0" w:color="auto"/>
                            <w:right w:val="none" w:sz="0" w:space="0" w:color="auto"/>
                          </w:divBdr>
                          <w:divsChild>
                            <w:div w:id="417867998">
                              <w:marLeft w:val="0"/>
                              <w:marRight w:val="0"/>
                              <w:marTop w:val="0"/>
                              <w:marBottom w:val="0"/>
                              <w:divBdr>
                                <w:top w:val="none" w:sz="0" w:space="0" w:color="auto"/>
                                <w:left w:val="none" w:sz="0" w:space="0" w:color="auto"/>
                                <w:bottom w:val="none" w:sz="0" w:space="0" w:color="auto"/>
                                <w:right w:val="none" w:sz="0" w:space="0" w:color="auto"/>
                              </w:divBdr>
                              <w:divsChild>
                                <w:div w:id="1284310554">
                                  <w:marLeft w:val="0"/>
                                  <w:marRight w:val="0"/>
                                  <w:marTop w:val="0"/>
                                  <w:marBottom w:val="0"/>
                                  <w:divBdr>
                                    <w:top w:val="none" w:sz="0" w:space="0" w:color="auto"/>
                                    <w:left w:val="none" w:sz="0" w:space="0" w:color="auto"/>
                                    <w:bottom w:val="none" w:sz="0" w:space="0" w:color="auto"/>
                                    <w:right w:val="none" w:sz="0" w:space="0" w:color="auto"/>
                                  </w:divBdr>
                                  <w:divsChild>
                                    <w:div w:id="193662584">
                                      <w:marLeft w:val="0"/>
                                      <w:marRight w:val="0"/>
                                      <w:marTop w:val="0"/>
                                      <w:marBottom w:val="0"/>
                                      <w:divBdr>
                                        <w:top w:val="none" w:sz="0" w:space="0" w:color="auto"/>
                                        <w:left w:val="none" w:sz="0" w:space="0" w:color="auto"/>
                                        <w:bottom w:val="none" w:sz="0" w:space="0" w:color="auto"/>
                                        <w:right w:val="none" w:sz="0" w:space="0" w:color="auto"/>
                                      </w:divBdr>
                                    </w:div>
                                    <w:div w:id="6620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002658">
      <w:bodyDiv w:val="1"/>
      <w:marLeft w:val="0"/>
      <w:marRight w:val="0"/>
      <w:marTop w:val="0"/>
      <w:marBottom w:val="0"/>
      <w:divBdr>
        <w:top w:val="none" w:sz="0" w:space="0" w:color="auto"/>
        <w:left w:val="none" w:sz="0" w:space="0" w:color="auto"/>
        <w:bottom w:val="none" w:sz="0" w:space="0" w:color="auto"/>
        <w:right w:val="none" w:sz="0" w:space="0" w:color="auto"/>
      </w:divBdr>
      <w:divsChild>
        <w:div w:id="1949390897">
          <w:marLeft w:val="0"/>
          <w:marRight w:val="0"/>
          <w:marTop w:val="0"/>
          <w:marBottom w:val="0"/>
          <w:divBdr>
            <w:top w:val="none" w:sz="0" w:space="0" w:color="auto"/>
            <w:left w:val="none" w:sz="0" w:space="0" w:color="auto"/>
            <w:bottom w:val="none" w:sz="0" w:space="0" w:color="auto"/>
            <w:right w:val="none" w:sz="0" w:space="0" w:color="auto"/>
          </w:divBdr>
          <w:divsChild>
            <w:div w:id="77485645">
              <w:marLeft w:val="0"/>
              <w:marRight w:val="0"/>
              <w:marTop w:val="0"/>
              <w:marBottom w:val="0"/>
              <w:divBdr>
                <w:top w:val="none" w:sz="0" w:space="0" w:color="auto"/>
                <w:left w:val="none" w:sz="0" w:space="0" w:color="auto"/>
                <w:bottom w:val="none" w:sz="0" w:space="0" w:color="auto"/>
                <w:right w:val="none" w:sz="0" w:space="0" w:color="auto"/>
              </w:divBdr>
              <w:divsChild>
                <w:div w:id="41252736">
                  <w:marLeft w:val="0"/>
                  <w:marRight w:val="0"/>
                  <w:marTop w:val="0"/>
                  <w:marBottom w:val="0"/>
                  <w:divBdr>
                    <w:top w:val="none" w:sz="0" w:space="0" w:color="auto"/>
                    <w:left w:val="none" w:sz="0" w:space="0" w:color="auto"/>
                    <w:bottom w:val="none" w:sz="0" w:space="0" w:color="auto"/>
                    <w:right w:val="none" w:sz="0" w:space="0" w:color="auto"/>
                  </w:divBdr>
                  <w:divsChild>
                    <w:div w:id="928849405">
                      <w:marLeft w:val="0"/>
                      <w:marRight w:val="0"/>
                      <w:marTop w:val="0"/>
                      <w:marBottom w:val="0"/>
                      <w:divBdr>
                        <w:top w:val="none" w:sz="0" w:space="0" w:color="auto"/>
                        <w:left w:val="none" w:sz="0" w:space="0" w:color="auto"/>
                        <w:bottom w:val="none" w:sz="0" w:space="0" w:color="auto"/>
                        <w:right w:val="none" w:sz="0" w:space="0" w:color="auto"/>
                      </w:divBdr>
                      <w:divsChild>
                        <w:div w:id="592862132">
                          <w:marLeft w:val="0"/>
                          <w:marRight w:val="0"/>
                          <w:marTop w:val="0"/>
                          <w:marBottom w:val="0"/>
                          <w:divBdr>
                            <w:top w:val="none" w:sz="0" w:space="0" w:color="auto"/>
                            <w:left w:val="none" w:sz="0" w:space="0" w:color="auto"/>
                            <w:bottom w:val="none" w:sz="0" w:space="0" w:color="auto"/>
                            <w:right w:val="none" w:sz="0" w:space="0" w:color="auto"/>
                          </w:divBdr>
                          <w:divsChild>
                            <w:div w:id="1108741112">
                              <w:marLeft w:val="0"/>
                              <w:marRight w:val="0"/>
                              <w:marTop w:val="0"/>
                              <w:marBottom w:val="0"/>
                              <w:divBdr>
                                <w:top w:val="none" w:sz="0" w:space="0" w:color="auto"/>
                                <w:left w:val="none" w:sz="0" w:space="0" w:color="auto"/>
                                <w:bottom w:val="none" w:sz="0" w:space="0" w:color="auto"/>
                                <w:right w:val="none" w:sz="0" w:space="0" w:color="auto"/>
                              </w:divBdr>
                              <w:divsChild>
                                <w:div w:id="444813816">
                                  <w:marLeft w:val="0"/>
                                  <w:marRight w:val="0"/>
                                  <w:marTop w:val="0"/>
                                  <w:marBottom w:val="0"/>
                                  <w:divBdr>
                                    <w:top w:val="none" w:sz="0" w:space="0" w:color="auto"/>
                                    <w:left w:val="none" w:sz="0" w:space="0" w:color="auto"/>
                                    <w:bottom w:val="none" w:sz="0" w:space="0" w:color="auto"/>
                                    <w:right w:val="none" w:sz="0" w:space="0" w:color="auto"/>
                                  </w:divBdr>
                                  <w:divsChild>
                                    <w:div w:id="2057581008">
                                      <w:marLeft w:val="0"/>
                                      <w:marRight w:val="0"/>
                                      <w:marTop w:val="0"/>
                                      <w:marBottom w:val="0"/>
                                      <w:divBdr>
                                        <w:top w:val="none" w:sz="0" w:space="0" w:color="auto"/>
                                        <w:left w:val="none" w:sz="0" w:space="0" w:color="auto"/>
                                        <w:bottom w:val="none" w:sz="0" w:space="0" w:color="auto"/>
                                        <w:right w:val="none" w:sz="0" w:space="0" w:color="auto"/>
                                      </w:divBdr>
                                      <w:divsChild>
                                        <w:div w:id="7266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20916">
      <w:bodyDiv w:val="1"/>
      <w:marLeft w:val="0"/>
      <w:marRight w:val="0"/>
      <w:marTop w:val="0"/>
      <w:marBottom w:val="0"/>
      <w:divBdr>
        <w:top w:val="none" w:sz="0" w:space="0" w:color="auto"/>
        <w:left w:val="none" w:sz="0" w:space="0" w:color="auto"/>
        <w:bottom w:val="none" w:sz="0" w:space="0" w:color="auto"/>
        <w:right w:val="none" w:sz="0" w:space="0" w:color="auto"/>
      </w:divBdr>
    </w:div>
    <w:div w:id="1857190726">
      <w:bodyDiv w:val="1"/>
      <w:marLeft w:val="0"/>
      <w:marRight w:val="0"/>
      <w:marTop w:val="0"/>
      <w:marBottom w:val="0"/>
      <w:divBdr>
        <w:top w:val="none" w:sz="0" w:space="0" w:color="auto"/>
        <w:left w:val="none" w:sz="0" w:space="0" w:color="auto"/>
        <w:bottom w:val="none" w:sz="0" w:space="0" w:color="auto"/>
        <w:right w:val="none" w:sz="0" w:space="0" w:color="auto"/>
      </w:divBdr>
      <w:divsChild>
        <w:div w:id="1140725701">
          <w:marLeft w:val="0"/>
          <w:marRight w:val="0"/>
          <w:marTop w:val="0"/>
          <w:marBottom w:val="0"/>
          <w:divBdr>
            <w:top w:val="none" w:sz="0" w:space="0" w:color="auto"/>
            <w:left w:val="none" w:sz="0" w:space="0" w:color="auto"/>
            <w:bottom w:val="none" w:sz="0" w:space="0" w:color="auto"/>
            <w:right w:val="none" w:sz="0" w:space="0" w:color="auto"/>
          </w:divBdr>
          <w:divsChild>
            <w:div w:id="2029409544">
              <w:marLeft w:val="0"/>
              <w:marRight w:val="0"/>
              <w:marTop w:val="0"/>
              <w:marBottom w:val="0"/>
              <w:divBdr>
                <w:top w:val="none" w:sz="0" w:space="0" w:color="auto"/>
                <w:left w:val="none" w:sz="0" w:space="0" w:color="auto"/>
                <w:bottom w:val="none" w:sz="0" w:space="0" w:color="auto"/>
                <w:right w:val="none" w:sz="0" w:space="0" w:color="auto"/>
              </w:divBdr>
              <w:divsChild>
                <w:div w:id="798649882">
                  <w:marLeft w:val="0"/>
                  <w:marRight w:val="0"/>
                  <w:marTop w:val="0"/>
                  <w:marBottom w:val="0"/>
                  <w:divBdr>
                    <w:top w:val="none" w:sz="0" w:space="0" w:color="auto"/>
                    <w:left w:val="none" w:sz="0" w:space="0" w:color="auto"/>
                    <w:bottom w:val="none" w:sz="0" w:space="0" w:color="auto"/>
                    <w:right w:val="none" w:sz="0" w:space="0" w:color="auto"/>
                  </w:divBdr>
                  <w:divsChild>
                    <w:div w:id="1013263788">
                      <w:marLeft w:val="0"/>
                      <w:marRight w:val="0"/>
                      <w:marTop w:val="0"/>
                      <w:marBottom w:val="0"/>
                      <w:divBdr>
                        <w:top w:val="none" w:sz="0" w:space="0" w:color="auto"/>
                        <w:left w:val="none" w:sz="0" w:space="0" w:color="auto"/>
                        <w:bottom w:val="none" w:sz="0" w:space="0" w:color="auto"/>
                        <w:right w:val="none" w:sz="0" w:space="0" w:color="auto"/>
                      </w:divBdr>
                      <w:divsChild>
                        <w:div w:id="72557455">
                          <w:marLeft w:val="0"/>
                          <w:marRight w:val="0"/>
                          <w:marTop w:val="0"/>
                          <w:marBottom w:val="0"/>
                          <w:divBdr>
                            <w:top w:val="none" w:sz="0" w:space="0" w:color="auto"/>
                            <w:left w:val="none" w:sz="0" w:space="0" w:color="auto"/>
                            <w:bottom w:val="none" w:sz="0" w:space="0" w:color="auto"/>
                            <w:right w:val="none" w:sz="0" w:space="0" w:color="auto"/>
                          </w:divBdr>
                          <w:divsChild>
                            <w:div w:id="791167501">
                              <w:marLeft w:val="0"/>
                              <w:marRight w:val="0"/>
                              <w:marTop w:val="0"/>
                              <w:marBottom w:val="0"/>
                              <w:divBdr>
                                <w:top w:val="none" w:sz="0" w:space="0" w:color="auto"/>
                                <w:left w:val="none" w:sz="0" w:space="0" w:color="auto"/>
                                <w:bottom w:val="none" w:sz="0" w:space="0" w:color="auto"/>
                                <w:right w:val="none" w:sz="0" w:space="0" w:color="auto"/>
                              </w:divBdr>
                              <w:divsChild>
                                <w:div w:id="1321815016">
                                  <w:marLeft w:val="0"/>
                                  <w:marRight w:val="0"/>
                                  <w:marTop w:val="0"/>
                                  <w:marBottom w:val="0"/>
                                  <w:divBdr>
                                    <w:top w:val="none" w:sz="0" w:space="0" w:color="auto"/>
                                    <w:left w:val="none" w:sz="0" w:space="0" w:color="auto"/>
                                    <w:bottom w:val="none" w:sz="0" w:space="0" w:color="auto"/>
                                    <w:right w:val="none" w:sz="0" w:space="0" w:color="auto"/>
                                  </w:divBdr>
                                  <w:divsChild>
                                    <w:div w:id="420689275">
                                      <w:marLeft w:val="0"/>
                                      <w:marRight w:val="0"/>
                                      <w:marTop w:val="0"/>
                                      <w:marBottom w:val="0"/>
                                      <w:divBdr>
                                        <w:top w:val="none" w:sz="0" w:space="0" w:color="auto"/>
                                        <w:left w:val="none" w:sz="0" w:space="0" w:color="auto"/>
                                        <w:bottom w:val="none" w:sz="0" w:space="0" w:color="auto"/>
                                        <w:right w:val="none" w:sz="0" w:space="0" w:color="auto"/>
                                      </w:divBdr>
                                      <w:divsChild>
                                        <w:div w:id="7787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179543">
      <w:bodyDiv w:val="1"/>
      <w:marLeft w:val="0"/>
      <w:marRight w:val="0"/>
      <w:marTop w:val="0"/>
      <w:marBottom w:val="0"/>
      <w:divBdr>
        <w:top w:val="none" w:sz="0" w:space="0" w:color="auto"/>
        <w:left w:val="none" w:sz="0" w:space="0" w:color="auto"/>
        <w:bottom w:val="none" w:sz="0" w:space="0" w:color="auto"/>
        <w:right w:val="none" w:sz="0" w:space="0" w:color="auto"/>
      </w:divBdr>
      <w:divsChild>
        <w:div w:id="395513473">
          <w:marLeft w:val="0"/>
          <w:marRight w:val="0"/>
          <w:marTop w:val="0"/>
          <w:marBottom w:val="0"/>
          <w:divBdr>
            <w:top w:val="none" w:sz="0" w:space="0" w:color="auto"/>
            <w:left w:val="none" w:sz="0" w:space="0" w:color="auto"/>
            <w:bottom w:val="none" w:sz="0" w:space="0" w:color="auto"/>
            <w:right w:val="none" w:sz="0" w:space="0" w:color="auto"/>
          </w:divBdr>
          <w:divsChild>
            <w:div w:id="1573195791">
              <w:marLeft w:val="0"/>
              <w:marRight w:val="0"/>
              <w:marTop w:val="0"/>
              <w:marBottom w:val="0"/>
              <w:divBdr>
                <w:top w:val="none" w:sz="0" w:space="0" w:color="auto"/>
                <w:left w:val="none" w:sz="0" w:space="0" w:color="auto"/>
                <w:bottom w:val="none" w:sz="0" w:space="0" w:color="auto"/>
                <w:right w:val="none" w:sz="0" w:space="0" w:color="auto"/>
              </w:divBdr>
              <w:divsChild>
                <w:div w:id="272135519">
                  <w:marLeft w:val="0"/>
                  <w:marRight w:val="0"/>
                  <w:marTop w:val="0"/>
                  <w:marBottom w:val="0"/>
                  <w:divBdr>
                    <w:top w:val="none" w:sz="0" w:space="0" w:color="auto"/>
                    <w:left w:val="none" w:sz="0" w:space="0" w:color="auto"/>
                    <w:bottom w:val="none" w:sz="0" w:space="0" w:color="auto"/>
                    <w:right w:val="none" w:sz="0" w:space="0" w:color="auto"/>
                  </w:divBdr>
                  <w:divsChild>
                    <w:div w:id="203059482">
                      <w:marLeft w:val="0"/>
                      <w:marRight w:val="0"/>
                      <w:marTop w:val="0"/>
                      <w:marBottom w:val="0"/>
                      <w:divBdr>
                        <w:top w:val="none" w:sz="0" w:space="0" w:color="auto"/>
                        <w:left w:val="none" w:sz="0" w:space="0" w:color="auto"/>
                        <w:bottom w:val="none" w:sz="0" w:space="0" w:color="auto"/>
                        <w:right w:val="none" w:sz="0" w:space="0" w:color="auto"/>
                      </w:divBdr>
                      <w:divsChild>
                        <w:div w:id="98526642">
                          <w:marLeft w:val="0"/>
                          <w:marRight w:val="0"/>
                          <w:marTop w:val="0"/>
                          <w:marBottom w:val="0"/>
                          <w:divBdr>
                            <w:top w:val="none" w:sz="0" w:space="0" w:color="auto"/>
                            <w:left w:val="none" w:sz="0" w:space="0" w:color="auto"/>
                            <w:bottom w:val="none" w:sz="0" w:space="0" w:color="auto"/>
                            <w:right w:val="none" w:sz="0" w:space="0" w:color="auto"/>
                          </w:divBdr>
                          <w:divsChild>
                            <w:div w:id="29306750">
                              <w:marLeft w:val="0"/>
                              <w:marRight w:val="0"/>
                              <w:marTop w:val="0"/>
                              <w:marBottom w:val="0"/>
                              <w:divBdr>
                                <w:top w:val="none" w:sz="0" w:space="0" w:color="auto"/>
                                <w:left w:val="none" w:sz="0" w:space="0" w:color="auto"/>
                                <w:bottom w:val="none" w:sz="0" w:space="0" w:color="auto"/>
                                <w:right w:val="none" w:sz="0" w:space="0" w:color="auto"/>
                              </w:divBdr>
                              <w:divsChild>
                                <w:div w:id="1224439853">
                                  <w:marLeft w:val="0"/>
                                  <w:marRight w:val="0"/>
                                  <w:marTop w:val="0"/>
                                  <w:marBottom w:val="0"/>
                                  <w:divBdr>
                                    <w:top w:val="none" w:sz="0" w:space="0" w:color="auto"/>
                                    <w:left w:val="none" w:sz="0" w:space="0" w:color="auto"/>
                                    <w:bottom w:val="none" w:sz="0" w:space="0" w:color="auto"/>
                                    <w:right w:val="none" w:sz="0" w:space="0" w:color="auto"/>
                                  </w:divBdr>
                                  <w:divsChild>
                                    <w:div w:id="926499368">
                                      <w:marLeft w:val="0"/>
                                      <w:marRight w:val="0"/>
                                      <w:marTop w:val="0"/>
                                      <w:marBottom w:val="0"/>
                                      <w:divBdr>
                                        <w:top w:val="none" w:sz="0" w:space="0" w:color="auto"/>
                                        <w:left w:val="none" w:sz="0" w:space="0" w:color="auto"/>
                                        <w:bottom w:val="none" w:sz="0" w:space="0" w:color="auto"/>
                                        <w:right w:val="none" w:sz="0" w:space="0" w:color="auto"/>
                                      </w:divBdr>
                                    </w:div>
                                    <w:div w:id="5558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20064">
      <w:bodyDiv w:val="1"/>
      <w:marLeft w:val="0"/>
      <w:marRight w:val="0"/>
      <w:marTop w:val="0"/>
      <w:marBottom w:val="0"/>
      <w:divBdr>
        <w:top w:val="none" w:sz="0" w:space="0" w:color="auto"/>
        <w:left w:val="none" w:sz="0" w:space="0" w:color="auto"/>
        <w:bottom w:val="none" w:sz="0" w:space="0" w:color="auto"/>
        <w:right w:val="none" w:sz="0" w:space="0" w:color="auto"/>
      </w:divBdr>
      <w:divsChild>
        <w:div w:id="1678000674">
          <w:marLeft w:val="0"/>
          <w:marRight w:val="0"/>
          <w:marTop w:val="240"/>
          <w:marBottom w:val="100"/>
          <w:divBdr>
            <w:top w:val="none" w:sz="0" w:space="0" w:color="auto"/>
            <w:left w:val="none" w:sz="0" w:space="0" w:color="auto"/>
            <w:bottom w:val="none" w:sz="0" w:space="0" w:color="auto"/>
            <w:right w:val="none" w:sz="0" w:space="0" w:color="auto"/>
          </w:divBdr>
          <w:divsChild>
            <w:div w:id="1616794536">
              <w:marLeft w:val="0"/>
              <w:marRight w:val="0"/>
              <w:marTop w:val="0"/>
              <w:marBottom w:val="0"/>
              <w:divBdr>
                <w:top w:val="none" w:sz="0" w:space="0" w:color="auto"/>
                <w:left w:val="none" w:sz="0" w:space="0" w:color="auto"/>
                <w:bottom w:val="none" w:sz="0" w:space="0" w:color="auto"/>
                <w:right w:val="none" w:sz="0" w:space="0" w:color="auto"/>
              </w:divBdr>
            </w:div>
          </w:divsChild>
        </w:div>
        <w:div w:id="851652181">
          <w:marLeft w:val="0"/>
          <w:marRight w:val="0"/>
          <w:marTop w:val="432"/>
          <w:marBottom w:val="100"/>
          <w:divBdr>
            <w:top w:val="none" w:sz="0" w:space="0" w:color="auto"/>
            <w:left w:val="none" w:sz="0" w:space="0" w:color="auto"/>
            <w:bottom w:val="none" w:sz="0" w:space="0" w:color="auto"/>
            <w:right w:val="none" w:sz="0" w:space="0" w:color="auto"/>
          </w:divBdr>
        </w:div>
        <w:div w:id="1160658674">
          <w:marLeft w:val="0"/>
          <w:marRight w:val="0"/>
          <w:marTop w:val="288"/>
          <w:marBottom w:val="100"/>
          <w:divBdr>
            <w:top w:val="none" w:sz="0" w:space="0" w:color="auto"/>
            <w:left w:val="none" w:sz="0" w:space="0" w:color="auto"/>
            <w:bottom w:val="none" w:sz="0" w:space="0" w:color="auto"/>
            <w:right w:val="none" w:sz="0" w:space="0" w:color="auto"/>
          </w:divBdr>
          <w:divsChild>
            <w:div w:id="20547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00254">
      <w:bodyDiv w:val="1"/>
      <w:marLeft w:val="0"/>
      <w:marRight w:val="0"/>
      <w:marTop w:val="0"/>
      <w:marBottom w:val="0"/>
      <w:divBdr>
        <w:top w:val="none" w:sz="0" w:space="0" w:color="auto"/>
        <w:left w:val="none" w:sz="0" w:space="0" w:color="auto"/>
        <w:bottom w:val="none" w:sz="0" w:space="0" w:color="auto"/>
        <w:right w:val="none" w:sz="0" w:space="0" w:color="auto"/>
      </w:divBdr>
    </w:div>
    <w:div w:id="1879927696">
      <w:bodyDiv w:val="1"/>
      <w:marLeft w:val="0"/>
      <w:marRight w:val="0"/>
      <w:marTop w:val="0"/>
      <w:marBottom w:val="0"/>
      <w:divBdr>
        <w:top w:val="none" w:sz="0" w:space="0" w:color="auto"/>
        <w:left w:val="none" w:sz="0" w:space="0" w:color="auto"/>
        <w:bottom w:val="none" w:sz="0" w:space="0" w:color="auto"/>
        <w:right w:val="none" w:sz="0" w:space="0" w:color="auto"/>
      </w:divBdr>
      <w:divsChild>
        <w:div w:id="80609766">
          <w:marLeft w:val="0"/>
          <w:marRight w:val="1"/>
          <w:marTop w:val="0"/>
          <w:marBottom w:val="0"/>
          <w:divBdr>
            <w:top w:val="none" w:sz="0" w:space="0" w:color="auto"/>
            <w:left w:val="none" w:sz="0" w:space="0" w:color="auto"/>
            <w:bottom w:val="none" w:sz="0" w:space="0" w:color="auto"/>
            <w:right w:val="none" w:sz="0" w:space="0" w:color="auto"/>
          </w:divBdr>
          <w:divsChild>
            <w:div w:id="1125540010">
              <w:marLeft w:val="0"/>
              <w:marRight w:val="0"/>
              <w:marTop w:val="0"/>
              <w:marBottom w:val="0"/>
              <w:divBdr>
                <w:top w:val="none" w:sz="0" w:space="0" w:color="auto"/>
                <w:left w:val="none" w:sz="0" w:space="0" w:color="auto"/>
                <w:bottom w:val="none" w:sz="0" w:space="0" w:color="auto"/>
                <w:right w:val="none" w:sz="0" w:space="0" w:color="auto"/>
              </w:divBdr>
              <w:divsChild>
                <w:div w:id="1838304106">
                  <w:marLeft w:val="0"/>
                  <w:marRight w:val="1"/>
                  <w:marTop w:val="0"/>
                  <w:marBottom w:val="0"/>
                  <w:divBdr>
                    <w:top w:val="none" w:sz="0" w:space="0" w:color="auto"/>
                    <w:left w:val="none" w:sz="0" w:space="0" w:color="auto"/>
                    <w:bottom w:val="none" w:sz="0" w:space="0" w:color="auto"/>
                    <w:right w:val="none" w:sz="0" w:space="0" w:color="auto"/>
                  </w:divBdr>
                  <w:divsChild>
                    <w:div w:id="1491674784">
                      <w:marLeft w:val="0"/>
                      <w:marRight w:val="0"/>
                      <w:marTop w:val="0"/>
                      <w:marBottom w:val="0"/>
                      <w:divBdr>
                        <w:top w:val="none" w:sz="0" w:space="0" w:color="auto"/>
                        <w:left w:val="none" w:sz="0" w:space="0" w:color="auto"/>
                        <w:bottom w:val="none" w:sz="0" w:space="0" w:color="auto"/>
                        <w:right w:val="none" w:sz="0" w:space="0" w:color="auto"/>
                      </w:divBdr>
                      <w:divsChild>
                        <w:div w:id="1241676444">
                          <w:marLeft w:val="0"/>
                          <w:marRight w:val="0"/>
                          <w:marTop w:val="0"/>
                          <w:marBottom w:val="0"/>
                          <w:divBdr>
                            <w:top w:val="none" w:sz="0" w:space="0" w:color="auto"/>
                            <w:left w:val="none" w:sz="0" w:space="0" w:color="auto"/>
                            <w:bottom w:val="none" w:sz="0" w:space="0" w:color="auto"/>
                            <w:right w:val="none" w:sz="0" w:space="0" w:color="auto"/>
                          </w:divBdr>
                          <w:divsChild>
                            <w:div w:id="1857108371">
                              <w:marLeft w:val="0"/>
                              <w:marRight w:val="0"/>
                              <w:marTop w:val="120"/>
                              <w:marBottom w:val="360"/>
                              <w:divBdr>
                                <w:top w:val="none" w:sz="0" w:space="0" w:color="auto"/>
                                <w:left w:val="none" w:sz="0" w:space="0" w:color="auto"/>
                                <w:bottom w:val="none" w:sz="0" w:space="0" w:color="auto"/>
                                <w:right w:val="none" w:sz="0" w:space="0" w:color="auto"/>
                              </w:divBdr>
                              <w:divsChild>
                                <w:div w:id="334921089">
                                  <w:marLeft w:val="0"/>
                                  <w:marRight w:val="0"/>
                                  <w:marTop w:val="0"/>
                                  <w:marBottom w:val="0"/>
                                  <w:divBdr>
                                    <w:top w:val="none" w:sz="0" w:space="0" w:color="auto"/>
                                    <w:left w:val="none" w:sz="0" w:space="0" w:color="auto"/>
                                    <w:bottom w:val="none" w:sz="0" w:space="0" w:color="auto"/>
                                    <w:right w:val="none" w:sz="0" w:space="0" w:color="auto"/>
                                  </w:divBdr>
                                  <w:divsChild>
                                    <w:div w:id="7692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548080">
      <w:bodyDiv w:val="1"/>
      <w:marLeft w:val="0"/>
      <w:marRight w:val="0"/>
      <w:marTop w:val="0"/>
      <w:marBottom w:val="0"/>
      <w:divBdr>
        <w:top w:val="none" w:sz="0" w:space="0" w:color="auto"/>
        <w:left w:val="none" w:sz="0" w:space="0" w:color="auto"/>
        <w:bottom w:val="none" w:sz="0" w:space="0" w:color="auto"/>
        <w:right w:val="none" w:sz="0" w:space="0" w:color="auto"/>
      </w:divBdr>
    </w:div>
    <w:div w:id="1902642321">
      <w:bodyDiv w:val="1"/>
      <w:marLeft w:val="0"/>
      <w:marRight w:val="0"/>
      <w:marTop w:val="0"/>
      <w:marBottom w:val="0"/>
      <w:divBdr>
        <w:top w:val="none" w:sz="0" w:space="0" w:color="auto"/>
        <w:left w:val="none" w:sz="0" w:space="0" w:color="auto"/>
        <w:bottom w:val="none" w:sz="0" w:space="0" w:color="auto"/>
        <w:right w:val="none" w:sz="0" w:space="0" w:color="auto"/>
      </w:divBdr>
    </w:div>
    <w:div w:id="1906649264">
      <w:bodyDiv w:val="1"/>
      <w:marLeft w:val="0"/>
      <w:marRight w:val="0"/>
      <w:marTop w:val="0"/>
      <w:marBottom w:val="0"/>
      <w:divBdr>
        <w:top w:val="none" w:sz="0" w:space="0" w:color="auto"/>
        <w:left w:val="none" w:sz="0" w:space="0" w:color="auto"/>
        <w:bottom w:val="none" w:sz="0" w:space="0" w:color="auto"/>
        <w:right w:val="none" w:sz="0" w:space="0" w:color="auto"/>
      </w:divBdr>
    </w:div>
    <w:div w:id="1915780192">
      <w:bodyDiv w:val="1"/>
      <w:marLeft w:val="0"/>
      <w:marRight w:val="0"/>
      <w:marTop w:val="0"/>
      <w:marBottom w:val="0"/>
      <w:divBdr>
        <w:top w:val="none" w:sz="0" w:space="0" w:color="auto"/>
        <w:left w:val="none" w:sz="0" w:space="0" w:color="auto"/>
        <w:bottom w:val="none" w:sz="0" w:space="0" w:color="auto"/>
        <w:right w:val="none" w:sz="0" w:space="0" w:color="auto"/>
      </w:divBdr>
      <w:divsChild>
        <w:div w:id="471600752">
          <w:marLeft w:val="0"/>
          <w:marRight w:val="0"/>
          <w:marTop w:val="0"/>
          <w:marBottom w:val="0"/>
          <w:divBdr>
            <w:top w:val="none" w:sz="0" w:space="0" w:color="auto"/>
            <w:left w:val="none" w:sz="0" w:space="0" w:color="auto"/>
            <w:bottom w:val="none" w:sz="0" w:space="0" w:color="auto"/>
            <w:right w:val="none" w:sz="0" w:space="0" w:color="auto"/>
          </w:divBdr>
          <w:divsChild>
            <w:div w:id="508523182">
              <w:marLeft w:val="0"/>
              <w:marRight w:val="0"/>
              <w:marTop w:val="0"/>
              <w:marBottom w:val="0"/>
              <w:divBdr>
                <w:top w:val="none" w:sz="0" w:space="0" w:color="auto"/>
                <w:left w:val="none" w:sz="0" w:space="0" w:color="auto"/>
                <w:bottom w:val="none" w:sz="0" w:space="0" w:color="auto"/>
                <w:right w:val="none" w:sz="0" w:space="0" w:color="auto"/>
              </w:divBdr>
              <w:divsChild>
                <w:div w:id="2100250603">
                  <w:marLeft w:val="0"/>
                  <w:marRight w:val="0"/>
                  <w:marTop w:val="0"/>
                  <w:marBottom w:val="0"/>
                  <w:divBdr>
                    <w:top w:val="none" w:sz="0" w:space="0" w:color="auto"/>
                    <w:left w:val="none" w:sz="0" w:space="0" w:color="auto"/>
                    <w:bottom w:val="none" w:sz="0" w:space="0" w:color="auto"/>
                    <w:right w:val="none" w:sz="0" w:space="0" w:color="auto"/>
                  </w:divBdr>
                  <w:divsChild>
                    <w:div w:id="1042292711">
                      <w:marLeft w:val="0"/>
                      <w:marRight w:val="0"/>
                      <w:marTop w:val="0"/>
                      <w:marBottom w:val="0"/>
                      <w:divBdr>
                        <w:top w:val="none" w:sz="0" w:space="0" w:color="auto"/>
                        <w:left w:val="none" w:sz="0" w:space="0" w:color="auto"/>
                        <w:bottom w:val="none" w:sz="0" w:space="0" w:color="auto"/>
                        <w:right w:val="none" w:sz="0" w:space="0" w:color="auto"/>
                      </w:divBdr>
                      <w:divsChild>
                        <w:div w:id="1940067808">
                          <w:marLeft w:val="0"/>
                          <w:marRight w:val="0"/>
                          <w:marTop w:val="0"/>
                          <w:marBottom w:val="0"/>
                          <w:divBdr>
                            <w:top w:val="none" w:sz="0" w:space="0" w:color="auto"/>
                            <w:left w:val="none" w:sz="0" w:space="0" w:color="auto"/>
                            <w:bottom w:val="none" w:sz="0" w:space="0" w:color="auto"/>
                            <w:right w:val="none" w:sz="0" w:space="0" w:color="auto"/>
                          </w:divBdr>
                          <w:divsChild>
                            <w:div w:id="738015332">
                              <w:marLeft w:val="0"/>
                              <w:marRight w:val="0"/>
                              <w:marTop w:val="0"/>
                              <w:marBottom w:val="0"/>
                              <w:divBdr>
                                <w:top w:val="none" w:sz="0" w:space="0" w:color="auto"/>
                                <w:left w:val="none" w:sz="0" w:space="0" w:color="auto"/>
                                <w:bottom w:val="none" w:sz="0" w:space="0" w:color="auto"/>
                                <w:right w:val="none" w:sz="0" w:space="0" w:color="auto"/>
                              </w:divBdr>
                              <w:divsChild>
                                <w:div w:id="347681950">
                                  <w:marLeft w:val="0"/>
                                  <w:marRight w:val="0"/>
                                  <w:marTop w:val="0"/>
                                  <w:marBottom w:val="0"/>
                                  <w:divBdr>
                                    <w:top w:val="none" w:sz="0" w:space="0" w:color="auto"/>
                                    <w:left w:val="none" w:sz="0" w:space="0" w:color="auto"/>
                                    <w:bottom w:val="none" w:sz="0" w:space="0" w:color="auto"/>
                                    <w:right w:val="none" w:sz="0" w:space="0" w:color="auto"/>
                                  </w:divBdr>
                                  <w:divsChild>
                                    <w:div w:id="2069374769">
                                      <w:marLeft w:val="0"/>
                                      <w:marRight w:val="0"/>
                                      <w:marTop w:val="0"/>
                                      <w:marBottom w:val="0"/>
                                      <w:divBdr>
                                        <w:top w:val="none" w:sz="0" w:space="0" w:color="auto"/>
                                        <w:left w:val="none" w:sz="0" w:space="0" w:color="auto"/>
                                        <w:bottom w:val="none" w:sz="0" w:space="0" w:color="auto"/>
                                        <w:right w:val="none" w:sz="0" w:space="0" w:color="auto"/>
                                      </w:divBdr>
                                      <w:divsChild>
                                        <w:div w:id="107285308">
                                          <w:marLeft w:val="0"/>
                                          <w:marRight w:val="0"/>
                                          <w:marTop w:val="0"/>
                                          <w:marBottom w:val="0"/>
                                          <w:divBdr>
                                            <w:top w:val="none" w:sz="0" w:space="0" w:color="auto"/>
                                            <w:left w:val="none" w:sz="0" w:space="0" w:color="auto"/>
                                            <w:bottom w:val="none" w:sz="0" w:space="0" w:color="auto"/>
                                            <w:right w:val="none" w:sz="0" w:space="0" w:color="auto"/>
                                          </w:divBdr>
                                        </w:div>
                                        <w:div w:id="1170680878">
                                          <w:marLeft w:val="0"/>
                                          <w:marRight w:val="0"/>
                                          <w:marTop w:val="0"/>
                                          <w:marBottom w:val="0"/>
                                          <w:divBdr>
                                            <w:top w:val="none" w:sz="0" w:space="0" w:color="auto"/>
                                            <w:left w:val="none" w:sz="0" w:space="0" w:color="auto"/>
                                            <w:bottom w:val="none" w:sz="0" w:space="0" w:color="auto"/>
                                            <w:right w:val="none" w:sz="0" w:space="0" w:color="auto"/>
                                          </w:divBdr>
                                          <w:divsChild>
                                            <w:div w:id="3103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73954">
      <w:bodyDiv w:val="1"/>
      <w:marLeft w:val="0"/>
      <w:marRight w:val="0"/>
      <w:marTop w:val="0"/>
      <w:marBottom w:val="0"/>
      <w:divBdr>
        <w:top w:val="none" w:sz="0" w:space="0" w:color="auto"/>
        <w:left w:val="none" w:sz="0" w:space="0" w:color="auto"/>
        <w:bottom w:val="none" w:sz="0" w:space="0" w:color="auto"/>
        <w:right w:val="none" w:sz="0" w:space="0" w:color="auto"/>
      </w:divBdr>
      <w:divsChild>
        <w:div w:id="1216164490">
          <w:marLeft w:val="0"/>
          <w:marRight w:val="1"/>
          <w:marTop w:val="0"/>
          <w:marBottom w:val="0"/>
          <w:divBdr>
            <w:top w:val="none" w:sz="0" w:space="0" w:color="auto"/>
            <w:left w:val="none" w:sz="0" w:space="0" w:color="auto"/>
            <w:bottom w:val="none" w:sz="0" w:space="0" w:color="auto"/>
            <w:right w:val="none" w:sz="0" w:space="0" w:color="auto"/>
          </w:divBdr>
          <w:divsChild>
            <w:div w:id="1486707427">
              <w:marLeft w:val="0"/>
              <w:marRight w:val="0"/>
              <w:marTop w:val="0"/>
              <w:marBottom w:val="0"/>
              <w:divBdr>
                <w:top w:val="none" w:sz="0" w:space="0" w:color="auto"/>
                <w:left w:val="none" w:sz="0" w:space="0" w:color="auto"/>
                <w:bottom w:val="none" w:sz="0" w:space="0" w:color="auto"/>
                <w:right w:val="none" w:sz="0" w:space="0" w:color="auto"/>
              </w:divBdr>
              <w:divsChild>
                <w:div w:id="575670822">
                  <w:marLeft w:val="0"/>
                  <w:marRight w:val="1"/>
                  <w:marTop w:val="0"/>
                  <w:marBottom w:val="0"/>
                  <w:divBdr>
                    <w:top w:val="none" w:sz="0" w:space="0" w:color="auto"/>
                    <w:left w:val="none" w:sz="0" w:space="0" w:color="auto"/>
                    <w:bottom w:val="none" w:sz="0" w:space="0" w:color="auto"/>
                    <w:right w:val="none" w:sz="0" w:space="0" w:color="auto"/>
                  </w:divBdr>
                  <w:divsChild>
                    <w:div w:id="1028140576">
                      <w:marLeft w:val="0"/>
                      <w:marRight w:val="0"/>
                      <w:marTop w:val="0"/>
                      <w:marBottom w:val="0"/>
                      <w:divBdr>
                        <w:top w:val="none" w:sz="0" w:space="0" w:color="auto"/>
                        <w:left w:val="none" w:sz="0" w:space="0" w:color="auto"/>
                        <w:bottom w:val="none" w:sz="0" w:space="0" w:color="auto"/>
                        <w:right w:val="none" w:sz="0" w:space="0" w:color="auto"/>
                      </w:divBdr>
                      <w:divsChild>
                        <w:div w:id="1992371905">
                          <w:marLeft w:val="0"/>
                          <w:marRight w:val="0"/>
                          <w:marTop w:val="0"/>
                          <w:marBottom w:val="0"/>
                          <w:divBdr>
                            <w:top w:val="none" w:sz="0" w:space="0" w:color="auto"/>
                            <w:left w:val="none" w:sz="0" w:space="0" w:color="auto"/>
                            <w:bottom w:val="none" w:sz="0" w:space="0" w:color="auto"/>
                            <w:right w:val="none" w:sz="0" w:space="0" w:color="auto"/>
                          </w:divBdr>
                          <w:divsChild>
                            <w:div w:id="45108836">
                              <w:marLeft w:val="0"/>
                              <w:marRight w:val="0"/>
                              <w:marTop w:val="120"/>
                              <w:marBottom w:val="360"/>
                              <w:divBdr>
                                <w:top w:val="none" w:sz="0" w:space="0" w:color="auto"/>
                                <w:left w:val="none" w:sz="0" w:space="0" w:color="auto"/>
                                <w:bottom w:val="none" w:sz="0" w:space="0" w:color="auto"/>
                                <w:right w:val="none" w:sz="0" w:space="0" w:color="auto"/>
                              </w:divBdr>
                              <w:divsChild>
                                <w:div w:id="28531385">
                                  <w:marLeft w:val="0"/>
                                  <w:marRight w:val="0"/>
                                  <w:marTop w:val="0"/>
                                  <w:marBottom w:val="0"/>
                                  <w:divBdr>
                                    <w:top w:val="none" w:sz="0" w:space="0" w:color="auto"/>
                                    <w:left w:val="none" w:sz="0" w:space="0" w:color="auto"/>
                                    <w:bottom w:val="none" w:sz="0" w:space="0" w:color="auto"/>
                                    <w:right w:val="none" w:sz="0" w:space="0" w:color="auto"/>
                                  </w:divBdr>
                                  <w:divsChild>
                                    <w:div w:id="12383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444153">
      <w:bodyDiv w:val="1"/>
      <w:marLeft w:val="0"/>
      <w:marRight w:val="0"/>
      <w:marTop w:val="0"/>
      <w:marBottom w:val="0"/>
      <w:divBdr>
        <w:top w:val="none" w:sz="0" w:space="0" w:color="auto"/>
        <w:left w:val="none" w:sz="0" w:space="0" w:color="auto"/>
        <w:bottom w:val="none" w:sz="0" w:space="0" w:color="auto"/>
        <w:right w:val="none" w:sz="0" w:space="0" w:color="auto"/>
      </w:divBdr>
    </w:div>
    <w:div w:id="1974209228">
      <w:bodyDiv w:val="1"/>
      <w:marLeft w:val="0"/>
      <w:marRight w:val="0"/>
      <w:marTop w:val="0"/>
      <w:marBottom w:val="0"/>
      <w:divBdr>
        <w:top w:val="none" w:sz="0" w:space="0" w:color="auto"/>
        <w:left w:val="none" w:sz="0" w:space="0" w:color="auto"/>
        <w:bottom w:val="none" w:sz="0" w:space="0" w:color="auto"/>
        <w:right w:val="none" w:sz="0" w:space="0" w:color="auto"/>
      </w:divBdr>
      <w:divsChild>
        <w:div w:id="1594127717">
          <w:marLeft w:val="0"/>
          <w:marRight w:val="0"/>
          <w:marTop w:val="240"/>
          <w:marBottom w:val="100"/>
          <w:divBdr>
            <w:top w:val="none" w:sz="0" w:space="0" w:color="auto"/>
            <w:left w:val="none" w:sz="0" w:space="0" w:color="auto"/>
            <w:bottom w:val="none" w:sz="0" w:space="0" w:color="auto"/>
            <w:right w:val="none" w:sz="0" w:space="0" w:color="auto"/>
          </w:divBdr>
          <w:divsChild>
            <w:div w:id="668411552">
              <w:marLeft w:val="0"/>
              <w:marRight w:val="0"/>
              <w:marTop w:val="0"/>
              <w:marBottom w:val="0"/>
              <w:divBdr>
                <w:top w:val="none" w:sz="0" w:space="0" w:color="auto"/>
                <w:left w:val="none" w:sz="0" w:space="0" w:color="auto"/>
                <w:bottom w:val="none" w:sz="0" w:space="0" w:color="auto"/>
                <w:right w:val="none" w:sz="0" w:space="0" w:color="auto"/>
              </w:divBdr>
            </w:div>
          </w:divsChild>
        </w:div>
        <w:div w:id="416631673">
          <w:marLeft w:val="0"/>
          <w:marRight w:val="0"/>
          <w:marTop w:val="288"/>
          <w:marBottom w:val="100"/>
          <w:divBdr>
            <w:top w:val="none" w:sz="0" w:space="0" w:color="auto"/>
            <w:left w:val="none" w:sz="0" w:space="0" w:color="auto"/>
            <w:bottom w:val="none" w:sz="0" w:space="0" w:color="auto"/>
            <w:right w:val="none" w:sz="0" w:space="0" w:color="auto"/>
          </w:divBdr>
          <w:divsChild>
            <w:div w:id="1222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883">
      <w:bodyDiv w:val="1"/>
      <w:marLeft w:val="0"/>
      <w:marRight w:val="0"/>
      <w:marTop w:val="0"/>
      <w:marBottom w:val="0"/>
      <w:divBdr>
        <w:top w:val="none" w:sz="0" w:space="0" w:color="auto"/>
        <w:left w:val="none" w:sz="0" w:space="0" w:color="auto"/>
        <w:bottom w:val="none" w:sz="0" w:space="0" w:color="auto"/>
        <w:right w:val="none" w:sz="0" w:space="0" w:color="auto"/>
      </w:divBdr>
      <w:divsChild>
        <w:div w:id="33240671">
          <w:marLeft w:val="0"/>
          <w:marRight w:val="1"/>
          <w:marTop w:val="0"/>
          <w:marBottom w:val="0"/>
          <w:divBdr>
            <w:top w:val="none" w:sz="0" w:space="0" w:color="auto"/>
            <w:left w:val="none" w:sz="0" w:space="0" w:color="auto"/>
            <w:bottom w:val="none" w:sz="0" w:space="0" w:color="auto"/>
            <w:right w:val="none" w:sz="0" w:space="0" w:color="auto"/>
          </w:divBdr>
          <w:divsChild>
            <w:div w:id="1453018708">
              <w:marLeft w:val="0"/>
              <w:marRight w:val="0"/>
              <w:marTop w:val="0"/>
              <w:marBottom w:val="0"/>
              <w:divBdr>
                <w:top w:val="none" w:sz="0" w:space="0" w:color="auto"/>
                <w:left w:val="none" w:sz="0" w:space="0" w:color="auto"/>
                <w:bottom w:val="none" w:sz="0" w:space="0" w:color="auto"/>
                <w:right w:val="none" w:sz="0" w:space="0" w:color="auto"/>
              </w:divBdr>
              <w:divsChild>
                <w:div w:id="1918978272">
                  <w:marLeft w:val="0"/>
                  <w:marRight w:val="1"/>
                  <w:marTop w:val="0"/>
                  <w:marBottom w:val="0"/>
                  <w:divBdr>
                    <w:top w:val="none" w:sz="0" w:space="0" w:color="auto"/>
                    <w:left w:val="none" w:sz="0" w:space="0" w:color="auto"/>
                    <w:bottom w:val="none" w:sz="0" w:space="0" w:color="auto"/>
                    <w:right w:val="none" w:sz="0" w:space="0" w:color="auto"/>
                  </w:divBdr>
                  <w:divsChild>
                    <w:div w:id="77557801">
                      <w:marLeft w:val="0"/>
                      <w:marRight w:val="0"/>
                      <w:marTop w:val="0"/>
                      <w:marBottom w:val="0"/>
                      <w:divBdr>
                        <w:top w:val="none" w:sz="0" w:space="0" w:color="auto"/>
                        <w:left w:val="none" w:sz="0" w:space="0" w:color="auto"/>
                        <w:bottom w:val="none" w:sz="0" w:space="0" w:color="auto"/>
                        <w:right w:val="none" w:sz="0" w:space="0" w:color="auto"/>
                      </w:divBdr>
                      <w:divsChild>
                        <w:div w:id="350448207">
                          <w:marLeft w:val="0"/>
                          <w:marRight w:val="0"/>
                          <w:marTop w:val="0"/>
                          <w:marBottom w:val="0"/>
                          <w:divBdr>
                            <w:top w:val="none" w:sz="0" w:space="0" w:color="auto"/>
                            <w:left w:val="none" w:sz="0" w:space="0" w:color="auto"/>
                            <w:bottom w:val="none" w:sz="0" w:space="0" w:color="auto"/>
                            <w:right w:val="none" w:sz="0" w:space="0" w:color="auto"/>
                          </w:divBdr>
                          <w:divsChild>
                            <w:div w:id="702289558">
                              <w:marLeft w:val="0"/>
                              <w:marRight w:val="0"/>
                              <w:marTop w:val="120"/>
                              <w:marBottom w:val="360"/>
                              <w:divBdr>
                                <w:top w:val="none" w:sz="0" w:space="0" w:color="auto"/>
                                <w:left w:val="none" w:sz="0" w:space="0" w:color="auto"/>
                                <w:bottom w:val="none" w:sz="0" w:space="0" w:color="auto"/>
                                <w:right w:val="none" w:sz="0" w:space="0" w:color="auto"/>
                              </w:divBdr>
                              <w:divsChild>
                                <w:div w:id="703867918">
                                  <w:marLeft w:val="0"/>
                                  <w:marRight w:val="0"/>
                                  <w:marTop w:val="0"/>
                                  <w:marBottom w:val="0"/>
                                  <w:divBdr>
                                    <w:top w:val="none" w:sz="0" w:space="0" w:color="auto"/>
                                    <w:left w:val="none" w:sz="0" w:space="0" w:color="auto"/>
                                    <w:bottom w:val="none" w:sz="0" w:space="0" w:color="auto"/>
                                    <w:right w:val="none" w:sz="0" w:space="0" w:color="auto"/>
                                  </w:divBdr>
                                  <w:divsChild>
                                    <w:div w:id="12481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476187">
      <w:bodyDiv w:val="1"/>
      <w:marLeft w:val="0"/>
      <w:marRight w:val="0"/>
      <w:marTop w:val="0"/>
      <w:marBottom w:val="0"/>
      <w:divBdr>
        <w:top w:val="none" w:sz="0" w:space="0" w:color="auto"/>
        <w:left w:val="none" w:sz="0" w:space="0" w:color="auto"/>
        <w:bottom w:val="none" w:sz="0" w:space="0" w:color="auto"/>
        <w:right w:val="none" w:sz="0" w:space="0" w:color="auto"/>
      </w:divBdr>
    </w:div>
    <w:div w:id="2006517847">
      <w:bodyDiv w:val="1"/>
      <w:marLeft w:val="0"/>
      <w:marRight w:val="0"/>
      <w:marTop w:val="0"/>
      <w:marBottom w:val="0"/>
      <w:divBdr>
        <w:top w:val="none" w:sz="0" w:space="0" w:color="auto"/>
        <w:left w:val="none" w:sz="0" w:space="0" w:color="auto"/>
        <w:bottom w:val="none" w:sz="0" w:space="0" w:color="auto"/>
        <w:right w:val="none" w:sz="0" w:space="0" w:color="auto"/>
      </w:divBdr>
      <w:divsChild>
        <w:div w:id="571813023">
          <w:marLeft w:val="0"/>
          <w:marRight w:val="0"/>
          <w:marTop w:val="0"/>
          <w:marBottom w:val="0"/>
          <w:divBdr>
            <w:top w:val="none" w:sz="0" w:space="0" w:color="auto"/>
            <w:left w:val="none" w:sz="0" w:space="0" w:color="auto"/>
            <w:bottom w:val="none" w:sz="0" w:space="0" w:color="auto"/>
            <w:right w:val="none" w:sz="0" w:space="0" w:color="auto"/>
          </w:divBdr>
          <w:divsChild>
            <w:div w:id="1053769706">
              <w:marLeft w:val="0"/>
              <w:marRight w:val="0"/>
              <w:marTop w:val="0"/>
              <w:marBottom w:val="0"/>
              <w:divBdr>
                <w:top w:val="none" w:sz="0" w:space="0" w:color="auto"/>
                <w:left w:val="none" w:sz="0" w:space="0" w:color="auto"/>
                <w:bottom w:val="none" w:sz="0" w:space="0" w:color="auto"/>
                <w:right w:val="none" w:sz="0" w:space="0" w:color="auto"/>
              </w:divBdr>
              <w:divsChild>
                <w:div w:id="1349869483">
                  <w:marLeft w:val="0"/>
                  <w:marRight w:val="0"/>
                  <w:marTop w:val="0"/>
                  <w:marBottom w:val="0"/>
                  <w:divBdr>
                    <w:top w:val="none" w:sz="0" w:space="0" w:color="auto"/>
                    <w:left w:val="none" w:sz="0" w:space="0" w:color="auto"/>
                    <w:bottom w:val="none" w:sz="0" w:space="0" w:color="auto"/>
                    <w:right w:val="none" w:sz="0" w:space="0" w:color="auto"/>
                  </w:divBdr>
                  <w:divsChild>
                    <w:div w:id="431512838">
                      <w:marLeft w:val="0"/>
                      <w:marRight w:val="0"/>
                      <w:marTop w:val="0"/>
                      <w:marBottom w:val="0"/>
                      <w:divBdr>
                        <w:top w:val="none" w:sz="0" w:space="0" w:color="auto"/>
                        <w:left w:val="none" w:sz="0" w:space="0" w:color="auto"/>
                        <w:bottom w:val="none" w:sz="0" w:space="0" w:color="auto"/>
                        <w:right w:val="none" w:sz="0" w:space="0" w:color="auto"/>
                      </w:divBdr>
                      <w:divsChild>
                        <w:div w:id="1688824566">
                          <w:marLeft w:val="0"/>
                          <w:marRight w:val="0"/>
                          <w:marTop w:val="0"/>
                          <w:marBottom w:val="0"/>
                          <w:divBdr>
                            <w:top w:val="none" w:sz="0" w:space="0" w:color="auto"/>
                            <w:left w:val="none" w:sz="0" w:space="0" w:color="auto"/>
                            <w:bottom w:val="none" w:sz="0" w:space="0" w:color="auto"/>
                            <w:right w:val="none" w:sz="0" w:space="0" w:color="auto"/>
                          </w:divBdr>
                          <w:divsChild>
                            <w:div w:id="812714487">
                              <w:marLeft w:val="0"/>
                              <w:marRight w:val="0"/>
                              <w:marTop w:val="0"/>
                              <w:marBottom w:val="0"/>
                              <w:divBdr>
                                <w:top w:val="none" w:sz="0" w:space="0" w:color="auto"/>
                                <w:left w:val="none" w:sz="0" w:space="0" w:color="auto"/>
                                <w:bottom w:val="none" w:sz="0" w:space="0" w:color="auto"/>
                                <w:right w:val="none" w:sz="0" w:space="0" w:color="auto"/>
                              </w:divBdr>
                              <w:divsChild>
                                <w:div w:id="1212691691">
                                  <w:marLeft w:val="0"/>
                                  <w:marRight w:val="0"/>
                                  <w:marTop w:val="0"/>
                                  <w:marBottom w:val="0"/>
                                  <w:divBdr>
                                    <w:top w:val="none" w:sz="0" w:space="0" w:color="auto"/>
                                    <w:left w:val="none" w:sz="0" w:space="0" w:color="auto"/>
                                    <w:bottom w:val="none" w:sz="0" w:space="0" w:color="auto"/>
                                    <w:right w:val="none" w:sz="0" w:space="0" w:color="auto"/>
                                  </w:divBdr>
                                  <w:divsChild>
                                    <w:div w:id="978537356">
                                      <w:marLeft w:val="0"/>
                                      <w:marRight w:val="0"/>
                                      <w:marTop w:val="0"/>
                                      <w:marBottom w:val="0"/>
                                      <w:divBdr>
                                        <w:top w:val="none" w:sz="0" w:space="0" w:color="auto"/>
                                        <w:left w:val="none" w:sz="0" w:space="0" w:color="auto"/>
                                        <w:bottom w:val="none" w:sz="0" w:space="0" w:color="auto"/>
                                        <w:right w:val="none" w:sz="0" w:space="0" w:color="auto"/>
                                      </w:divBdr>
                                      <w:divsChild>
                                        <w:div w:id="17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242855">
      <w:bodyDiv w:val="1"/>
      <w:marLeft w:val="0"/>
      <w:marRight w:val="0"/>
      <w:marTop w:val="0"/>
      <w:marBottom w:val="0"/>
      <w:divBdr>
        <w:top w:val="none" w:sz="0" w:space="0" w:color="auto"/>
        <w:left w:val="none" w:sz="0" w:space="0" w:color="auto"/>
        <w:bottom w:val="none" w:sz="0" w:space="0" w:color="auto"/>
        <w:right w:val="none" w:sz="0" w:space="0" w:color="auto"/>
      </w:divBdr>
      <w:divsChild>
        <w:div w:id="539053671">
          <w:marLeft w:val="0"/>
          <w:marRight w:val="1"/>
          <w:marTop w:val="0"/>
          <w:marBottom w:val="0"/>
          <w:divBdr>
            <w:top w:val="none" w:sz="0" w:space="0" w:color="auto"/>
            <w:left w:val="none" w:sz="0" w:space="0" w:color="auto"/>
            <w:bottom w:val="none" w:sz="0" w:space="0" w:color="auto"/>
            <w:right w:val="none" w:sz="0" w:space="0" w:color="auto"/>
          </w:divBdr>
          <w:divsChild>
            <w:div w:id="1241913603">
              <w:marLeft w:val="0"/>
              <w:marRight w:val="0"/>
              <w:marTop w:val="0"/>
              <w:marBottom w:val="0"/>
              <w:divBdr>
                <w:top w:val="none" w:sz="0" w:space="0" w:color="auto"/>
                <w:left w:val="none" w:sz="0" w:space="0" w:color="auto"/>
                <w:bottom w:val="none" w:sz="0" w:space="0" w:color="auto"/>
                <w:right w:val="none" w:sz="0" w:space="0" w:color="auto"/>
              </w:divBdr>
              <w:divsChild>
                <w:div w:id="279340578">
                  <w:marLeft w:val="0"/>
                  <w:marRight w:val="1"/>
                  <w:marTop w:val="0"/>
                  <w:marBottom w:val="0"/>
                  <w:divBdr>
                    <w:top w:val="none" w:sz="0" w:space="0" w:color="auto"/>
                    <w:left w:val="none" w:sz="0" w:space="0" w:color="auto"/>
                    <w:bottom w:val="none" w:sz="0" w:space="0" w:color="auto"/>
                    <w:right w:val="none" w:sz="0" w:space="0" w:color="auto"/>
                  </w:divBdr>
                  <w:divsChild>
                    <w:div w:id="1759055259">
                      <w:marLeft w:val="0"/>
                      <w:marRight w:val="0"/>
                      <w:marTop w:val="0"/>
                      <w:marBottom w:val="0"/>
                      <w:divBdr>
                        <w:top w:val="none" w:sz="0" w:space="0" w:color="auto"/>
                        <w:left w:val="none" w:sz="0" w:space="0" w:color="auto"/>
                        <w:bottom w:val="none" w:sz="0" w:space="0" w:color="auto"/>
                        <w:right w:val="none" w:sz="0" w:space="0" w:color="auto"/>
                      </w:divBdr>
                      <w:divsChild>
                        <w:div w:id="1845440505">
                          <w:marLeft w:val="0"/>
                          <w:marRight w:val="0"/>
                          <w:marTop w:val="0"/>
                          <w:marBottom w:val="0"/>
                          <w:divBdr>
                            <w:top w:val="none" w:sz="0" w:space="0" w:color="auto"/>
                            <w:left w:val="none" w:sz="0" w:space="0" w:color="auto"/>
                            <w:bottom w:val="none" w:sz="0" w:space="0" w:color="auto"/>
                            <w:right w:val="none" w:sz="0" w:space="0" w:color="auto"/>
                          </w:divBdr>
                          <w:divsChild>
                            <w:div w:id="2040809523">
                              <w:marLeft w:val="0"/>
                              <w:marRight w:val="0"/>
                              <w:marTop w:val="120"/>
                              <w:marBottom w:val="360"/>
                              <w:divBdr>
                                <w:top w:val="none" w:sz="0" w:space="0" w:color="auto"/>
                                <w:left w:val="none" w:sz="0" w:space="0" w:color="auto"/>
                                <w:bottom w:val="none" w:sz="0" w:space="0" w:color="auto"/>
                                <w:right w:val="none" w:sz="0" w:space="0" w:color="auto"/>
                              </w:divBdr>
                              <w:divsChild>
                                <w:div w:id="1900050684">
                                  <w:marLeft w:val="0"/>
                                  <w:marRight w:val="0"/>
                                  <w:marTop w:val="0"/>
                                  <w:marBottom w:val="0"/>
                                  <w:divBdr>
                                    <w:top w:val="none" w:sz="0" w:space="0" w:color="auto"/>
                                    <w:left w:val="none" w:sz="0" w:space="0" w:color="auto"/>
                                    <w:bottom w:val="none" w:sz="0" w:space="0" w:color="auto"/>
                                    <w:right w:val="none" w:sz="0" w:space="0" w:color="auto"/>
                                  </w:divBdr>
                                  <w:divsChild>
                                    <w:div w:id="5706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7903">
      <w:bodyDiv w:val="1"/>
      <w:marLeft w:val="0"/>
      <w:marRight w:val="0"/>
      <w:marTop w:val="0"/>
      <w:marBottom w:val="0"/>
      <w:divBdr>
        <w:top w:val="none" w:sz="0" w:space="0" w:color="auto"/>
        <w:left w:val="none" w:sz="0" w:space="0" w:color="auto"/>
        <w:bottom w:val="none" w:sz="0" w:space="0" w:color="auto"/>
        <w:right w:val="none" w:sz="0" w:space="0" w:color="auto"/>
      </w:divBdr>
    </w:div>
    <w:div w:id="2095279822">
      <w:bodyDiv w:val="1"/>
      <w:marLeft w:val="0"/>
      <w:marRight w:val="0"/>
      <w:marTop w:val="0"/>
      <w:marBottom w:val="0"/>
      <w:divBdr>
        <w:top w:val="none" w:sz="0" w:space="0" w:color="auto"/>
        <w:left w:val="none" w:sz="0" w:space="0" w:color="auto"/>
        <w:bottom w:val="none" w:sz="0" w:space="0" w:color="auto"/>
        <w:right w:val="none" w:sz="0" w:space="0" w:color="auto"/>
      </w:divBdr>
    </w:div>
    <w:div w:id="2138983786">
      <w:bodyDiv w:val="1"/>
      <w:marLeft w:val="0"/>
      <w:marRight w:val="0"/>
      <w:marTop w:val="0"/>
      <w:marBottom w:val="0"/>
      <w:divBdr>
        <w:top w:val="none" w:sz="0" w:space="0" w:color="auto"/>
        <w:left w:val="none" w:sz="0" w:space="0" w:color="auto"/>
        <w:bottom w:val="none" w:sz="0" w:space="0" w:color="auto"/>
        <w:right w:val="none" w:sz="0" w:space="0" w:color="auto"/>
      </w:divBdr>
      <w:divsChild>
        <w:div w:id="519854943">
          <w:marLeft w:val="0"/>
          <w:marRight w:val="0"/>
          <w:marTop w:val="0"/>
          <w:marBottom w:val="0"/>
          <w:divBdr>
            <w:top w:val="none" w:sz="0" w:space="0" w:color="auto"/>
            <w:left w:val="none" w:sz="0" w:space="0" w:color="auto"/>
            <w:bottom w:val="none" w:sz="0" w:space="0" w:color="auto"/>
            <w:right w:val="none" w:sz="0" w:space="0" w:color="auto"/>
          </w:divBdr>
          <w:divsChild>
            <w:div w:id="638462096">
              <w:marLeft w:val="0"/>
              <w:marRight w:val="0"/>
              <w:marTop w:val="0"/>
              <w:marBottom w:val="0"/>
              <w:divBdr>
                <w:top w:val="none" w:sz="0" w:space="0" w:color="auto"/>
                <w:left w:val="none" w:sz="0" w:space="0" w:color="auto"/>
                <w:bottom w:val="none" w:sz="0" w:space="0" w:color="auto"/>
                <w:right w:val="none" w:sz="0" w:space="0" w:color="auto"/>
              </w:divBdr>
              <w:divsChild>
                <w:div w:id="378436441">
                  <w:marLeft w:val="0"/>
                  <w:marRight w:val="0"/>
                  <w:marTop w:val="0"/>
                  <w:marBottom w:val="0"/>
                  <w:divBdr>
                    <w:top w:val="none" w:sz="0" w:space="0" w:color="auto"/>
                    <w:left w:val="none" w:sz="0" w:space="0" w:color="auto"/>
                    <w:bottom w:val="none" w:sz="0" w:space="0" w:color="auto"/>
                    <w:right w:val="none" w:sz="0" w:space="0" w:color="auto"/>
                  </w:divBdr>
                  <w:divsChild>
                    <w:div w:id="443960019">
                      <w:marLeft w:val="0"/>
                      <w:marRight w:val="0"/>
                      <w:marTop w:val="0"/>
                      <w:marBottom w:val="0"/>
                      <w:divBdr>
                        <w:top w:val="none" w:sz="0" w:space="0" w:color="auto"/>
                        <w:left w:val="none" w:sz="0" w:space="0" w:color="auto"/>
                        <w:bottom w:val="none" w:sz="0" w:space="0" w:color="auto"/>
                        <w:right w:val="none" w:sz="0" w:space="0" w:color="auto"/>
                      </w:divBdr>
                      <w:divsChild>
                        <w:div w:id="1132021212">
                          <w:marLeft w:val="0"/>
                          <w:marRight w:val="0"/>
                          <w:marTop w:val="0"/>
                          <w:marBottom w:val="0"/>
                          <w:divBdr>
                            <w:top w:val="none" w:sz="0" w:space="0" w:color="auto"/>
                            <w:left w:val="none" w:sz="0" w:space="0" w:color="auto"/>
                            <w:bottom w:val="none" w:sz="0" w:space="0" w:color="auto"/>
                            <w:right w:val="none" w:sz="0" w:space="0" w:color="auto"/>
                          </w:divBdr>
                          <w:divsChild>
                            <w:div w:id="1609658614">
                              <w:marLeft w:val="0"/>
                              <w:marRight w:val="0"/>
                              <w:marTop w:val="0"/>
                              <w:marBottom w:val="0"/>
                              <w:divBdr>
                                <w:top w:val="none" w:sz="0" w:space="0" w:color="auto"/>
                                <w:left w:val="none" w:sz="0" w:space="0" w:color="auto"/>
                                <w:bottom w:val="none" w:sz="0" w:space="0" w:color="auto"/>
                                <w:right w:val="none" w:sz="0" w:space="0" w:color="auto"/>
                              </w:divBdr>
                              <w:divsChild>
                                <w:div w:id="354693042">
                                  <w:marLeft w:val="0"/>
                                  <w:marRight w:val="0"/>
                                  <w:marTop w:val="0"/>
                                  <w:marBottom w:val="0"/>
                                  <w:divBdr>
                                    <w:top w:val="none" w:sz="0" w:space="0" w:color="auto"/>
                                    <w:left w:val="none" w:sz="0" w:space="0" w:color="auto"/>
                                    <w:bottom w:val="none" w:sz="0" w:space="0" w:color="auto"/>
                                    <w:right w:val="none" w:sz="0" w:space="0" w:color="auto"/>
                                  </w:divBdr>
                                  <w:divsChild>
                                    <w:div w:id="519902979">
                                      <w:marLeft w:val="0"/>
                                      <w:marRight w:val="0"/>
                                      <w:marTop w:val="0"/>
                                      <w:marBottom w:val="0"/>
                                      <w:divBdr>
                                        <w:top w:val="none" w:sz="0" w:space="0" w:color="auto"/>
                                        <w:left w:val="none" w:sz="0" w:space="0" w:color="auto"/>
                                        <w:bottom w:val="none" w:sz="0" w:space="0" w:color="auto"/>
                                        <w:right w:val="none" w:sz="0" w:space="0" w:color="auto"/>
                                      </w:divBdr>
                                    </w:div>
                                    <w:div w:id="1660033352">
                                      <w:marLeft w:val="0"/>
                                      <w:marRight w:val="0"/>
                                      <w:marTop w:val="0"/>
                                      <w:marBottom w:val="0"/>
                                      <w:divBdr>
                                        <w:top w:val="none" w:sz="0" w:space="0" w:color="auto"/>
                                        <w:left w:val="none" w:sz="0" w:space="0" w:color="auto"/>
                                        <w:bottom w:val="none" w:sz="0" w:space="0" w:color="auto"/>
                                        <w:right w:val="none" w:sz="0" w:space="0" w:color="auto"/>
                                      </w:divBdr>
                                    </w:div>
                                    <w:div w:id="1543445666">
                                      <w:marLeft w:val="0"/>
                                      <w:marRight w:val="0"/>
                                      <w:marTop w:val="0"/>
                                      <w:marBottom w:val="0"/>
                                      <w:divBdr>
                                        <w:top w:val="none" w:sz="0" w:space="0" w:color="auto"/>
                                        <w:left w:val="none" w:sz="0" w:space="0" w:color="auto"/>
                                        <w:bottom w:val="none" w:sz="0" w:space="0" w:color="auto"/>
                                        <w:right w:val="none" w:sz="0" w:space="0" w:color="auto"/>
                                      </w:divBdr>
                                    </w:div>
                                    <w:div w:id="1266379664">
                                      <w:marLeft w:val="0"/>
                                      <w:marRight w:val="0"/>
                                      <w:marTop w:val="0"/>
                                      <w:marBottom w:val="0"/>
                                      <w:divBdr>
                                        <w:top w:val="none" w:sz="0" w:space="0" w:color="auto"/>
                                        <w:left w:val="none" w:sz="0" w:space="0" w:color="auto"/>
                                        <w:bottom w:val="none" w:sz="0" w:space="0" w:color="auto"/>
                                        <w:right w:val="none" w:sz="0" w:space="0" w:color="auto"/>
                                      </w:divBdr>
                                      <w:divsChild>
                                        <w:div w:id="322437926">
                                          <w:marLeft w:val="0"/>
                                          <w:marRight w:val="0"/>
                                          <w:marTop w:val="0"/>
                                          <w:marBottom w:val="0"/>
                                          <w:divBdr>
                                            <w:top w:val="none" w:sz="0" w:space="0" w:color="auto"/>
                                            <w:left w:val="none" w:sz="0" w:space="0" w:color="auto"/>
                                            <w:bottom w:val="none" w:sz="0" w:space="0" w:color="auto"/>
                                            <w:right w:val="none" w:sz="0" w:space="0" w:color="auto"/>
                                          </w:divBdr>
                                        </w:div>
                                      </w:divsChild>
                                    </w:div>
                                    <w:div w:id="818012">
                                      <w:marLeft w:val="0"/>
                                      <w:marRight w:val="0"/>
                                      <w:marTop w:val="0"/>
                                      <w:marBottom w:val="0"/>
                                      <w:divBdr>
                                        <w:top w:val="none" w:sz="0" w:space="0" w:color="auto"/>
                                        <w:left w:val="none" w:sz="0" w:space="0" w:color="auto"/>
                                        <w:bottom w:val="none" w:sz="0" w:space="0" w:color="auto"/>
                                        <w:right w:val="none" w:sz="0" w:space="0" w:color="auto"/>
                                      </w:divBdr>
                                      <w:divsChild>
                                        <w:div w:id="325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5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3210380" TargetMode="External"/><Relationship Id="rId117" Type="http://schemas.openxmlformats.org/officeDocument/2006/relationships/hyperlink" Target="http://www.ncbi.nlm.nih.gov/pubmed/23687469" TargetMode="External"/><Relationship Id="rId21" Type="http://schemas.openxmlformats.org/officeDocument/2006/relationships/hyperlink" Target="http://www.ncbi.nlm.nih.gov/pubmed/24462221" TargetMode="External"/><Relationship Id="rId42" Type="http://schemas.openxmlformats.org/officeDocument/2006/relationships/hyperlink" Target="http://www.ncbi.nlm.nih.gov/pubmed/23617860" TargetMode="External"/><Relationship Id="rId47" Type="http://schemas.openxmlformats.org/officeDocument/2006/relationships/hyperlink" Target="http://www.ncbi.nlm.nih.gov/pubmed/24527254" TargetMode="External"/><Relationship Id="rId63" Type="http://schemas.openxmlformats.org/officeDocument/2006/relationships/hyperlink" Target="http://www.ncbi.nlm.nih.gov/pubmed/?term=PMC3767415" TargetMode="External"/><Relationship Id="rId68" Type="http://schemas.openxmlformats.org/officeDocument/2006/relationships/hyperlink" Target="http://dx.doi.org/10.1016/j.jfda.2013.09.026" TargetMode="External"/><Relationship Id="rId84" Type="http://schemas.openxmlformats.org/officeDocument/2006/relationships/hyperlink" Target="http://www.ncbi.nlm.nih.gov/pubmed/?term=PMID%3A+22983721" TargetMode="External"/><Relationship Id="rId89" Type="http://schemas.openxmlformats.org/officeDocument/2006/relationships/hyperlink" Target="http://www.dovepress.com/the-treatment-effectiveness-assessment-tea-an-efficient-patient-center-peer-reviewed-article-SAR" TargetMode="External"/><Relationship Id="rId112" Type="http://schemas.openxmlformats.org/officeDocument/2006/relationships/hyperlink" Target="http://www.ncbi.nlm.nih.gov/pubmed/24733231" TargetMode="External"/><Relationship Id="rId133" Type="http://schemas.openxmlformats.org/officeDocument/2006/relationships/hyperlink" Target="http://www.ncbi.nlm.nih.gov/pubmed/22169619" TargetMode="External"/><Relationship Id="rId138" Type="http://schemas.openxmlformats.org/officeDocument/2006/relationships/hyperlink" Target="http://www.ncbi.nlm.nih.gov/pubmed/?term=PMID%3A+23210375" TargetMode="External"/><Relationship Id="rId154" Type="http://schemas.openxmlformats.org/officeDocument/2006/relationships/theme" Target="theme/theme1.xml"/><Relationship Id="rId16" Type="http://schemas.openxmlformats.org/officeDocument/2006/relationships/hyperlink" Target="http://jod.sagepub.com/content/43/4.toc" TargetMode="External"/><Relationship Id="rId107" Type="http://schemas.openxmlformats.org/officeDocument/2006/relationships/hyperlink" Target="http://www.ncbi.nlm.nih.gov/pubmed/?term=PMID%3A+23445901" TargetMode="External"/><Relationship Id="rId11" Type="http://schemas.openxmlformats.org/officeDocument/2006/relationships/hyperlink" Target="http://www.esciencecentral.org/journals/offender-diversion-into-substance-use-disorder-treatment-demographic-variation-in-the-economic-impact-of-californias-proposition-2329-6488.1000140.php?aid=19923" TargetMode="External"/><Relationship Id="rId32" Type="http://schemas.openxmlformats.org/officeDocument/2006/relationships/hyperlink" Target="http://www.ncbi.nlm.nih.gov/pubmed/23552821" TargetMode="External"/><Relationship Id="rId37" Type="http://schemas.openxmlformats.org/officeDocument/2006/relationships/hyperlink" Target="http://www.ncbi.nlm.nih.gov/pubmed/?term=PMC3519944" TargetMode="External"/><Relationship Id="rId53" Type="http://schemas.openxmlformats.org/officeDocument/2006/relationships/hyperlink" Target="http://dx.doi.org/10.1016/j.jadohealth.2011.11.010" TargetMode="External"/><Relationship Id="rId58" Type="http://schemas.openxmlformats.org/officeDocument/2006/relationships/hyperlink" Target="http://dx.doi.org/10.1037/a0035315" TargetMode="External"/><Relationship Id="rId74" Type="http://schemas.openxmlformats.org/officeDocument/2006/relationships/hyperlink" Target="http://www.ncbi.nlm.nih.gov/pubmed/?term=PMC3777808" TargetMode="External"/><Relationship Id="rId79" Type="http://schemas.openxmlformats.org/officeDocument/2006/relationships/hyperlink" Target="http://www.ncbi.nlm.nih.gov/pmc/articles/PMC3974188/" TargetMode="External"/><Relationship Id="rId102" Type="http://schemas.openxmlformats.org/officeDocument/2006/relationships/hyperlink" Target="http://www.ncbi.nlm.nih.gov/pubmed/?term=PMID%3A+23414445" TargetMode="External"/><Relationship Id="rId123" Type="http://schemas.openxmlformats.org/officeDocument/2006/relationships/hyperlink" Target="http://www.ncbi.nlm.nih.gov/pubmed/24058325" TargetMode="External"/><Relationship Id="rId128" Type="http://schemas.openxmlformats.org/officeDocument/2006/relationships/hyperlink" Target="http://www.ncbi.nlm.nih.gov/pubmed/24287786" TargetMode="External"/><Relationship Id="rId144" Type="http://schemas.openxmlformats.org/officeDocument/2006/relationships/hyperlink" Target="http://www.sciencedirect.com/science/article/pii/S1021949813001014" TargetMode="External"/><Relationship Id="rId149" Type="http://schemas.openxmlformats.org/officeDocument/2006/relationships/hyperlink" Target="http://www.ncbi.nlm.nih.gov/pubmed/?term=PMID%3A+23210377" TargetMode="External"/><Relationship Id="rId5" Type="http://schemas.openxmlformats.org/officeDocument/2006/relationships/footnotes" Target="footnotes.xml"/><Relationship Id="rId90" Type="http://schemas.openxmlformats.org/officeDocument/2006/relationships/hyperlink" Target="http://www.ncbi.nlm.nih.gov/pubmed/24648789" TargetMode="External"/><Relationship Id="rId95" Type="http://schemas.openxmlformats.org/officeDocument/2006/relationships/hyperlink" Target="http://www.ncbi.nlm.nih.gov/pubmed/22999813" TargetMode="External"/><Relationship Id="rId22" Type="http://schemas.openxmlformats.org/officeDocument/2006/relationships/hyperlink" Target="http://www.ncbi.nlm.nih.gov/pubmed/22630806" TargetMode="External"/><Relationship Id="rId27" Type="http://schemas.openxmlformats.org/officeDocument/2006/relationships/hyperlink" Target="http://www.ncbi.nlm.nih.gov/pubmed/22882395" TargetMode="External"/><Relationship Id="rId43" Type="http://schemas.openxmlformats.org/officeDocument/2006/relationships/hyperlink" Target="http://www.springerlink.com/content/1364528q76k4w105/fulltext.pdf" TargetMode="External"/><Relationship Id="rId48" Type="http://schemas.openxmlformats.org/officeDocument/2006/relationships/hyperlink" Target="http://download.journals.elsevierhealth.com/pdfs/journals/1021-9498/PIIS1021949813000963.pdf" TargetMode="External"/><Relationship Id="rId64" Type="http://schemas.openxmlformats.org/officeDocument/2006/relationships/hyperlink" Target="http://www.ncbi.nlm.nih.gov/pubmed/?term=PMC3601587" TargetMode="External"/><Relationship Id="rId69" Type="http://schemas.openxmlformats.org/officeDocument/2006/relationships/hyperlink" Target="http://download.journals.elsevierhealth.com/pdfs/journals/1021-9498/PIIS1021949813001129.pdf" TargetMode="External"/><Relationship Id="rId113" Type="http://schemas.openxmlformats.org/officeDocument/2006/relationships/hyperlink" Target="http://www.ncbi.nlm.nih.gov/pubmed/24784498" TargetMode="External"/><Relationship Id="rId118" Type="http://schemas.openxmlformats.org/officeDocument/2006/relationships/hyperlink" Target="http://www.ncbi.nlm.nih.gov/pubmed/?term=PMID%3A+23210378" TargetMode="External"/><Relationship Id="rId134" Type="http://schemas.openxmlformats.org/officeDocument/2006/relationships/hyperlink" Target="http://www.ncbi.nlm.nih.gov/pubmed/22670654" TargetMode="External"/><Relationship Id="rId139" Type="http://schemas.openxmlformats.org/officeDocument/2006/relationships/hyperlink" Target="http://www.ncbi.nlm.nih.gov/pubmed/23676627" TargetMode="External"/><Relationship Id="rId80" Type="http://schemas.openxmlformats.org/officeDocument/2006/relationships/hyperlink" Target="http://www.ncbi.nlm.nih.gov/pubmed/22846250" TargetMode="External"/><Relationship Id="rId85" Type="http://schemas.openxmlformats.org/officeDocument/2006/relationships/hyperlink" Target="http://www.ncbi.nlm.nih.gov/pubmed/?term=PMC3697916" TargetMode="External"/><Relationship Id="rId150" Type="http://schemas.openxmlformats.org/officeDocument/2006/relationships/hyperlink" Target="http://www.ncbi.nlm.nih.gov/pubmed/24679108" TargetMode="External"/><Relationship Id="rId12" Type="http://schemas.openxmlformats.org/officeDocument/2006/relationships/hyperlink" Target="http://www.ncbi.nlm.nih.gov/pubmed/23597352" TargetMode="External"/><Relationship Id="rId17" Type="http://schemas.openxmlformats.org/officeDocument/2006/relationships/hyperlink" Target="http://www.drugandalcoholdependence.com/article/S0376-8716(14)00772-8/abstract" TargetMode="External"/><Relationship Id="rId25" Type="http://schemas.openxmlformats.org/officeDocument/2006/relationships/hyperlink" Target="http://www.nature.com/doifinder/10.1038/npp.2013.99" TargetMode="External"/><Relationship Id="rId33" Type="http://schemas.openxmlformats.org/officeDocument/2006/relationships/hyperlink" Target="http://www.ncbi.nlm.nih.gov/pubmed/?term=Drug-abusing+Offenders+with+Co-morbid+Mental+Disorders%3A+Gender+Differences+in" TargetMode="External"/><Relationship Id="rId38" Type="http://schemas.openxmlformats.org/officeDocument/2006/relationships/hyperlink" Target="http://www.ncbi.nlm.nih.gov/pubmed/23702103" TargetMode="External"/><Relationship Id="rId46" Type="http://schemas.openxmlformats.org/officeDocument/2006/relationships/hyperlink" Target="http://www.ncbi.nlm.nih.gov/pubmed/24674235" TargetMode="External"/><Relationship Id="rId59" Type="http://schemas.openxmlformats.org/officeDocument/2006/relationships/hyperlink" Target="http://www.tandfonline.com/doi/abs/10.1080/08974454.2013.743376" TargetMode="External"/><Relationship Id="rId67" Type="http://schemas.openxmlformats.org/officeDocument/2006/relationships/hyperlink" Target="http://download.journals.elsevierhealth.com/pdfs/journals/1021-9498/PIIS1021949813000902.pdf" TargetMode="External"/><Relationship Id="rId103" Type="http://schemas.openxmlformats.org/officeDocument/2006/relationships/hyperlink" Target="http://www.ncbi.nlm.nih.gov/pubmed/22301084" TargetMode="External"/><Relationship Id="rId108" Type="http://schemas.openxmlformats.org/officeDocument/2006/relationships/hyperlink" Target="http://www.ncbi.nlm.nih.gov/pubmed/23918492" TargetMode="External"/><Relationship Id="rId116" Type="http://schemas.openxmlformats.org/officeDocument/2006/relationships/hyperlink" Target="http://www.ncbi.nlm.nih.gov/pubmed/24922159" TargetMode="External"/><Relationship Id="rId124" Type="http://schemas.openxmlformats.org/officeDocument/2006/relationships/hyperlink" Target="http://www.ncbi.nlm.nih.gov/pubmed/21987030" TargetMode="External"/><Relationship Id="rId129" Type="http://schemas.openxmlformats.org/officeDocument/2006/relationships/hyperlink" Target="http://www.ncbi.nlm.nih.gov/pubmed/23890490" TargetMode="External"/><Relationship Id="rId137" Type="http://schemas.openxmlformats.org/officeDocument/2006/relationships/hyperlink" Target="http://www.ncbi.nlm.nih.gov/pubmed/23919595" TargetMode="External"/><Relationship Id="rId20" Type="http://schemas.openxmlformats.org/officeDocument/2006/relationships/hyperlink" Target="http://link.springer.com/article/10.1007%2Fs11292-013-9187-y" TargetMode="External"/><Relationship Id="rId41" Type="http://schemas.openxmlformats.org/officeDocument/2006/relationships/hyperlink" Target="http://www.ncbi.nlm.nih.gov/pubmed/?term=PMC3500433" TargetMode="External"/><Relationship Id="rId54" Type="http://schemas.openxmlformats.org/officeDocument/2006/relationships/hyperlink" Target="http://www.ncbi.nlm.nih.gov/pubmed/22584088" TargetMode="External"/><Relationship Id="rId62" Type="http://schemas.openxmlformats.org/officeDocument/2006/relationships/hyperlink" Target="http://www.ncbi.nlm.nih.gov/pubmed/23890771" TargetMode="External"/><Relationship Id="rId70" Type="http://schemas.openxmlformats.org/officeDocument/2006/relationships/hyperlink" Target="http://dx.doi.org/10.1016/j.jfda.2013.09.048" TargetMode="External"/><Relationship Id="rId75" Type="http://schemas.openxmlformats.org/officeDocument/2006/relationships/hyperlink" Target="http://jbd.sagepub.com/content/36/4/247" TargetMode="External"/><Relationship Id="rId83" Type="http://schemas.openxmlformats.org/officeDocument/2006/relationships/hyperlink" Target="http://www.ncbi.nlm.nih.gov/pubmed/23701526" TargetMode="External"/><Relationship Id="rId88" Type="http://schemas.openxmlformats.org/officeDocument/2006/relationships/hyperlink" Target="http://www.ncbi.nlm.nih.gov/pubmed/24825486" TargetMode="External"/><Relationship Id="rId91" Type="http://schemas.openxmlformats.org/officeDocument/2006/relationships/hyperlink" Target="http://www.ncbi.nlm.nih.gov/pubmed/23734858" TargetMode="External"/><Relationship Id="rId96" Type="http://schemas.openxmlformats.org/officeDocument/2006/relationships/hyperlink" Target="http://www.ncbi.nlm.nih.gov/pubmed/24377969" TargetMode="External"/><Relationship Id="rId111" Type="http://schemas.openxmlformats.org/officeDocument/2006/relationships/hyperlink" Target="http://www.ncbi.nlm.nih.gov/pubmed/?term=PMID%3A+23155727" TargetMode="External"/><Relationship Id="rId132" Type="http://schemas.openxmlformats.org/officeDocument/2006/relationships/hyperlink" Target="http://www.ncbi.nlm.nih.gov/pubmed/22206223" TargetMode="External"/><Relationship Id="rId140" Type="http://schemas.openxmlformats.org/officeDocument/2006/relationships/hyperlink" Target="http://www.ncbi.nlm.nih.gov/pubmed/24505611" TargetMode="External"/><Relationship Id="rId145" Type="http://schemas.openxmlformats.org/officeDocument/2006/relationships/hyperlink" Target="http://www.ncbi.nlm.nih.gov/pubmed/22921476"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PMC3801270" TargetMode="External"/><Relationship Id="rId23" Type="http://schemas.openxmlformats.org/officeDocument/2006/relationships/hyperlink" Target="http://www.ncbi.nlm.nih.gov/pubmed/23210381" TargetMode="External"/><Relationship Id="rId28" Type="http://schemas.openxmlformats.org/officeDocument/2006/relationships/hyperlink" Target="http://www.ncbi.nlm.nih.gov/pubmed/?term=PMID%3A+22931086" TargetMode="External"/><Relationship Id="rId36" Type="http://schemas.openxmlformats.org/officeDocument/2006/relationships/hyperlink" Target="http://www.ncbi.nlm.nih.gov/pubmed/24832914" TargetMode="External"/><Relationship Id="rId49" Type="http://schemas.openxmlformats.org/officeDocument/2006/relationships/hyperlink" Target="http://dx.doi.org/10.1016/j.jfda.2013.09.032" TargetMode="External"/><Relationship Id="rId57" Type="http://schemas.openxmlformats.org/officeDocument/2006/relationships/hyperlink" Target="http://psycnet.apa.org/index.cfm?fa=buy.optionToBuy&amp;id=2013-43763-001" TargetMode="External"/><Relationship Id="rId106" Type="http://schemas.openxmlformats.org/officeDocument/2006/relationships/hyperlink" Target="http://www.ncbi.nlm.nih.gov/pubmed?term=22430566" TargetMode="External"/><Relationship Id="rId114" Type="http://schemas.openxmlformats.org/officeDocument/2006/relationships/hyperlink" Target="http://www.ncbi.nlm.nih.gov/pubmed/22879650" TargetMode="External"/><Relationship Id="rId119" Type="http://schemas.openxmlformats.org/officeDocument/2006/relationships/hyperlink" Target="http://www.ncbi.nlm.nih.gov/pubmed/22119178" TargetMode="External"/><Relationship Id="rId127" Type="http://schemas.openxmlformats.org/officeDocument/2006/relationships/hyperlink" Target="http://www.tandfonline.com/doi/full/10.1080/08897077.2012.691445" TargetMode="External"/><Relationship Id="rId10" Type="http://schemas.openxmlformats.org/officeDocument/2006/relationships/hyperlink" Target="http://www.ncbi.nlm.nih.gov/pubmed/24325414" TargetMode="External"/><Relationship Id="rId31" Type="http://schemas.openxmlformats.org/officeDocument/2006/relationships/hyperlink" Target="http://www.ncbi.nlm.nih.gov/pubmed/24162556" TargetMode="External"/><Relationship Id="rId44" Type="http://schemas.openxmlformats.org/officeDocument/2006/relationships/hyperlink" Target="http://link.springer.com/article/10.1007%2Fs11292-014-9201-z" TargetMode="External"/><Relationship Id="rId52" Type="http://schemas.openxmlformats.org/officeDocument/2006/relationships/hyperlink" Target="http://www.jahonline.org/article/S1054-139X(11)00643-4/abstract" TargetMode="External"/><Relationship Id="rId60" Type="http://schemas.openxmlformats.org/officeDocument/2006/relationships/hyperlink" Target="http://www.ncbi.nlm.nih.gov/pubmed/?term=PMC3786033" TargetMode="External"/><Relationship Id="rId65" Type="http://schemas.openxmlformats.org/officeDocument/2006/relationships/hyperlink" Target="http://www.ncbi.nlm.nih.gov/pubmed/23909001" TargetMode="External"/><Relationship Id="rId73" Type="http://schemas.openxmlformats.org/officeDocument/2006/relationships/hyperlink" Target="http://www.ncbi.nlm.nih.gov/pubmed/?term=PMC3545105" TargetMode="External"/><Relationship Id="rId78" Type="http://schemas.openxmlformats.org/officeDocument/2006/relationships/hyperlink" Target="http://www.ncbi.nlm.nih.gov/pubmed/22305234" TargetMode="External"/><Relationship Id="rId81" Type="http://schemas.openxmlformats.org/officeDocument/2006/relationships/hyperlink" Target="http://www.ncbi.nlm.nih.gov/pubmed/22630790" TargetMode="External"/><Relationship Id="rId86" Type="http://schemas.openxmlformats.org/officeDocument/2006/relationships/hyperlink" Target="http://www.ncbi.nlm.nih.gov/pubmed/24021218" TargetMode="External"/><Relationship Id="rId94" Type="http://schemas.openxmlformats.org/officeDocument/2006/relationships/hyperlink" Target="http://www.ncbi.nlm.nih.gov/pubmed/23142494" TargetMode="External"/><Relationship Id="rId99" Type="http://schemas.openxmlformats.org/officeDocument/2006/relationships/hyperlink" Target="http://www.ncbi.nlm.nih.gov/pubmed/23946295" TargetMode="External"/><Relationship Id="rId101" Type="http://schemas.openxmlformats.org/officeDocument/2006/relationships/hyperlink" Target="http://www.ncbi.nlm.nih.gov/pubmed/?term=PMC3532885" TargetMode="External"/><Relationship Id="rId122" Type="http://schemas.openxmlformats.org/officeDocument/2006/relationships/hyperlink" Target="http://tpj.sagepub.com/content/early/2013/08/23/0032885513500616.full.pdf" TargetMode="External"/><Relationship Id="rId130" Type="http://schemas.openxmlformats.org/officeDocument/2006/relationships/hyperlink" Target="http://www.ncbi.nlm.nih.gov/pubmed/22610370" TargetMode="External"/><Relationship Id="rId135" Type="http://schemas.openxmlformats.org/officeDocument/2006/relationships/hyperlink" Target="http://www.ncbi.nlm.nih.gov/pubmed/24245506" TargetMode="External"/><Relationship Id="rId143" Type="http://schemas.openxmlformats.org/officeDocument/2006/relationships/hyperlink" Target="http://dx.doi.org/10.1177%2F0093854813514405" TargetMode="External"/><Relationship Id="rId148" Type="http://schemas.openxmlformats.org/officeDocument/2006/relationships/hyperlink" Target="http://psycnet.apa.org/index.cfm?fa=buy.optionToBuy&amp;id=2014-09289-008" TargetMode="External"/><Relationship Id="rId151" Type="http://schemas.openxmlformats.org/officeDocument/2006/relationships/hyperlink" Target="http://www.ncbi.nlm.nih.gov/pubmed/24751432" TargetMode="External"/><Relationship Id="rId4" Type="http://schemas.openxmlformats.org/officeDocument/2006/relationships/webSettings" Target="webSettings.xml"/><Relationship Id="rId9" Type="http://schemas.openxmlformats.org/officeDocument/2006/relationships/hyperlink" Target="http://www.ncbi.nlm.nih.gov/pubmed/24827867" TargetMode="External"/><Relationship Id="rId13" Type="http://schemas.openxmlformats.org/officeDocument/2006/relationships/hyperlink" Target="http://www.ncbi.nlm.nih.gov/pubmed/?term=The+California+Integration+Learning+Collaborative%3A+A+forum+to+address+challenges+of+SUD-primary+care+service+integration" TargetMode="External"/><Relationship Id="rId18" Type="http://schemas.openxmlformats.org/officeDocument/2006/relationships/hyperlink" Target="http://www.ncbi.nlm.nih.gov/pubmed/?term=Patterns+of+treatment+utilization+and+methamphetamine+use+during+first+10years+after+methamphetamine+initiation" TargetMode="External"/><Relationship Id="rId39" Type="http://schemas.openxmlformats.org/officeDocument/2006/relationships/hyperlink" Target="http://cad.sagepub.com/content/early/2010/09/16/0011128710382342.full.pdf" TargetMode="External"/><Relationship Id="rId109" Type="http://schemas.openxmlformats.org/officeDocument/2006/relationships/hyperlink" Target="http://www.ncbi.nlm.nih.gov/pubmed/24837584" TargetMode="External"/><Relationship Id="rId34" Type="http://schemas.openxmlformats.org/officeDocument/2006/relationships/hyperlink" Target="http://www.ncbi.nlm.nih.gov/pubmed/22534473" TargetMode="External"/><Relationship Id="rId50" Type="http://schemas.openxmlformats.org/officeDocument/2006/relationships/hyperlink" Target="http://www.tandfonline.com/doi/abs/10.1080/15504263.2013.779157" TargetMode="External"/><Relationship Id="rId55" Type="http://schemas.openxmlformats.org/officeDocument/2006/relationships/hyperlink" Target="http://www.ncbi.nlm.nih.gov/pubmed/?term=24038196" TargetMode="External"/><Relationship Id="rId76" Type="http://schemas.openxmlformats.org/officeDocument/2006/relationships/hyperlink" Target="http://www.ncbi.nlm.nih.gov/pubmed/?term=PMC3530618" TargetMode="External"/><Relationship Id="rId97" Type="http://schemas.openxmlformats.org/officeDocument/2006/relationships/hyperlink" Target="http://www.ncbi.nlm.nih.gov/pubmed/24291456" TargetMode="External"/><Relationship Id="rId104" Type="http://schemas.openxmlformats.org/officeDocument/2006/relationships/hyperlink" Target="http://www.ncbi.nlm.nih.gov/pubmed/?term=PMID%3A+23222095" TargetMode="External"/><Relationship Id="rId120" Type="http://schemas.openxmlformats.org/officeDocument/2006/relationships/hyperlink" Target="http://www.ncbi.nlm.nih.gov/pubmed/23739025" TargetMode="External"/><Relationship Id="rId125" Type="http://schemas.openxmlformats.org/officeDocument/2006/relationships/hyperlink" Target="http://www.sciencedirect.com/science/article/pii/S1021949813001038" TargetMode="External"/><Relationship Id="rId141" Type="http://schemas.openxmlformats.org/officeDocument/2006/relationships/hyperlink" Target="http://www.ncbi.nlm.nih.gov/pubmed/24469090" TargetMode="External"/><Relationship Id="rId146" Type="http://schemas.openxmlformats.org/officeDocument/2006/relationships/hyperlink" Target="http://www.ncbi.nlm.nih.gov/pubmed/?term=PMID%3A+23483333" TargetMode="External"/><Relationship Id="rId7" Type="http://schemas.openxmlformats.org/officeDocument/2006/relationships/hyperlink" Target="http://www.ncbi.nlm.nih.gov/entrez/query.fcgi?DB=pubmed" TargetMode="External"/><Relationship Id="rId71" Type="http://schemas.openxmlformats.org/officeDocument/2006/relationships/hyperlink" Target="http://www.ncbi.nlm.nih.gov/pubmed/23961726" TargetMode="External"/><Relationship Id="rId92" Type="http://schemas.openxmlformats.org/officeDocument/2006/relationships/hyperlink" Target="http://psycnet.apa.org/journals/hea/32/9/958/" TargetMode="External"/><Relationship Id="rId2" Type="http://schemas.openxmlformats.org/officeDocument/2006/relationships/styles" Target="styles.xml"/><Relationship Id="rId29" Type="http://schemas.openxmlformats.org/officeDocument/2006/relationships/hyperlink" Target="http://www.ucdenver.edu/academics/colleges/PublicHealth/research/centers/CAIANH/journal/Pages/Volume21.aspx" TargetMode="External"/><Relationship Id="rId24" Type="http://schemas.openxmlformats.org/officeDocument/2006/relationships/hyperlink" Target="http://www.ncbi.nlm.nih.gov/pubmed/23612435" TargetMode="External"/><Relationship Id="rId40" Type="http://schemas.openxmlformats.org/officeDocument/2006/relationships/hyperlink" Target="http://www.ncbi.nlm.nih.gov/pubmed/23216439" TargetMode="External"/><Relationship Id="rId45" Type="http://schemas.openxmlformats.org/officeDocument/2006/relationships/hyperlink" Target="http://www.ncbi.nlm.nih.gov/pubmed/23579078" TargetMode="External"/><Relationship Id="rId66" Type="http://schemas.openxmlformats.org/officeDocument/2006/relationships/hyperlink" Target="http://www.ncbi.nlm.nih.gov/pubmed/22783966" TargetMode="External"/><Relationship Id="rId87" Type="http://schemas.openxmlformats.org/officeDocument/2006/relationships/hyperlink" Target="http://www.ncbi.nlm.nih.gov/pubmed/24118760" TargetMode="External"/><Relationship Id="rId110" Type="http://schemas.openxmlformats.org/officeDocument/2006/relationships/hyperlink" Target="http://www.ncbi.nlm.nih.gov/pubmed/22385013" TargetMode="External"/><Relationship Id="rId115" Type="http://schemas.openxmlformats.org/officeDocument/2006/relationships/hyperlink" Target="http://www.ncbi.nlm.nih.gov/pubmed/23481289" TargetMode="External"/><Relationship Id="rId131" Type="http://schemas.openxmlformats.org/officeDocument/2006/relationships/hyperlink" Target="http://dx.doi.org/10.1007/s10461-012-0242-x" TargetMode="External"/><Relationship Id="rId136" Type="http://schemas.openxmlformats.org/officeDocument/2006/relationships/hyperlink" Target="http://www.ncbi.nlm.nih.gov/pubmed/?term=PMC3372955" TargetMode="External"/><Relationship Id="rId61" Type="http://schemas.openxmlformats.org/officeDocument/2006/relationships/hyperlink" Target="http://www.ncbi.nlm.nih.gov/pubmed/?term=PMC3490725" TargetMode="External"/><Relationship Id="rId82" Type="http://schemas.openxmlformats.org/officeDocument/2006/relationships/hyperlink" Target="http://www.ncbi.nlm.nih.gov/pubmed/?term=PMID%3A+23355122" TargetMode="External"/><Relationship Id="rId152" Type="http://schemas.openxmlformats.org/officeDocument/2006/relationships/hyperlink" Target="http://www.ncbi.nlm.nih.gov/pubmed/?term=PMID%3A+22997278" TargetMode="External"/><Relationship Id="rId19" Type="http://schemas.openxmlformats.org/officeDocument/2006/relationships/hyperlink" Target="http://www.ncbi.nlm.nih.gov/pubmed/23626504" TargetMode="External"/><Relationship Id="rId14" Type="http://schemas.openxmlformats.org/officeDocument/2006/relationships/hyperlink" Target="http://www.ncbi.nlm.nih.gov/pubmed/24779503" TargetMode="External"/><Relationship Id="rId30" Type="http://schemas.openxmlformats.org/officeDocument/2006/relationships/hyperlink" Target="http://www.ncbi.nlm.nih.gov/pubmed?term=Garfinkel%20A%5BAuthor%5D&amp;cauthor=true&amp;cauthor_uid=24162556" TargetMode="External"/><Relationship Id="rId35" Type="http://schemas.openxmlformats.org/officeDocument/2006/relationships/hyperlink" Target="http://www.ncbi.nlm.nih.gov/pubmed/?term=PMC3331916" TargetMode="External"/><Relationship Id="rId56" Type="http://schemas.openxmlformats.org/officeDocument/2006/relationships/hyperlink" Target="http://www.ncbi.nlm.nih.gov/pubmed/24377168" TargetMode="External"/><Relationship Id="rId77" Type="http://schemas.openxmlformats.org/officeDocument/2006/relationships/hyperlink" Target="http://www.ncbi.nlm.nih.gov/pubmed/?term=PMC3663329" TargetMode="External"/><Relationship Id="rId100" Type="http://schemas.openxmlformats.org/officeDocument/2006/relationships/hyperlink" Target="http://www.ncbi.nlm.nih.gov/pubmed/?term=PMC3458713" TargetMode="External"/><Relationship Id="rId105" Type="http://schemas.openxmlformats.org/officeDocument/2006/relationships/hyperlink" Target="http://www.ncbi.nlm.nih.gov/pubmed/24112096" TargetMode="External"/><Relationship Id="rId126" Type="http://schemas.openxmlformats.org/officeDocument/2006/relationships/hyperlink" Target="http://www.ncbi.nlm.nih.gov/pubmed/?term=PMID%3A+23210383" TargetMode="External"/><Relationship Id="rId147" Type="http://schemas.openxmlformats.org/officeDocument/2006/relationships/hyperlink" Target="http://www.sciencedirect.com/science/article/pii/S1021949813000872" TargetMode="External"/><Relationship Id="rId8" Type="http://schemas.openxmlformats.org/officeDocument/2006/relationships/hyperlink" Target="http://www.rcpsych.ac.uk/pdf/IPv9n4.pdf" TargetMode="External"/><Relationship Id="rId51" Type="http://schemas.openxmlformats.org/officeDocument/2006/relationships/hyperlink" Target="http://www.ncbi.nlm.nih.gov/pubmed/24629885" TargetMode="External"/><Relationship Id="rId72" Type="http://schemas.openxmlformats.org/officeDocument/2006/relationships/hyperlink" Target="http://www.jfda-online.com/article/S1021-9498(13)00083-5/fulltext" TargetMode="External"/><Relationship Id="rId93" Type="http://schemas.openxmlformats.org/officeDocument/2006/relationships/hyperlink" Target="http://www.ncbi.nlm.nih.gov/pubmed/24795216" TargetMode="External"/><Relationship Id="rId98" Type="http://schemas.openxmlformats.org/officeDocument/2006/relationships/hyperlink" Target="http://www.ncbi.nlm.nih.gov/pubmed/?term=PMID%3A+23159524" TargetMode="External"/><Relationship Id="rId121" Type="http://schemas.openxmlformats.org/officeDocument/2006/relationships/hyperlink" Target="http://www.ascpjournal.org/content/8/1/16" TargetMode="External"/><Relationship Id="rId142" Type="http://schemas.openxmlformats.org/officeDocument/2006/relationships/hyperlink" Target="http://www.ncbi.nlm.nih.gov/pubmed/?term=Who+benefits+from+gender+responsive+treatment%3F+Accounting+for+abuse+history+on+longitudinal+outcomes+for+women+in+pris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14</Pages>
  <Words>7611</Words>
  <Characters>43387</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Belenko, S., Hiller, M., Visher, C., Copenhaver, M., O’Connell, D., Burdon, W., </vt:lpstr>
      <vt:lpstr>Gonzales, R., Anglin, M.D., &amp; Glik, D.C. (2014). Exploring the feasibility of te</vt:lpstr>
      <vt:lpstr>Lyu, S.Y., Chi, Y.C., Farabee, D., Tsai, L.T., Lee, M.B., Lo, F.E., &amp; Morisky, D</vt:lpstr>
      <vt:lpstr>Nyamathi, A., Salem, B., Marshall, L., Idemundia, F., Mata, R., Khalilifard, F.,</vt:lpstr>
    </vt:vector>
  </TitlesOfParts>
  <Company>Microsoft</Company>
  <LinksUpToDate>false</LinksUpToDate>
  <CharactersWithSpaces>50897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klangabeer</dc:creator>
  <cp:lastModifiedBy>klangabeer</cp:lastModifiedBy>
  <cp:revision>36</cp:revision>
  <cp:lastPrinted>2015-02-02T21:41:00Z</cp:lastPrinted>
  <dcterms:created xsi:type="dcterms:W3CDTF">2014-08-21T16:54:00Z</dcterms:created>
  <dcterms:modified xsi:type="dcterms:W3CDTF">2015-02-05T17:39:00Z</dcterms:modified>
</cp:coreProperties>
</file>